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EDB3D" w14:textId="1AE78C0A" w:rsidR="002C38F1" w:rsidRPr="00661BA4" w:rsidRDefault="002C38F1" w:rsidP="00661BA4">
      <w:pPr>
        <w:tabs>
          <w:tab w:val="left" w:pos="1576"/>
        </w:tabs>
        <w:rPr>
          <w:rFonts w:ascii="Arial" w:hAnsi="Arial" w:cs="Arial"/>
        </w:rPr>
      </w:pPr>
    </w:p>
    <w:p w14:paraId="66F6227D" w14:textId="77777777" w:rsidR="0007434A" w:rsidRDefault="0007434A" w:rsidP="00661BA4">
      <w:pPr>
        <w:jc w:val="center"/>
        <w:rPr>
          <w:rFonts w:ascii="Arial" w:hAnsi="Arial" w:cs="Arial"/>
          <w:b/>
        </w:rPr>
      </w:pPr>
    </w:p>
    <w:p w14:paraId="1FD84E79" w14:textId="39AAC28B" w:rsidR="00661BA4" w:rsidRPr="00991B6F" w:rsidRDefault="00661BA4" w:rsidP="00661BA4">
      <w:pPr>
        <w:jc w:val="center"/>
        <w:rPr>
          <w:rFonts w:ascii="Arial" w:hAnsi="Arial" w:cs="Arial"/>
          <w:b/>
          <w:bCs/>
        </w:rPr>
      </w:pPr>
      <w:r w:rsidRPr="00991B6F">
        <w:rPr>
          <w:rFonts w:ascii="Arial" w:hAnsi="Arial" w:cs="Arial"/>
          <w:b/>
        </w:rPr>
        <w:t>ĮRENGINIŲ PRIĖMIMO ATMINTINĖS</w:t>
      </w:r>
    </w:p>
    <w:p w14:paraId="48473745" w14:textId="77777777" w:rsidR="00661BA4" w:rsidRPr="00991B6F" w:rsidRDefault="00661BA4" w:rsidP="00661BA4">
      <w:pPr>
        <w:jc w:val="center"/>
        <w:rPr>
          <w:rFonts w:ascii="Arial" w:hAnsi="Arial" w:cs="Arial"/>
          <w:b/>
          <w:bCs/>
        </w:rPr>
      </w:pPr>
    </w:p>
    <w:p w14:paraId="6F203E8F" w14:textId="77777777" w:rsidR="00661BA4" w:rsidRDefault="00661BA4" w:rsidP="00661BA4">
      <w:pPr>
        <w:jc w:val="center"/>
        <w:rPr>
          <w:rFonts w:ascii="Arial" w:hAnsi="Arial" w:cs="Arial"/>
          <w:b/>
          <w:bCs/>
        </w:rPr>
      </w:pPr>
      <w:r w:rsidRPr="00991B6F">
        <w:rPr>
          <w:rFonts w:ascii="Arial" w:hAnsi="Arial" w:cs="Arial"/>
          <w:b/>
          <w:bCs/>
        </w:rPr>
        <w:t xml:space="preserve">ĮRENGINIŲ ĮŽEMINIMO VARŽOS PERSKAIČIAVIMO TAIKYMAS IR SAVITOSIOS GRUNTO VARŽOS MATAVIMO </w:t>
      </w:r>
    </w:p>
    <w:p w14:paraId="430CF4C0" w14:textId="77777777" w:rsidR="00661BA4" w:rsidRPr="00991B6F" w:rsidRDefault="00661BA4" w:rsidP="00661BA4">
      <w:pPr>
        <w:jc w:val="center"/>
        <w:rPr>
          <w:rFonts w:ascii="Arial" w:hAnsi="Arial" w:cs="Arial"/>
          <w:b/>
          <w:bCs/>
        </w:rPr>
      </w:pPr>
      <w:r w:rsidRPr="00991B6F">
        <w:rPr>
          <w:rFonts w:ascii="Arial" w:hAnsi="Arial" w:cs="Arial"/>
          <w:b/>
          <w:bCs/>
        </w:rPr>
        <w:t>ATMINTINĖ</w:t>
      </w:r>
    </w:p>
    <w:p w14:paraId="4796C023" w14:textId="5E673685" w:rsidR="00552C5A" w:rsidRPr="00BC792C" w:rsidRDefault="00552C5A" w:rsidP="00661BA4">
      <w:pPr>
        <w:tabs>
          <w:tab w:val="left" w:pos="3103"/>
        </w:tabs>
        <w:rPr>
          <w:rFonts w:ascii="Arial" w:hAnsi="Arial" w:cs="Arial"/>
        </w:rPr>
      </w:pPr>
    </w:p>
    <w:p w14:paraId="7D55E7C3" w14:textId="381C1C90" w:rsidR="00552C5A" w:rsidRPr="00BC792C" w:rsidRDefault="005720F6" w:rsidP="005720F6">
      <w:pPr>
        <w:tabs>
          <w:tab w:val="left" w:pos="6742"/>
        </w:tabs>
        <w:rPr>
          <w:rFonts w:ascii="Arial" w:hAnsi="Arial" w:cs="Arial"/>
        </w:rPr>
      </w:pPr>
      <w:r w:rsidRPr="00BC792C">
        <w:rPr>
          <w:rFonts w:ascii="Arial" w:hAnsi="Arial" w:cs="Arial"/>
        </w:rPr>
        <w:tab/>
      </w:r>
    </w:p>
    <w:p w14:paraId="63A91701" w14:textId="18FD1368" w:rsidR="00552C5A" w:rsidRPr="00BC792C" w:rsidRDefault="00552C5A" w:rsidP="00552C5A">
      <w:pPr>
        <w:rPr>
          <w:rFonts w:ascii="Arial" w:hAnsi="Arial" w:cs="Arial"/>
        </w:rPr>
      </w:pPr>
    </w:p>
    <w:p w14:paraId="68E4623E" w14:textId="1A9CC47A" w:rsidR="00552C5A" w:rsidRPr="00BC792C" w:rsidRDefault="009F59A8" w:rsidP="009F59A8">
      <w:pPr>
        <w:tabs>
          <w:tab w:val="left" w:pos="7763"/>
        </w:tabs>
        <w:rPr>
          <w:rFonts w:ascii="Arial" w:hAnsi="Arial" w:cs="Arial"/>
        </w:rPr>
      </w:pPr>
      <w:r w:rsidRPr="00BC792C">
        <w:rPr>
          <w:rFonts w:ascii="Arial" w:hAnsi="Arial" w:cs="Arial"/>
        </w:rPr>
        <w:tab/>
      </w:r>
    </w:p>
    <w:p w14:paraId="1C99DF69" w14:textId="13F0C865" w:rsidR="00552C5A" w:rsidRPr="00BC792C" w:rsidRDefault="009F59A8" w:rsidP="009F59A8">
      <w:pPr>
        <w:tabs>
          <w:tab w:val="left" w:pos="9366"/>
        </w:tabs>
        <w:rPr>
          <w:rFonts w:ascii="Arial" w:hAnsi="Arial" w:cs="Arial"/>
        </w:rPr>
      </w:pPr>
      <w:r w:rsidRPr="00BC792C">
        <w:rPr>
          <w:rFonts w:ascii="Arial" w:hAnsi="Arial" w:cs="Arial"/>
        </w:rPr>
        <w:tab/>
      </w:r>
    </w:p>
    <w:p w14:paraId="561C6E6C" w14:textId="4085105C" w:rsidR="00552C5A" w:rsidRPr="00BC792C" w:rsidRDefault="00552C5A" w:rsidP="00552C5A">
      <w:pPr>
        <w:rPr>
          <w:rFonts w:ascii="Arial" w:hAnsi="Arial" w:cs="Arial"/>
        </w:rPr>
      </w:pPr>
    </w:p>
    <w:p w14:paraId="1BC516AE" w14:textId="7C509CE6" w:rsidR="00552C5A" w:rsidRPr="00BC792C" w:rsidRDefault="00552C5A" w:rsidP="00552C5A">
      <w:pPr>
        <w:rPr>
          <w:rFonts w:ascii="Arial" w:hAnsi="Arial" w:cs="Arial"/>
        </w:rPr>
      </w:pPr>
    </w:p>
    <w:p w14:paraId="7303C4D5" w14:textId="77777777" w:rsidR="00552C5A" w:rsidRPr="00BC792C" w:rsidRDefault="00552C5A" w:rsidP="00552C5A">
      <w:pPr>
        <w:rPr>
          <w:rFonts w:ascii="Arial" w:hAnsi="Arial" w:cs="Arial"/>
        </w:rPr>
      </w:pPr>
    </w:p>
    <w:p w14:paraId="72A32559" w14:textId="77777777" w:rsidR="00552C5A" w:rsidRPr="00BC792C" w:rsidRDefault="00552C5A" w:rsidP="00552C5A">
      <w:pPr>
        <w:rPr>
          <w:rFonts w:ascii="Arial" w:hAnsi="Arial" w:cs="Arial"/>
        </w:rPr>
      </w:pPr>
    </w:p>
    <w:p w14:paraId="77DCBED7" w14:textId="079A4E90" w:rsidR="00552C5A" w:rsidRPr="00BC792C" w:rsidRDefault="00552C5A" w:rsidP="00552C5A">
      <w:pPr>
        <w:rPr>
          <w:rFonts w:ascii="Arial" w:hAnsi="Arial" w:cs="Arial"/>
        </w:rPr>
      </w:pPr>
    </w:p>
    <w:p w14:paraId="6A923384" w14:textId="2B5CBD9A" w:rsidR="008505E1" w:rsidRPr="00BC792C" w:rsidRDefault="008505E1" w:rsidP="00552C5A">
      <w:pPr>
        <w:pStyle w:val="NoSpacing"/>
        <w:rPr>
          <w:rFonts w:ascii="Arial" w:hAnsi="Arial" w:cs="Arial"/>
        </w:rPr>
      </w:pPr>
    </w:p>
    <w:p w14:paraId="05CF4113" w14:textId="77777777" w:rsidR="008505E1" w:rsidRPr="00BC792C" w:rsidRDefault="008505E1" w:rsidP="00552C5A">
      <w:pPr>
        <w:pStyle w:val="NoSpacing"/>
        <w:rPr>
          <w:rFonts w:ascii="Arial" w:hAnsi="Arial" w:cs="Arial"/>
        </w:rPr>
      </w:pPr>
    </w:p>
    <w:p w14:paraId="7B001B83" w14:textId="77777777" w:rsidR="008505E1" w:rsidRPr="00BC792C" w:rsidRDefault="008505E1" w:rsidP="00552C5A">
      <w:pPr>
        <w:pStyle w:val="NoSpacing"/>
        <w:rPr>
          <w:rFonts w:ascii="Arial" w:hAnsi="Arial" w:cs="Arial"/>
        </w:rPr>
      </w:pPr>
    </w:p>
    <w:p w14:paraId="4E2C77D6" w14:textId="1930386B" w:rsidR="00EA4FC8" w:rsidRPr="00BC792C" w:rsidRDefault="00EA4FC8" w:rsidP="00552C5A">
      <w:pPr>
        <w:pStyle w:val="NoSpacing"/>
        <w:rPr>
          <w:rFonts w:ascii="Arial" w:hAnsi="Arial" w:cs="Arial"/>
        </w:rPr>
      </w:pPr>
    </w:p>
    <w:p w14:paraId="1AFE2157" w14:textId="7285180A" w:rsidR="00EA4FC8" w:rsidRPr="00BC792C" w:rsidRDefault="00EA4FC8" w:rsidP="00552C5A">
      <w:pPr>
        <w:pStyle w:val="NoSpacing"/>
        <w:rPr>
          <w:rFonts w:ascii="Arial" w:hAnsi="Arial" w:cs="Arial"/>
        </w:rPr>
      </w:pPr>
    </w:p>
    <w:p w14:paraId="2251BCDB" w14:textId="51238111" w:rsidR="00EA4FC8" w:rsidRPr="00BC792C" w:rsidRDefault="00206F62" w:rsidP="00552C5A">
      <w:pPr>
        <w:pStyle w:val="NoSpacing"/>
        <w:rPr>
          <w:rFonts w:ascii="Arial" w:hAnsi="Arial" w:cs="Arial"/>
        </w:rPr>
      </w:pPr>
      <w:r w:rsidRPr="00BC792C">
        <w:rPr>
          <w:rFonts w:ascii="Arial" w:hAnsi="Arial" w:cs="Arial"/>
        </w:rPr>
        <w:t xml:space="preserve">                                             </w:t>
      </w:r>
    </w:p>
    <w:p w14:paraId="34C6E484" w14:textId="77777777" w:rsidR="00552C5A" w:rsidRPr="00BC792C" w:rsidRDefault="00552C5A" w:rsidP="00552C5A">
      <w:pPr>
        <w:pStyle w:val="NoSpacing"/>
        <w:jc w:val="center"/>
        <w:rPr>
          <w:rFonts w:ascii="Arial" w:hAnsi="Arial" w:cs="Arial"/>
        </w:rPr>
      </w:pPr>
    </w:p>
    <w:p w14:paraId="4D397651" w14:textId="4705E019" w:rsidR="005B67BF" w:rsidRPr="00BC792C" w:rsidRDefault="005B67BF" w:rsidP="00552C5A">
      <w:pPr>
        <w:pStyle w:val="NoSpacing"/>
        <w:jc w:val="center"/>
        <w:rPr>
          <w:rFonts w:ascii="Arial" w:hAnsi="Arial" w:cs="Arial"/>
        </w:rPr>
      </w:pPr>
    </w:p>
    <w:p w14:paraId="307CDD84" w14:textId="77777777" w:rsidR="005B67BF" w:rsidRPr="00BC792C" w:rsidRDefault="005B67BF" w:rsidP="00552C5A">
      <w:pPr>
        <w:pStyle w:val="NoSpacing"/>
        <w:jc w:val="center"/>
        <w:rPr>
          <w:rFonts w:ascii="Arial" w:hAnsi="Arial" w:cs="Arial"/>
        </w:rPr>
      </w:pPr>
    </w:p>
    <w:p w14:paraId="414ACD7F" w14:textId="1A28B58E" w:rsidR="005B67BF" w:rsidRPr="00BC792C" w:rsidRDefault="005B67BF" w:rsidP="00552C5A">
      <w:pPr>
        <w:pStyle w:val="NoSpacing"/>
        <w:jc w:val="center"/>
        <w:rPr>
          <w:rFonts w:ascii="Arial" w:hAnsi="Arial" w:cs="Arial"/>
        </w:rPr>
      </w:pPr>
    </w:p>
    <w:p w14:paraId="6DBA51FB" w14:textId="77777777" w:rsidR="005B67BF" w:rsidRPr="00BC792C" w:rsidRDefault="005B67BF" w:rsidP="00552C5A">
      <w:pPr>
        <w:pStyle w:val="NoSpacing"/>
        <w:jc w:val="center"/>
        <w:rPr>
          <w:rFonts w:ascii="Arial" w:hAnsi="Arial" w:cs="Arial"/>
        </w:rPr>
      </w:pPr>
    </w:p>
    <w:p w14:paraId="23D4EA6F" w14:textId="743FEF6A" w:rsidR="00C67C1A" w:rsidRPr="00BC792C" w:rsidRDefault="00C67C1A">
      <w:pPr>
        <w:rPr>
          <w:rFonts w:ascii="Arial" w:hAnsi="Arial" w:cs="Arial"/>
        </w:rPr>
      </w:pPr>
    </w:p>
    <w:p w14:paraId="53D0B8C8" w14:textId="094DB37E" w:rsidR="000E0960" w:rsidRPr="00BC792C" w:rsidRDefault="000E0960">
      <w:pPr>
        <w:rPr>
          <w:rFonts w:ascii="Arial" w:hAnsi="Arial" w:cs="Arial"/>
        </w:rPr>
      </w:pPr>
    </w:p>
    <w:p w14:paraId="04EB8C4B" w14:textId="37BAA753" w:rsidR="000E0960" w:rsidRDefault="000E0960">
      <w:pPr>
        <w:rPr>
          <w:rFonts w:ascii="Arial" w:hAnsi="Arial" w:cs="Arial"/>
        </w:rPr>
      </w:pPr>
    </w:p>
    <w:p w14:paraId="0EB1F615" w14:textId="5C3A3408" w:rsidR="000B2BCB" w:rsidRDefault="000B2BCB">
      <w:pPr>
        <w:rPr>
          <w:rFonts w:ascii="Arial" w:hAnsi="Arial" w:cs="Arial"/>
        </w:rPr>
      </w:pPr>
    </w:p>
    <w:p w14:paraId="46658ED0" w14:textId="77777777" w:rsidR="000B2BCB" w:rsidRPr="00BC792C" w:rsidRDefault="000B2BCB">
      <w:pPr>
        <w:rPr>
          <w:rFonts w:ascii="Arial" w:hAnsi="Arial" w:cs="Arial"/>
        </w:rPr>
      </w:pPr>
    </w:p>
    <w:p w14:paraId="79FDE684" w14:textId="77777777" w:rsidR="00B40F0D" w:rsidRDefault="00B40F0D" w:rsidP="00D51683">
      <w:pPr>
        <w:pStyle w:val="NoSpacing"/>
        <w:jc w:val="center"/>
        <w:rPr>
          <w:rFonts w:ascii="Arial" w:hAnsi="Arial" w:cs="Arial"/>
          <w:sz w:val="24"/>
        </w:rPr>
      </w:pPr>
    </w:p>
    <w:p w14:paraId="28CA6E98" w14:textId="77777777" w:rsidR="00B40F0D" w:rsidRDefault="00B40F0D" w:rsidP="00D51683">
      <w:pPr>
        <w:pStyle w:val="NoSpacing"/>
        <w:jc w:val="center"/>
        <w:rPr>
          <w:rFonts w:ascii="Arial" w:hAnsi="Arial" w:cs="Arial"/>
          <w:sz w:val="24"/>
        </w:rPr>
      </w:pPr>
    </w:p>
    <w:p w14:paraId="491639C6" w14:textId="77777777" w:rsidR="00B40F0D" w:rsidRDefault="00B40F0D" w:rsidP="00D51683">
      <w:pPr>
        <w:pStyle w:val="NoSpacing"/>
        <w:jc w:val="center"/>
        <w:rPr>
          <w:rFonts w:ascii="Arial" w:hAnsi="Arial" w:cs="Arial"/>
          <w:sz w:val="24"/>
        </w:rPr>
      </w:pPr>
    </w:p>
    <w:p w14:paraId="1A5E2F31" w14:textId="77777777" w:rsidR="00B40F0D" w:rsidRDefault="00B40F0D" w:rsidP="00D51683">
      <w:pPr>
        <w:pStyle w:val="NoSpacing"/>
        <w:jc w:val="center"/>
        <w:rPr>
          <w:rFonts w:ascii="Arial" w:hAnsi="Arial" w:cs="Arial"/>
          <w:sz w:val="24"/>
        </w:rPr>
      </w:pPr>
    </w:p>
    <w:p w14:paraId="24F6EC18" w14:textId="0585D98F" w:rsidR="00D51683" w:rsidRPr="006F1CCD" w:rsidRDefault="00D51683" w:rsidP="00797EBF">
      <w:pPr>
        <w:pStyle w:val="NoSpacing"/>
        <w:jc w:val="center"/>
        <w:rPr>
          <w:rFonts w:ascii="Arial" w:hAnsi="Arial" w:cs="Arial"/>
          <w:sz w:val="24"/>
        </w:rPr>
      </w:pPr>
      <w:r w:rsidRPr="006F1CCD">
        <w:rPr>
          <w:rFonts w:ascii="Arial" w:hAnsi="Arial" w:cs="Arial"/>
          <w:sz w:val="24"/>
        </w:rPr>
        <w:t>AB „Energijos skirstymo operatorius“</w:t>
      </w:r>
    </w:p>
    <w:p w14:paraId="2FCC2DA9" w14:textId="7C1212BD" w:rsidR="00D51683" w:rsidRPr="006F1CCD" w:rsidRDefault="00D51683" w:rsidP="00D51683">
      <w:pPr>
        <w:pStyle w:val="NoSpacing"/>
        <w:jc w:val="center"/>
        <w:rPr>
          <w:rFonts w:ascii="Arial" w:hAnsi="Arial" w:cs="Arial"/>
          <w:sz w:val="24"/>
        </w:rPr>
      </w:pPr>
      <w:r w:rsidRPr="006F1CCD">
        <w:rPr>
          <w:rFonts w:ascii="Arial" w:hAnsi="Arial" w:cs="Arial"/>
          <w:sz w:val="24"/>
        </w:rPr>
        <w:t xml:space="preserve"> 202</w:t>
      </w:r>
      <w:r w:rsidR="00797EBF">
        <w:rPr>
          <w:rFonts w:ascii="Arial" w:hAnsi="Arial" w:cs="Arial"/>
          <w:sz w:val="24"/>
        </w:rPr>
        <w:t>6</w:t>
      </w:r>
      <w:r w:rsidRPr="006F1CCD">
        <w:rPr>
          <w:rFonts w:ascii="Arial" w:hAnsi="Arial" w:cs="Arial"/>
          <w:sz w:val="24"/>
        </w:rPr>
        <w:t xml:space="preserve"> m.</w:t>
      </w:r>
    </w:p>
    <w:p w14:paraId="14B96D5B" w14:textId="28A4F12F" w:rsidR="000E0960" w:rsidRPr="00BC792C" w:rsidRDefault="000E0960">
      <w:pPr>
        <w:rPr>
          <w:rFonts w:ascii="Arial" w:hAnsi="Arial" w:cs="Arial"/>
        </w:rPr>
      </w:pPr>
    </w:p>
    <w:p w14:paraId="7C777F29" w14:textId="77777777" w:rsidR="00F944A7" w:rsidRPr="00391407" w:rsidRDefault="00F944A7" w:rsidP="00F944A7">
      <w:pPr>
        <w:pStyle w:val="ListParagraph"/>
        <w:numPr>
          <w:ilvl w:val="0"/>
          <w:numId w:val="43"/>
        </w:numPr>
        <w:jc w:val="both"/>
        <w:rPr>
          <w:rFonts w:ascii="Arial" w:hAnsi="Arial" w:cs="Arial"/>
          <w:b/>
          <w:bCs/>
        </w:rPr>
      </w:pPr>
      <w:r w:rsidRPr="61A3CF55">
        <w:rPr>
          <w:rFonts w:ascii="Arial" w:hAnsi="Arial" w:cs="Arial"/>
          <w:b/>
          <w:bCs/>
        </w:rPr>
        <w:lastRenderedPageBreak/>
        <w:t xml:space="preserve">Elektros įrenginių įrengimo bendrosios taisyklės </w:t>
      </w:r>
      <w:r>
        <w:rPr>
          <w:rFonts w:ascii="Arial" w:hAnsi="Arial" w:cs="Arial"/>
          <w:b/>
          <w:bCs/>
        </w:rPr>
        <w:t>(toliau –</w:t>
      </w:r>
      <w:r w:rsidRPr="61A3CF55">
        <w:rPr>
          <w:rFonts w:ascii="Arial" w:hAnsi="Arial" w:cs="Arial"/>
          <w:b/>
          <w:bCs/>
        </w:rPr>
        <w:t xml:space="preserve"> </w:t>
      </w:r>
      <w:r>
        <w:rPr>
          <w:rFonts w:ascii="Arial" w:hAnsi="Arial" w:cs="Arial"/>
          <w:b/>
          <w:bCs/>
        </w:rPr>
        <w:t xml:space="preserve">Taisyklės) </w:t>
      </w:r>
      <w:r w:rsidRPr="61A3CF55">
        <w:rPr>
          <w:rFonts w:ascii="Arial" w:hAnsi="Arial" w:cs="Arial"/>
          <w:b/>
          <w:bCs/>
        </w:rPr>
        <w:t>šeštasis skirsnis „iki 1000 V įtampos elektros įrenginių įžeminimas tiesiogiai įžemintos neutralės tinkluose“</w:t>
      </w:r>
    </w:p>
    <w:p w14:paraId="0F563405" w14:textId="77777777" w:rsidR="00F944A7" w:rsidRPr="0067584C" w:rsidRDefault="00F944A7" w:rsidP="00F944A7">
      <w:pPr>
        <w:jc w:val="both"/>
        <w:rPr>
          <w:rFonts w:ascii="Arial" w:hAnsi="Arial" w:cs="Arial"/>
        </w:rPr>
      </w:pPr>
    </w:p>
    <w:p w14:paraId="79165B7C" w14:textId="77777777" w:rsidR="00F944A7" w:rsidRPr="00391407" w:rsidRDefault="00F944A7" w:rsidP="00F944A7">
      <w:pPr>
        <w:pStyle w:val="ListParagraph"/>
        <w:numPr>
          <w:ilvl w:val="1"/>
          <w:numId w:val="43"/>
        </w:numPr>
        <w:jc w:val="both"/>
        <w:rPr>
          <w:rFonts w:ascii="Arial" w:hAnsi="Arial" w:cs="Arial"/>
        </w:rPr>
      </w:pPr>
      <w:r w:rsidRPr="00391407">
        <w:rPr>
          <w:rFonts w:ascii="Arial" w:hAnsi="Arial" w:cs="Arial"/>
        </w:rPr>
        <w:t xml:space="preserve">Punktas 217. Jei savitoji grunto varža ρ didesnė kaip </w:t>
      </w:r>
      <w:r w:rsidRPr="00C4194F">
        <w:rPr>
          <w:rFonts w:ascii="Arial" w:hAnsi="Arial" w:cs="Arial"/>
          <w:b/>
          <w:bCs/>
        </w:rPr>
        <w:t>100 Ω</w:t>
      </w:r>
      <w:r w:rsidRPr="00391407">
        <w:rPr>
          <w:rFonts w:ascii="Arial" w:hAnsi="Arial" w:cs="Arial"/>
        </w:rPr>
        <w:t xml:space="preserve">, nurodytoji pavienių įžemintuvų leistinoji varža padidinama </w:t>
      </w:r>
      <w:r w:rsidRPr="00C4194F">
        <w:rPr>
          <w:rFonts w:ascii="Arial" w:hAnsi="Arial" w:cs="Arial"/>
          <w:b/>
          <w:bCs/>
        </w:rPr>
        <w:t>0,01ρ </w:t>
      </w:r>
      <w:r w:rsidRPr="00391407">
        <w:rPr>
          <w:rFonts w:ascii="Arial" w:hAnsi="Arial" w:cs="Arial"/>
        </w:rPr>
        <w:t xml:space="preserve">karto, bet ne daugiau kaip </w:t>
      </w:r>
      <w:r w:rsidRPr="00C4194F">
        <w:rPr>
          <w:rFonts w:ascii="Arial" w:hAnsi="Arial" w:cs="Arial"/>
          <w:b/>
          <w:bCs/>
        </w:rPr>
        <w:t>10 kartų</w:t>
      </w:r>
      <w:r w:rsidRPr="00391407">
        <w:rPr>
          <w:rFonts w:ascii="Arial" w:hAnsi="Arial" w:cs="Arial"/>
        </w:rPr>
        <w:t>;</w:t>
      </w:r>
    </w:p>
    <w:p w14:paraId="69C0A2AC" w14:textId="77777777" w:rsidR="00F944A7" w:rsidRPr="00391407" w:rsidRDefault="00F944A7" w:rsidP="00F944A7">
      <w:pPr>
        <w:pStyle w:val="ListParagraph"/>
        <w:ind w:left="1440"/>
        <w:jc w:val="both"/>
        <w:rPr>
          <w:rFonts w:ascii="Arial" w:hAnsi="Arial" w:cs="Arial"/>
        </w:rPr>
      </w:pPr>
    </w:p>
    <w:p w14:paraId="1E2D9FCA" w14:textId="77777777" w:rsidR="00F944A7" w:rsidRPr="00391407" w:rsidRDefault="00F944A7" w:rsidP="00F944A7">
      <w:pPr>
        <w:pStyle w:val="ListParagraph"/>
        <w:numPr>
          <w:ilvl w:val="1"/>
          <w:numId w:val="43"/>
        </w:numPr>
        <w:jc w:val="both"/>
        <w:rPr>
          <w:rFonts w:ascii="Arial" w:hAnsi="Arial" w:cs="Arial"/>
        </w:rPr>
      </w:pPr>
      <w:r w:rsidRPr="61A3CF55">
        <w:rPr>
          <w:rFonts w:ascii="Arial" w:hAnsi="Arial" w:cs="Arial"/>
        </w:rPr>
        <w:t>Šis perskaičiavimas taikomas tam, kad nereikėtų neproporcingai brangių sprendimų prastame grunte, iki tam tikros ribos;</w:t>
      </w:r>
    </w:p>
    <w:p w14:paraId="5757D329" w14:textId="77777777" w:rsidR="00F944A7" w:rsidRPr="00391407" w:rsidRDefault="00F944A7" w:rsidP="00F944A7">
      <w:pPr>
        <w:pStyle w:val="ListParagraph"/>
        <w:jc w:val="both"/>
        <w:rPr>
          <w:rFonts w:ascii="Arial" w:hAnsi="Arial" w:cs="Arial"/>
        </w:rPr>
      </w:pPr>
    </w:p>
    <w:p w14:paraId="5F4CB05F" w14:textId="77777777" w:rsidR="00F944A7" w:rsidRPr="00391407" w:rsidRDefault="00F944A7" w:rsidP="00F944A7">
      <w:pPr>
        <w:pStyle w:val="ListParagraph"/>
        <w:ind w:left="1440"/>
        <w:jc w:val="both"/>
        <w:rPr>
          <w:rFonts w:ascii="Arial" w:hAnsi="Arial" w:cs="Arial"/>
        </w:rPr>
      </w:pPr>
    </w:p>
    <w:p w14:paraId="1C171C9B" w14:textId="77777777" w:rsidR="00F944A7" w:rsidRPr="00391407" w:rsidRDefault="00F944A7" w:rsidP="00F944A7">
      <w:pPr>
        <w:pStyle w:val="ListParagraph"/>
        <w:numPr>
          <w:ilvl w:val="1"/>
          <w:numId w:val="43"/>
        </w:numPr>
        <w:jc w:val="both"/>
        <w:rPr>
          <w:rFonts w:ascii="Arial" w:hAnsi="Arial" w:cs="Arial"/>
        </w:rPr>
      </w:pPr>
      <w:r w:rsidRPr="61A3CF55">
        <w:rPr>
          <w:rFonts w:ascii="Arial" w:hAnsi="Arial" w:cs="Arial"/>
        </w:rPr>
        <w:t xml:space="preserve">Tačiau šis įrenginio įžeminimo varžos perskaičiavimas gali būti taikomas tik tuo atveju, </w:t>
      </w:r>
      <w:r w:rsidRPr="61A3CF55">
        <w:rPr>
          <w:rFonts w:ascii="Arial" w:hAnsi="Arial" w:cs="Arial"/>
          <w:b/>
          <w:bCs/>
          <w:color w:val="FF0000"/>
        </w:rPr>
        <w:t>kai grunto savitoji  varža ρ  yra didesnė nei 100 Ω</w:t>
      </w:r>
      <w:r w:rsidRPr="61A3CF55">
        <w:rPr>
          <w:rFonts w:ascii="Arial" w:hAnsi="Arial" w:cs="Arial"/>
        </w:rPr>
        <w:t xml:space="preserve"> ir negalima didinti be galo, </w:t>
      </w:r>
      <w:r w:rsidRPr="61A3CF55">
        <w:rPr>
          <w:rFonts w:ascii="Arial" w:hAnsi="Arial" w:cs="Arial"/>
          <w:b/>
          <w:bCs/>
          <w:color w:val="FF0000"/>
        </w:rPr>
        <w:t>o tik ne daugiau kaip 10 kartų.</w:t>
      </w:r>
    </w:p>
    <w:p w14:paraId="3DB135F5" w14:textId="77777777" w:rsidR="00F944A7" w:rsidRPr="0067584C" w:rsidRDefault="00F944A7" w:rsidP="00F944A7">
      <w:pPr>
        <w:jc w:val="both"/>
        <w:rPr>
          <w:rFonts w:ascii="Arial" w:hAnsi="Arial" w:cs="Arial"/>
          <w:b/>
          <w:bCs/>
        </w:rPr>
      </w:pPr>
    </w:p>
    <w:p w14:paraId="526FD510" w14:textId="77777777" w:rsidR="00F944A7" w:rsidRPr="00391407" w:rsidRDefault="00F944A7" w:rsidP="00F944A7">
      <w:pPr>
        <w:pStyle w:val="ListParagraph"/>
        <w:numPr>
          <w:ilvl w:val="0"/>
          <w:numId w:val="43"/>
        </w:numPr>
        <w:jc w:val="both"/>
        <w:rPr>
          <w:rFonts w:ascii="Arial" w:hAnsi="Arial" w:cs="Arial"/>
          <w:b/>
          <w:bCs/>
        </w:rPr>
      </w:pPr>
      <w:r>
        <w:rPr>
          <w:rFonts w:ascii="Arial" w:hAnsi="Arial" w:cs="Arial"/>
          <w:b/>
          <w:bCs/>
        </w:rPr>
        <w:t>Į</w:t>
      </w:r>
      <w:r w:rsidRPr="00391407">
        <w:rPr>
          <w:rFonts w:ascii="Arial" w:hAnsi="Arial" w:cs="Arial"/>
          <w:b/>
          <w:bCs/>
        </w:rPr>
        <w:t>žeminimo varžos perskaičiavimas:</w:t>
      </w:r>
    </w:p>
    <w:p w14:paraId="274DB795" w14:textId="77777777" w:rsidR="00F944A7" w:rsidRPr="007D3FC7" w:rsidRDefault="00F944A7" w:rsidP="00F944A7">
      <w:pPr>
        <w:pStyle w:val="ListParagraph"/>
        <w:jc w:val="both"/>
        <w:rPr>
          <w:rFonts w:ascii="Arial" w:hAnsi="Arial" w:cs="Arial"/>
          <w:b/>
          <w:bCs/>
        </w:rPr>
      </w:pPr>
    </w:p>
    <w:p w14:paraId="6B8890C4" w14:textId="77777777" w:rsidR="00F944A7" w:rsidRPr="00A36C54" w:rsidRDefault="00F944A7" w:rsidP="00F944A7">
      <w:pPr>
        <w:pStyle w:val="ListParagraph"/>
        <w:numPr>
          <w:ilvl w:val="1"/>
          <w:numId w:val="43"/>
        </w:numPr>
        <w:jc w:val="both"/>
        <w:rPr>
          <w:rFonts w:ascii="Arial" w:hAnsi="Arial" w:cs="Arial"/>
        </w:rPr>
      </w:pPr>
      <w:r w:rsidRPr="00A36C54">
        <w:rPr>
          <w:rFonts w:ascii="Arial" w:hAnsi="Arial" w:cs="Arial"/>
        </w:rPr>
        <w:t xml:space="preserve">Imame </w:t>
      </w:r>
      <w:r>
        <w:rPr>
          <w:rFonts w:ascii="Arial" w:hAnsi="Arial" w:cs="Arial"/>
        </w:rPr>
        <w:t>T</w:t>
      </w:r>
      <w:r w:rsidRPr="00A36C54">
        <w:rPr>
          <w:rFonts w:ascii="Arial" w:hAnsi="Arial" w:cs="Arial"/>
        </w:rPr>
        <w:t>aisyklėmis nurodytą leistin</w:t>
      </w:r>
      <w:r>
        <w:rPr>
          <w:rFonts w:ascii="Arial" w:hAnsi="Arial" w:cs="Arial"/>
        </w:rPr>
        <w:t>ąją</w:t>
      </w:r>
      <w:r w:rsidRPr="00A36C54">
        <w:rPr>
          <w:rFonts w:ascii="Arial" w:hAnsi="Arial" w:cs="Arial"/>
        </w:rPr>
        <w:t xml:space="preserve"> maksimal</w:t>
      </w:r>
      <w:r>
        <w:rPr>
          <w:rFonts w:ascii="Arial" w:hAnsi="Arial" w:cs="Arial"/>
        </w:rPr>
        <w:t>ią</w:t>
      </w:r>
      <w:r w:rsidRPr="00A36C54">
        <w:rPr>
          <w:rFonts w:ascii="Arial" w:hAnsi="Arial" w:cs="Arial"/>
        </w:rPr>
        <w:t xml:space="preserve"> įžeminimo varžą</w:t>
      </w:r>
      <w:r w:rsidRPr="00A36C54">
        <w:rPr>
          <w:rFonts w:ascii="Arial" w:hAnsi="Arial" w:cs="Arial"/>
        </w:rPr>
        <w:br/>
        <w:t>Taisyklių norma sako: → įžeminimo varža turi būti = 10 Ω</w:t>
      </w:r>
    </w:p>
    <w:p w14:paraId="71268D89" w14:textId="77777777" w:rsidR="00F944A7" w:rsidRPr="007D3FC7" w:rsidRDefault="00F944A7" w:rsidP="00F944A7">
      <w:pPr>
        <w:pStyle w:val="ListParagraph"/>
        <w:ind w:left="1440"/>
        <w:jc w:val="both"/>
        <w:rPr>
          <w:rFonts w:ascii="Arial" w:hAnsi="Arial" w:cs="Arial"/>
          <w:b/>
          <w:bCs/>
        </w:rPr>
      </w:pPr>
    </w:p>
    <w:p w14:paraId="6F10B4FB" w14:textId="77777777" w:rsidR="00F944A7" w:rsidRPr="00A36C54" w:rsidRDefault="00F944A7" w:rsidP="00F944A7">
      <w:pPr>
        <w:pStyle w:val="ListParagraph"/>
        <w:numPr>
          <w:ilvl w:val="1"/>
          <w:numId w:val="43"/>
        </w:numPr>
        <w:jc w:val="both"/>
        <w:rPr>
          <w:rFonts w:ascii="Arial" w:hAnsi="Arial" w:cs="Arial"/>
        </w:rPr>
      </w:pPr>
      <w:r w:rsidRPr="00A36C54">
        <w:rPr>
          <w:rFonts w:ascii="Arial" w:hAnsi="Arial" w:cs="Arial"/>
        </w:rPr>
        <w:t>Nustatome (išmatuojame) grunto savitąją varžą ρ</w:t>
      </w:r>
      <w:r w:rsidRPr="00A36C54">
        <w:rPr>
          <w:rFonts w:ascii="Arial" w:hAnsi="Arial" w:cs="Arial"/>
        </w:rPr>
        <w:br/>
        <w:t>Kaip pvz. pamatavome tris skirtingus grunto varžos variantus skirtinguose objektuose palyginimui:</w:t>
      </w:r>
    </w:p>
    <w:p w14:paraId="6EFBF6E5" w14:textId="77777777" w:rsidR="00F944A7" w:rsidRPr="00A36C54" w:rsidRDefault="00F944A7" w:rsidP="00F944A7">
      <w:pPr>
        <w:pStyle w:val="ListParagraph"/>
        <w:jc w:val="both"/>
        <w:rPr>
          <w:rFonts w:ascii="Arial" w:hAnsi="Arial" w:cs="Arial"/>
        </w:rPr>
      </w:pPr>
    </w:p>
    <w:p w14:paraId="533B96D1" w14:textId="77777777" w:rsidR="00F944A7" w:rsidRPr="00A36C54" w:rsidRDefault="00F944A7" w:rsidP="00F944A7">
      <w:pPr>
        <w:pStyle w:val="ListParagraph"/>
        <w:numPr>
          <w:ilvl w:val="0"/>
          <w:numId w:val="42"/>
        </w:numPr>
        <w:jc w:val="both"/>
        <w:rPr>
          <w:rFonts w:ascii="Arial" w:hAnsi="Arial" w:cs="Arial"/>
        </w:rPr>
      </w:pPr>
      <w:r w:rsidRPr="00A36C54">
        <w:rPr>
          <w:rFonts w:ascii="Arial" w:hAnsi="Arial" w:cs="Arial"/>
        </w:rPr>
        <w:t>ρ = 150</w:t>
      </w:r>
      <w:r w:rsidRPr="00391407">
        <w:rPr>
          <w:rFonts w:ascii="Arial" w:hAnsi="Arial" w:cs="Arial"/>
        </w:rPr>
        <w:t xml:space="preserve"> Ω</w:t>
      </w:r>
    </w:p>
    <w:p w14:paraId="3015B1DC" w14:textId="77777777" w:rsidR="00F944A7" w:rsidRPr="00A36C54" w:rsidRDefault="00F944A7" w:rsidP="00F944A7">
      <w:pPr>
        <w:pStyle w:val="ListParagraph"/>
        <w:ind w:left="1080"/>
        <w:jc w:val="both"/>
        <w:rPr>
          <w:rFonts w:ascii="Arial" w:hAnsi="Arial" w:cs="Arial"/>
        </w:rPr>
      </w:pPr>
    </w:p>
    <w:p w14:paraId="4B5507E8" w14:textId="77777777" w:rsidR="00F944A7" w:rsidRPr="00A36C54" w:rsidRDefault="00F944A7" w:rsidP="00F944A7">
      <w:pPr>
        <w:pStyle w:val="ListParagraph"/>
        <w:numPr>
          <w:ilvl w:val="0"/>
          <w:numId w:val="42"/>
        </w:numPr>
        <w:jc w:val="both"/>
        <w:rPr>
          <w:rFonts w:ascii="Arial" w:hAnsi="Arial" w:cs="Arial"/>
        </w:rPr>
      </w:pPr>
      <w:r w:rsidRPr="00A36C54">
        <w:rPr>
          <w:rFonts w:ascii="Arial" w:hAnsi="Arial" w:cs="Arial"/>
        </w:rPr>
        <w:t xml:space="preserve">ρ = 300 </w:t>
      </w:r>
      <w:r w:rsidRPr="00391407">
        <w:rPr>
          <w:rFonts w:ascii="Arial" w:hAnsi="Arial" w:cs="Arial"/>
        </w:rPr>
        <w:t>Ω</w:t>
      </w:r>
    </w:p>
    <w:p w14:paraId="181D37F5" w14:textId="77777777" w:rsidR="00F944A7" w:rsidRPr="00A36C54" w:rsidRDefault="00F944A7" w:rsidP="00F944A7">
      <w:pPr>
        <w:pStyle w:val="ListParagraph"/>
        <w:jc w:val="both"/>
        <w:rPr>
          <w:rFonts w:ascii="Arial" w:hAnsi="Arial" w:cs="Arial"/>
        </w:rPr>
      </w:pPr>
    </w:p>
    <w:p w14:paraId="33F88254" w14:textId="77777777" w:rsidR="00F944A7" w:rsidRPr="00A36C54" w:rsidRDefault="00F944A7" w:rsidP="00F944A7">
      <w:pPr>
        <w:pStyle w:val="ListParagraph"/>
        <w:numPr>
          <w:ilvl w:val="0"/>
          <w:numId w:val="42"/>
        </w:numPr>
        <w:jc w:val="both"/>
        <w:rPr>
          <w:rFonts w:ascii="Arial" w:hAnsi="Arial" w:cs="Arial"/>
        </w:rPr>
      </w:pPr>
      <w:r w:rsidRPr="00A36C54">
        <w:rPr>
          <w:rFonts w:ascii="Arial" w:hAnsi="Arial" w:cs="Arial"/>
        </w:rPr>
        <w:t>ρ = 1200</w:t>
      </w:r>
      <w:r>
        <w:rPr>
          <w:rFonts w:ascii="Arial" w:hAnsi="Arial" w:cs="Arial"/>
        </w:rPr>
        <w:t xml:space="preserve"> </w:t>
      </w:r>
      <w:r w:rsidRPr="00391407">
        <w:rPr>
          <w:rFonts w:ascii="Arial" w:hAnsi="Arial" w:cs="Arial"/>
        </w:rPr>
        <w:t>Ω</w:t>
      </w:r>
    </w:p>
    <w:p w14:paraId="5FAC9F90" w14:textId="77777777" w:rsidR="00F944A7" w:rsidRPr="007D3FC7" w:rsidRDefault="00F944A7" w:rsidP="00F944A7">
      <w:pPr>
        <w:jc w:val="both"/>
        <w:rPr>
          <w:rFonts w:ascii="Arial" w:hAnsi="Arial" w:cs="Arial"/>
          <w:b/>
          <w:bCs/>
        </w:rPr>
      </w:pPr>
    </w:p>
    <w:p w14:paraId="7C72495A" w14:textId="77777777" w:rsidR="00F944A7" w:rsidRPr="001C0001" w:rsidRDefault="00F944A7" w:rsidP="00F944A7">
      <w:pPr>
        <w:pStyle w:val="ListParagraph"/>
        <w:numPr>
          <w:ilvl w:val="1"/>
          <w:numId w:val="43"/>
        </w:numPr>
        <w:jc w:val="both"/>
        <w:rPr>
          <w:rFonts w:ascii="Arial" w:hAnsi="Arial" w:cs="Arial"/>
        </w:rPr>
      </w:pPr>
      <w:r w:rsidRPr="001C0001">
        <w:rPr>
          <w:rFonts w:ascii="Arial" w:hAnsi="Arial" w:cs="Arial"/>
        </w:rPr>
        <w:t xml:space="preserve">Įžeminimo varžos didinimo koeficiento perskaičiavimas - </w:t>
      </w:r>
      <w:r>
        <w:rPr>
          <w:rFonts w:ascii="Arial" w:hAnsi="Arial" w:cs="Arial"/>
        </w:rPr>
        <w:t>T</w:t>
      </w:r>
      <w:r w:rsidRPr="001C0001">
        <w:rPr>
          <w:rFonts w:ascii="Arial" w:hAnsi="Arial" w:cs="Arial"/>
        </w:rPr>
        <w:t>aisyklės numato, jog didinama 0,01 · ρ karto:</w:t>
      </w:r>
    </w:p>
    <w:p w14:paraId="4774ED11" w14:textId="77777777" w:rsidR="00F944A7" w:rsidRPr="007D3FC7" w:rsidRDefault="00F944A7" w:rsidP="00F944A7">
      <w:pPr>
        <w:pStyle w:val="ListParagraph"/>
        <w:ind w:left="1440"/>
        <w:jc w:val="both"/>
        <w:rPr>
          <w:rFonts w:ascii="Arial" w:hAnsi="Arial" w:cs="Arial"/>
          <w:b/>
          <w:bCs/>
        </w:rPr>
      </w:pPr>
    </w:p>
    <w:p w14:paraId="6BB78A40" w14:textId="77777777" w:rsidR="00F944A7" w:rsidRPr="00B27F51" w:rsidRDefault="00F944A7" w:rsidP="00F944A7">
      <w:pPr>
        <w:pStyle w:val="ListParagraph"/>
        <w:numPr>
          <w:ilvl w:val="0"/>
          <w:numId w:val="42"/>
        </w:numPr>
        <w:jc w:val="both"/>
        <w:rPr>
          <w:rFonts w:ascii="Arial" w:hAnsi="Arial" w:cs="Arial"/>
          <w:b/>
          <w:bCs/>
        </w:rPr>
      </w:pPr>
      <w:r w:rsidRPr="00B27F51">
        <w:rPr>
          <w:rFonts w:ascii="Arial" w:hAnsi="Arial" w:cs="Arial"/>
        </w:rPr>
        <w:t>jei ρ = 150 → 0,01 × 150 = </w:t>
      </w:r>
      <w:r w:rsidRPr="00B27F51">
        <w:rPr>
          <w:rFonts w:ascii="Arial" w:hAnsi="Arial" w:cs="Arial"/>
          <w:b/>
          <w:bCs/>
          <w:color w:val="70AD47" w:themeColor="accent6"/>
        </w:rPr>
        <w:t xml:space="preserve">1,5 karto galima didinti </w:t>
      </w:r>
      <w:r>
        <w:rPr>
          <w:rFonts w:ascii="Arial" w:hAnsi="Arial" w:cs="Arial"/>
          <w:b/>
          <w:bCs/>
          <w:color w:val="70AD47" w:themeColor="accent6"/>
        </w:rPr>
        <w:t>T</w:t>
      </w:r>
      <w:r w:rsidRPr="00B27F51">
        <w:rPr>
          <w:rFonts w:ascii="Arial" w:hAnsi="Arial" w:cs="Arial"/>
          <w:b/>
          <w:bCs/>
          <w:color w:val="70AD47" w:themeColor="accent6"/>
        </w:rPr>
        <w:t xml:space="preserve">aisyklėse nustatytą (10 Ω) </w:t>
      </w:r>
      <w:r w:rsidRPr="00B27F51">
        <w:rPr>
          <w:rFonts w:ascii="Arial" w:hAnsi="Arial" w:cs="Arial"/>
          <w:b/>
          <w:bCs/>
        </w:rPr>
        <w:t>normą → 10 x 1.5 = 15 Ω;</w:t>
      </w:r>
    </w:p>
    <w:p w14:paraId="7B3FBAB9" w14:textId="77777777" w:rsidR="00F944A7" w:rsidRPr="00B27F51" w:rsidRDefault="00F944A7" w:rsidP="00F944A7">
      <w:pPr>
        <w:pStyle w:val="ListParagraph"/>
        <w:ind w:left="1080"/>
        <w:jc w:val="both"/>
        <w:rPr>
          <w:rFonts w:ascii="Arial" w:hAnsi="Arial" w:cs="Arial"/>
        </w:rPr>
      </w:pPr>
      <w:r w:rsidRPr="00B27F51">
        <w:rPr>
          <w:rFonts w:ascii="Arial" w:hAnsi="Arial" w:cs="Arial"/>
        </w:rPr>
        <w:t xml:space="preserve"> </w:t>
      </w:r>
    </w:p>
    <w:p w14:paraId="56EB469D" w14:textId="77777777" w:rsidR="00F944A7" w:rsidRPr="00B27F51" w:rsidRDefault="00F944A7" w:rsidP="00F944A7">
      <w:pPr>
        <w:pStyle w:val="ListParagraph"/>
        <w:numPr>
          <w:ilvl w:val="0"/>
          <w:numId w:val="42"/>
        </w:numPr>
        <w:jc w:val="both"/>
        <w:rPr>
          <w:rFonts w:ascii="Arial" w:hAnsi="Arial" w:cs="Arial"/>
          <w:b/>
          <w:bCs/>
        </w:rPr>
      </w:pPr>
      <w:r w:rsidRPr="00B27F51">
        <w:rPr>
          <w:rFonts w:ascii="Arial" w:hAnsi="Arial" w:cs="Arial"/>
        </w:rPr>
        <w:t xml:space="preserve">jei ρ = 300 → 0,01 × 300 = </w:t>
      </w:r>
      <w:r w:rsidRPr="00B27F51">
        <w:rPr>
          <w:rFonts w:ascii="Arial" w:hAnsi="Arial" w:cs="Arial"/>
          <w:b/>
          <w:bCs/>
          <w:color w:val="70AD47" w:themeColor="accent6"/>
        </w:rPr>
        <w:t xml:space="preserve">3 kartus galima didinti </w:t>
      </w:r>
      <w:r>
        <w:rPr>
          <w:rFonts w:ascii="Arial" w:hAnsi="Arial" w:cs="Arial"/>
          <w:b/>
          <w:bCs/>
          <w:color w:val="70AD47" w:themeColor="accent6"/>
        </w:rPr>
        <w:t>T</w:t>
      </w:r>
      <w:r w:rsidRPr="00B27F51">
        <w:rPr>
          <w:rFonts w:ascii="Arial" w:hAnsi="Arial" w:cs="Arial"/>
          <w:b/>
          <w:bCs/>
          <w:color w:val="70AD47" w:themeColor="accent6"/>
        </w:rPr>
        <w:t xml:space="preserve">aisyklėse nustatytą (10 Ω) </w:t>
      </w:r>
      <w:r w:rsidRPr="00B27F51">
        <w:rPr>
          <w:rFonts w:ascii="Arial" w:hAnsi="Arial" w:cs="Arial"/>
          <w:b/>
          <w:bCs/>
        </w:rPr>
        <w:t>normą→ 10 x 3 = 30 Ω;</w:t>
      </w:r>
    </w:p>
    <w:p w14:paraId="1B00D52C" w14:textId="77777777" w:rsidR="00F944A7" w:rsidRPr="007D3FC7" w:rsidRDefault="00F944A7" w:rsidP="00F944A7">
      <w:pPr>
        <w:pStyle w:val="ListParagraph"/>
        <w:jc w:val="both"/>
        <w:rPr>
          <w:rFonts w:ascii="Arial" w:hAnsi="Arial" w:cs="Arial"/>
          <w:b/>
          <w:bCs/>
        </w:rPr>
      </w:pPr>
    </w:p>
    <w:p w14:paraId="09FEAE30" w14:textId="77777777" w:rsidR="00F944A7" w:rsidRPr="007D3FC7" w:rsidRDefault="00F944A7" w:rsidP="00F944A7">
      <w:pPr>
        <w:pStyle w:val="ListParagraph"/>
        <w:numPr>
          <w:ilvl w:val="0"/>
          <w:numId w:val="42"/>
        </w:numPr>
        <w:jc w:val="both"/>
        <w:rPr>
          <w:rFonts w:ascii="Arial" w:hAnsi="Arial" w:cs="Arial"/>
          <w:b/>
          <w:bCs/>
          <w:color w:val="FF0000"/>
        </w:rPr>
      </w:pPr>
      <w:r w:rsidRPr="61A3CF55">
        <w:rPr>
          <w:rFonts w:ascii="Arial" w:hAnsi="Arial" w:cs="Arial"/>
        </w:rPr>
        <w:t>jei ρ = 1200 → 0,01 × 1200 = 12 kartų → 10 x 12 = 120Ω</w:t>
      </w:r>
      <w:r w:rsidRPr="61A3CF55">
        <w:rPr>
          <w:rFonts w:ascii="Arial" w:hAnsi="Arial" w:cs="Arial"/>
          <w:b/>
          <w:bCs/>
        </w:rPr>
        <w:t xml:space="preserve">, </w:t>
      </w:r>
    </w:p>
    <w:p w14:paraId="0A6D1991" w14:textId="77777777" w:rsidR="00F944A7" w:rsidRDefault="00F944A7" w:rsidP="00F944A7">
      <w:pPr>
        <w:pStyle w:val="ListParagraph"/>
        <w:numPr>
          <w:ilvl w:val="0"/>
          <w:numId w:val="42"/>
        </w:numPr>
        <w:jc w:val="both"/>
        <w:rPr>
          <w:rFonts w:ascii="Aptos" w:eastAsia="Aptos" w:hAnsi="Aptos" w:cs="Aptos"/>
          <w:b/>
          <w:bCs/>
          <w:color w:val="FF0000"/>
          <w:sz w:val="24"/>
          <w:szCs w:val="24"/>
        </w:rPr>
      </w:pPr>
      <w:r w:rsidRPr="61A3CF55">
        <w:rPr>
          <w:rFonts w:ascii="Aptos" w:eastAsia="Aptos" w:hAnsi="Aptos" w:cs="Aptos"/>
          <w:b/>
          <w:bCs/>
          <w:color w:val="FF0000"/>
          <w:sz w:val="24"/>
          <w:szCs w:val="24"/>
        </w:rPr>
        <w:t xml:space="preserve">Kadangi apskaičiuotas koeficientas (12) viršija </w:t>
      </w:r>
      <w:r>
        <w:rPr>
          <w:rFonts w:ascii="Aptos" w:eastAsia="Aptos" w:hAnsi="Aptos" w:cs="Aptos"/>
          <w:b/>
          <w:bCs/>
          <w:color w:val="FF0000"/>
          <w:sz w:val="24"/>
          <w:szCs w:val="24"/>
        </w:rPr>
        <w:t>T</w:t>
      </w:r>
      <w:r w:rsidRPr="61A3CF55">
        <w:rPr>
          <w:rFonts w:ascii="Aptos" w:eastAsia="Aptos" w:hAnsi="Aptos" w:cs="Aptos"/>
          <w:b/>
          <w:bCs/>
          <w:color w:val="FF0000"/>
          <w:sz w:val="24"/>
          <w:szCs w:val="24"/>
        </w:rPr>
        <w:t>aisyklėse leidžiamą maksimalų 10 kartų koeficientą, skaičiavimui taikomas maksimalus koeficientas 10. Todėl didžiausia leistina įžeminimo varža yra 100 Ω.</w:t>
      </w:r>
    </w:p>
    <w:p w14:paraId="167A9703" w14:textId="77777777" w:rsidR="00F944A7" w:rsidRDefault="00F944A7" w:rsidP="00F944A7">
      <w:pPr>
        <w:pStyle w:val="ListParagraph"/>
        <w:ind w:left="1080"/>
        <w:jc w:val="both"/>
        <w:rPr>
          <w:rFonts w:ascii="Arial" w:hAnsi="Arial" w:cs="Arial"/>
          <w:b/>
          <w:bCs/>
          <w:color w:val="FF0000"/>
        </w:rPr>
      </w:pPr>
    </w:p>
    <w:p w14:paraId="77FFFE91" w14:textId="77777777" w:rsidR="00F944A7" w:rsidRDefault="00F944A7" w:rsidP="00F944A7">
      <w:pPr>
        <w:jc w:val="both"/>
        <w:rPr>
          <w:rFonts w:ascii="Arial" w:hAnsi="Arial" w:cs="Arial"/>
          <w:b/>
          <w:bCs/>
        </w:rPr>
      </w:pPr>
    </w:p>
    <w:p w14:paraId="28C5E8EC" w14:textId="77777777" w:rsidR="00CD2CE5" w:rsidRPr="007D3FC7" w:rsidRDefault="00CD2CE5" w:rsidP="00F944A7">
      <w:pPr>
        <w:jc w:val="both"/>
        <w:rPr>
          <w:rFonts w:ascii="Arial" w:hAnsi="Arial" w:cs="Arial"/>
          <w:b/>
          <w:bCs/>
        </w:rPr>
      </w:pPr>
    </w:p>
    <w:p w14:paraId="32D5EE86" w14:textId="77777777" w:rsidR="00F944A7" w:rsidRDefault="00F944A7" w:rsidP="00F944A7">
      <w:pPr>
        <w:pStyle w:val="ListParagraph"/>
        <w:numPr>
          <w:ilvl w:val="0"/>
          <w:numId w:val="43"/>
        </w:numPr>
        <w:jc w:val="both"/>
        <w:rPr>
          <w:rFonts w:ascii="Arial" w:hAnsi="Arial" w:cs="Arial"/>
          <w:b/>
          <w:bCs/>
        </w:rPr>
      </w:pPr>
      <w:r w:rsidRPr="00AB31F8">
        <w:rPr>
          <w:rFonts w:ascii="Arial" w:hAnsi="Arial" w:cs="Arial"/>
          <w:b/>
          <w:bCs/>
        </w:rPr>
        <w:t xml:space="preserve">Grunto savitoji varža </w:t>
      </w:r>
    </w:p>
    <w:p w14:paraId="542C493E" w14:textId="77777777" w:rsidR="00F944A7" w:rsidRPr="00AB31F8" w:rsidRDefault="00F944A7" w:rsidP="00F944A7">
      <w:pPr>
        <w:pStyle w:val="ListParagraph"/>
        <w:jc w:val="both"/>
        <w:rPr>
          <w:rFonts w:ascii="Arial" w:hAnsi="Arial" w:cs="Arial"/>
          <w:b/>
          <w:bCs/>
        </w:rPr>
      </w:pPr>
    </w:p>
    <w:p w14:paraId="4202C310" w14:textId="5A6194B7" w:rsidR="00F944A7" w:rsidRPr="00AB31F8" w:rsidRDefault="00CD2CE5" w:rsidP="00F944A7">
      <w:pPr>
        <w:pStyle w:val="ListParagraph"/>
        <w:numPr>
          <w:ilvl w:val="1"/>
          <w:numId w:val="43"/>
        </w:numPr>
        <w:jc w:val="both"/>
        <w:rPr>
          <w:rFonts w:ascii="Arial" w:hAnsi="Arial" w:cs="Arial"/>
          <w:b/>
          <w:bCs/>
        </w:rPr>
      </w:pPr>
      <w:r>
        <w:rPr>
          <w:rFonts w:ascii="Arial" w:hAnsi="Arial" w:cs="Arial"/>
        </w:rPr>
        <w:t>S</w:t>
      </w:r>
      <w:r w:rsidR="00F944A7" w:rsidRPr="00427814">
        <w:rPr>
          <w:rFonts w:ascii="Arial" w:hAnsi="Arial" w:cs="Arial"/>
        </w:rPr>
        <w:t>avitoji grunto (žemės) varža priklauso nuo jo sudėties, dalelių tankio, priemaišų (ypač druskų priemaišų), drėgmės ir t. t</w:t>
      </w:r>
      <w:r w:rsidR="00F944A7" w:rsidRPr="00AB31F8">
        <w:rPr>
          <w:rFonts w:ascii="Arial" w:hAnsi="Arial" w:cs="Arial"/>
          <w:b/>
          <w:bCs/>
        </w:rPr>
        <w:t>.</w:t>
      </w:r>
      <w:r w:rsidR="00F944A7">
        <w:rPr>
          <w:rFonts w:ascii="Arial" w:hAnsi="Arial" w:cs="Arial"/>
          <w:b/>
          <w:bCs/>
        </w:rPr>
        <w:t xml:space="preserve"> </w:t>
      </w:r>
    </w:p>
    <w:p w14:paraId="7F021A18" w14:textId="77777777" w:rsidR="00F944A7" w:rsidRPr="0067584C" w:rsidRDefault="00F944A7" w:rsidP="00F944A7">
      <w:pPr>
        <w:jc w:val="both"/>
        <w:rPr>
          <w:rFonts w:ascii="Arial" w:hAnsi="Arial" w:cs="Arial"/>
          <w:b/>
          <w:bCs/>
        </w:rPr>
      </w:pPr>
    </w:p>
    <w:tbl>
      <w:tblPr>
        <w:tblW w:w="8145" w:type="dxa"/>
        <w:tblInd w:w="1168" w:type="dxa"/>
        <w:shd w:val="clear" w:color="auto" w:fill="FFFFFF"/>
        <w:tblLook w:val="04A0" w:firstRow="1" w:lastRow="0" w:firstColumn="1" w:lastColumn="0" w:noHBand="0" w:noVBand="1"/>
      </w:tblPr>
      <w:tblGrid>
        <w:gridCol w:w="4072"/>
        <w:gridCol w:w="4073"/>
      </w:tblGrid>
      <w:tr w:rsidR="00F944A7" w:rsidRPr="0067584C" w14:paraId="0A458E31"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0EB01065" w14:textId="77777777" w:rsidR="00F944A7" w:rsidRPr="0067584C" w:rsidRDefault="00F944A7" w:rsidP="002D0110">
            <w:pPr>
              <w:jc w:val="both"/>
              <w:rPr>
                <w:rFonts w:ascii="Arial" w:hAnsi="Arial" w:cs="Arial"/>
              </w:rPr>
            </w:pPr>
            <w:r w:rsidRPr="0067584C">
              <w:rPr>
                <w:rFonts w:ascii="Arial" w:hAnsi="Arial" w:cs="Arial"/>
              </w:rPr>
              <w:t>Gruntas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1371A7F8" w14:textId="77777777" w:rsidR="00F944A7" w:rsidRPr="0067584C" w:rsidRDefault="00F944A7" w:rsidP="002D0110">
            <w:pPr>
              <w:jc w:val="both"/>
              <w:rPr>
                <w:rFonts w:ascii="Arial" w:hAnsi="Arial" w:cs="Arial"/>
              </w:rPr>
            </w:pPr>
            <w:r w:rsidRPr="0067584C">
              <w:rPr>
                <w:rFonts w:ascii="Arial" w:hAnsi="Arial" w:cs="Arial"/>
              </w:rPr>
              <w:t>Savitoji varža Ωm</w:t>
            </w:r>
          </w:p>
        </w:tc>
      </w:tr>
      <w:tr w:rsidR="00F944A7" w:rsidRPr="0067584C" w14:paraId="3BEC75A9"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296CB103" w14:textId="77777777" w:rsidR="00F944A7" w:rsidRPr="0067584C" w:rsidRDefault="00F944A7" w:rsidP="002D0110">
            <w:pPr>
              <w:jc w:val="both"/>
              <w:rPr>
                <w:rFonts w:ascii="Arial" w:hAnsi="Arial" w:cs="Arial"/>
              </w:rPr>
            </w:pPr>
            <w:r w:rsidRPr="0067584C">
              <w:rPr>
                <w:rFonts w:ascii="Arial" w:hAnsi="Arial" w:cs="Arial"/>
              </w:rPr>
              <w:t>Pelkėta teritorija</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49CF974E" w14:textId="77777777" w:rsidR="00F944A7" w:rsidRPr="0067584C" w:rsidRDefault="00F944A7" w:rsidP="002D0110">
            <w:pPr>
              <w:jc w:val="both"/>
              <w:rPr>
                <w:rFonts w:ascii="Arial" w:hAnsi="Arial" w:cs="Arial"/>
              </w:rPr>
            </w:pPr>
            <w:r w:rsidRPr="0067584C">
              <w:rPr>
                <w:rFonts w:ascii="Arial" w:hAnsi="Arial" w:cs="Arial"/>
              </w:rPr>
              <w:t>2-40</w:t>
            </w:r>
          </w:p>
        </w:tc>
      </w:tr>
      <w:tr w:rsidR="00F944A7" w:rsidRPr="0067584C" w14:paraId="06824A2B"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796AA491" w14:textId="77777777" w:rsidR="00F944A7" w:rsidRPr="0067584C" w:rsidRDefault="00F944A7" w:rsidP="002D0110">
            <w:pPr>
              <w:jc w:val="both"/>
              <w:rPr>
                <w:rFonts w:ascii="Arial" w:hAnsi="Arial" w:cs="Arial"/>
              </w:rPr>
            </w:pPr>
            <w:r w:rsidRPr="0067584C">
              <w:rPr>
                <w:rFonts w:ascii="Arial" w:hAnsi="Arial" w:cs="Arial"/>
              </w:rPr>
              <w:t>Dumblas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0B383628" w14:textId="77777777" w:rsidR="00F944A7" w:rsidRPr="0067584C" w:rsidRDefault="00F944A7" w:rsidP="002D0110">
            <w:pPr>
              <w:jc w:val="both"/>
              <w:rPr>
                <w:rFonts w:ascii="Arial" w:hAnsi="Arial" w:cs="Arial"/>
              </w:rPr>
            </w:pPr>
            <w:r w:rsidRPr="0067584C">
              <w:rPr>
                <w:rFonts w:ascii="Arial" w:hAnsi="Arial" w:cs="Arial"/>
              </w:rPr>
              <w:t>20-100</w:t>
            </w:r>
          </w:p>
        </w:tc>
      </w:tr>
      <w:tr w:rsidR="00F944A7" w:rsidRPr="0067584C" w14:paraId="4D9FEBD3"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4F63F87C" w14:textId="77777777" w:rsidR="00F944A7" w:rsidRPr="0067584C" w:rsidRDefault="00F944A7" w:rsidP="002D0110">
            <w:pPr>
              <w:jc w:val="both"/>
              <w:rPr>
                <w:rFonts w:ascii="Arial" w:hAnsi="Arial" w:cs="Arial"/>
              </w:rPr>
            </w:pPr>
            <w:r w:rsidRPr="0067584C">
              <w:rPr>
                <w:rFonts w:ascii="Arial" w:hAnsi="Arial" w:cs="Arial"/>
              </w:rPr>
              <w:t>Juodžemis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494094F9" w14:textId="77777777" w:rsidR="00F944A7" w:rsidRPr="0067584C" w:rsidRDefault="00F944A7" w:rsidP="002D0110">
            <w:pPr>
              <w:jc w:val="both"/>
              <w:rPr>
                <w:rFonts w:ascii="Arial" w:hAnsi="Arial" w:cs="Arial"/>
              </w:rPr>
            </w:pPr>
            <w:r w:rsidRPr="0067584C">
              <w:rPr>
                <w:rFonts w:ascii="Arial" w:hAnsi="Arial" w:cs="Arial"/>
              </w:rPr>
              <w:t>10-150</w:t>
            </w:r>
          </w:p>
        </w:tc>
      </w:tr>
      <w:tr w:rsidR="00F944A7" w:rsidRPr="0067584C" w14:paraId="5845EC64"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0B26CF8D" w14:textId="77777777" w:rsidR="00F944A7" w:rsidRPr="0067584C" w:rsidRDefault="00F944A7" w:rsidP="002D0110">
            <w:pPr>
              <w:jc w:val="both"/>
              <w:rPr>
                <w:rFonts w:ascii="Arial" w:hAnsi="Arial" w:cs="Arial"/>
              </w:rPr>
            </w:pPr>
            <w:r w:rsidRPr="0067584C">
              <w:rPr>
                <w:rFonts w:ascii="Arial" w:hAnsi="Arial" w:cs="Arial"/>
              </w:rPr>
              <w:t>Drėgnos durpės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6AF51C27" w14:textId="77777777" w:rsidR="00F944A7" w:rsidRPr="0067584C" w:rsidRDefault="00F944A7" w:rsidP="002D0110">
            <w:pPr>
              <w:jc w:val="both"/>
              <w:rPr>
                <w:rFonts w:ascii="Arial" w:hAnsi="Arial" w:cs="Arial"/>
              </w:rPr>
            </w:pPr>
            <w:r w:rsidRPr="0067584C">
              <w:rPr>
                <w:rFonts w:ascii="Arial" w:hAnsi="Arial" w:cs="Arial"/>
              </w:rPr>
              <w:t>5-100</w:t>
            </w:r>
          </w:p>
        </w:tc>
      </w:tr>
      <w:tr w:rsidR="00F944A7" w:rsidRPr="0067584C" w14:paraId="2024B277"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0D8AABA5" w14:textId="77777777" w:rsidR="00F944A7" w:rsidRPr="0067584C" w:rsidRDefault="00F944A7" w:rsidP="002D0110">
            <w:pPr>
              <w:jc w:val="both"/>
              <w:rPr>
                <w:rFonts w:ascii="Arial" w:hAnsi="Arial" w:cs="Arial"/>
              </w:rPr>
            </w:pPr>
            <w:r w:rsidRPr="0067584C">
              <w:rPr>
                <w:rFonts w:ascii="Arial" w:hAnsi="Arial" w:cs="Arial"/>
              </w:rPr>
              <w:t>Minkštas molis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1BE7A153" w14:textId="77777777" w:rsidR="00F944A7" w:rsidRPr="0067584C" w:rsidRDefault="00F944A7" w:rsidP="002D0110">
            <w:pPr>
              <w:jc w:val="both"/>
              <w:rPr>
                <w:rFonts w:ascii="Arial" w:hAnsi="Arial" w:cs="Arial"/>
              </w:rPr>
            </w:pPr>
            <w:r w:rsidRPr="0067584C">
              <w:rPr>
                <w:rFonts w:ascii="Arial" w:hAnsi="Arial" w:cs="Arial"/>
              </w:rPr>
              <w:t>50</w:t>
            </w:r>
          </w:p>
        </w:tc>
      </w:tr>
      <w:tr w:rsidR="00F944A7" w:rsidRPr="0067584C" w14:paraId="1607B702"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3ADF3362" w14:textId="77777777" w:rsidR="00F944A7" w:rsidRPr="0067584C" w:rsidRDefault="00F944A7" w:rsidP="002D0110">
            <w:pPr>
              <w:jc w:val="both"/>
              <w:rPr>
                <w:rFonts w:ascii="Arial" w:hAnsi="Arial" w:cs="Arial"/>
              </w:rPr>
            </w:pPr>
            <w:r w:rsidRPr="0067584C">
              <w:rPr>
                <w:rFonts w:ascii="Arial" w:hAnsi="Arial" w:cs="Arial"/>
              </w:rPr>
              <w:t>Tankus molis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1FC2FA44" w14:textId="77777777" w:rsidR="00F944A7" w:rsidRPr="0067584C" w:rsidRDefault="00F944A7" w:rsidP="002D0110">
            <w:pPr>
              <w:jc w:val="both"/>
              <w:rPr>
                <w:rFonts w:ascii="Arial" w:hAnsi="Arial" w:cs="Arial"/>
              </w:rPr>
            </w:pPr>
            <w:r w:rsidRPr="0067584C">
              <w:rPr>
                <w:rFonts w:ascii="Arial" w:hAnsi="Arial" w:cs="Arial"/>
              </w:rPr>
              <w:t>100-200</w:t>
            </w:r>
          </w:p>
        </w:tc>
      </w:tr>
      <w:tr w:rsidR="00F944A7" w:rsidRPr="0067584C" w14:paraId="3ED92CBB"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410472F6" w14:textId="77777777" w:rsidR="00F944A7" w:rsidRPr="0067584C" w:rsidRDefault="00F944A7" w:rsidP="002D0110">
            <w:pPr>
              <w:jc w:val="both"/>
              <w:rPr>
                <w:rFonts w:ascii="Arial" w:hAnsi="Arial" w:cs="Arial"/>
              </w:rPr>
            </w:pPr>
            <w:r w:rsidRPr="0067584C">
              <w:rPr>
                <w:rFonts w:ascii="Arial" w:hAnsi="Arial" w:cs="Arial"/>
              </w:rPr>
              <w:t>Priemolis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62BB19C9" w14:textId="77777777" w:rsidR="00F944A7" w:rsidRPr="0067584C" w:rsidRDefault="00F944A7" w:rsidP="002D0110">
            <w:pPr>
              <w:jc w:val="both"/>
              <w:rPr>
                <w:rFonts w:ascii="Arial" w:hAnsi="Arial" w:cs="Arial"/>
              </w:rPr>
            </w:pPr>
            <w:r w:rsidRPr="0067584C">
              <w:rPr>
                <w:rFonts w:ascii="Arial" w:hAnsi="Arial" w:cs="Arial"/>
              </w:rPr>
              <w:t>50-500</w:t>
            </w:r>
          </w:p>
        </w:tc>
      </w:tr>
      <w:tr w:rsidR="00F944A7" w:rsidRPr="0067584C" w14:paraId="2E637470"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2C95CD50" w14:textId="77777777" w:rsidR="00F944A7" w:rsidRPr="0067584C" w:rsidRDefault="00F944A7" w:rsidP="002D0110">
            <w:pPr>
              <w:jc w:val="both"/>
              <w:rPr>
                <w:rFonts w:ascii="Arial" w:hAnsi="Arial" w:cs="Arial"/>
              </w:rPr>
            </w:pPr>
            <w:r w:rsidRPr="0067584C">
              <w:rPr>
                <w:rFonts w:ascii="Arial" w:hAnsi="Arial" w:cs="Arial"/>
              </w:rPr>
              <w:t>Žvyras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09F24591" w14:textId="77777777" w:rsidR="00F944A7" w:rsidRPr="0067584C" w:rsidRDefault="00F944A7" w:rsidP="002D0110">
            <w:pPr>
              <w:jc w:val="both"/>
              <w:rPr>
                <w:rFonts w:ascii="Arial" w:hAnsi="Arial" w:cs="Arial"/>
              </w:rPr>
            </w:pPr>
            <w:r w:rsidRPr="0067584C">
              <w:rPr>
                <w:rFonts w:ascii="Arial" w:hAnsi="Arial" w:cs="Arial"/>
              </w:rPr>
              <w:t>1500-3000</w:t>
            </w:r>
          </w:p>
        </w:tc>
      </w:tr>
      <w:tr w:rsidR="00F944A7" w:rsidRPr="0067584C" w14:paraId="42F9625E"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3876BF56" w14:textId="77777777" w:rsidR="00F944A7" w:rsidRPr="0067584C" w:rsidRDefault="00F944A7" w:rsidP="002D0110">
            <w:pPr>
              <w:jc w:val="both"/>
              <w:rPr>
                <w:rFonts w:ascii="Arial" w:hAnsi="Arial" w:cs="Arial"/>
              </w:rPr>
            </w:pPr>
            <w:r w:rsidRPr="0067584C">
              <w:rPr>
                <w:rFonts w:ascii="Arial" w:hAnsi="Arial" w:cs="Arial"/>
              </w:rPr>
              <w:t>Minkštas kalkakmenis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3E970721" w14:textId="77777777" w:rsidR="00F944A7" w:rsidRPr="0067584C" w:rsidRDefault="00F944A7" w:rsidP="002D0110">
            <w:pPr>
              <w:jc w:val="both"/>
              <w:rPr>
                <w:rFonts w:ascii="Arial" w:hAnsi="Arial" w:cs="Arial"/>
              </w:rPr>
            </w:pPr>
            <w:r w:rsidRPr="0067584C">
              <w:rPr>
                <w:rFonts w:ascii="Arial" w:hAnsi="Arial" w:cs="Arial"/>
              </w:rPr>
              <w:t>100-300</w:t>
            </w:r>
          </w:p>
        </w:tc>
      </w:tr>
      <w:tr w:rsidR="00F944A7" w:rsidRPr="0067584C" w14:paraId="6D85CD0A"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743F80C5" w14:textId="77777777" w:rsidR="00F944A7" w:rsidRPr="0067584C" w:rsidRDefault="00F944A7" w:rsidP="002D0110">
            <w:pPr>
              <w:jc w:val="both"/>
              <w:rPr>
                <w:rFonts w:ascii="Arial" w:hAnsi="Arial" w:cs="Arial"/>
              </w:rPr>
            </w:pPr>
            <w:r w:rsidRPr="0067584C">
              <w:rPr>
                <w:rFonts w:ascii="Arial" w:hAnsi="Arial" w:cs="Arial"/>
              </w:rPr>
              <w:t>Tankus kalkakmenis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433BF07D" w14:textId="77777777" w:rsidR="00F944A7" w:rsidRPr="0067584C" w:rsidRDefault="00F944A7" w:rsidP="002D0110">
            <w:pPr>
              <w:jc w:val="both"/>
              <w:rPr>
                <w:rFonts w:ascii="Arial" w:hAnsi="Arial" w:cs="Arial"/>
              </w:rPr>
            </w:pPr>
            <w:r w:rsidRPr="0067584C">
              <w:rPr>
                <w:rFonts w:ascii="Arial" w:hAnsi="Arial" w:cs="Arial"/>
              </w:rPr>
              <w:t>1000-5000</w:t>
            </w:r>
          </w:p>
        </w:tc>
      </w:tr>
      <w:tr w:rsidR="00F944A7" w:rsidRPr="0067584C" w14:paraId="66AA6AAD"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4117EC79" w14:textId="77777777" w:rsidR="00F944A7" w:rsidRPr="0067584C" w:rsidRDefault="00F944A7" w:rsidP="002D0110">
            <w:pPr>
              <w:jc w:val="both"/>
              <w:rPr>
                <w:rFonts w:ascii="Arial" w:hAnsi="Arial" w:cs="Arial"/>
              </w:rPr>
            </w:pPr>
            <w:r w:rsidRPr="0067584C">
              <w:rPr>
                <w:rFonts w:ascii="Arial" w:hAnsi="Arial" w:cs="Arial"/>
              </w:rPr>
              <w:t>Granitas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4DD7B0E7" w14:textId="77777777" w:rsidR="00F944A7" w:rsidRPr="0067584C" w:rsidRDefault="00F944A7" w:rsidP="002D0110">
            <w:pPr>
              <w:jc w:val="both"/>
              <w:rPr>
                <w:rFonts w:ascii="Arial" w:hAnsi="Arial" w:cs="Arial"/>
              </w:rPr>
            </w:pPr>
            <w:r w:rsidRPr="0067584C">
              <w:rPr>
                <w:rFonts w:ascii="Arial" w:hAnsi="Arial" w:cs="Arial"/>
              </w:rPr>
              <w:t>1500-50000</w:t>
            </w:r>
          </w:p>
        </w:tc>
      </w:tr>
      <w:tr w:rsidR="00F944A7" w:rsidRPr="0067584C" w14:paraId="16170A4D"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32CB6A1B" w14:textId="77777777" w:rsidR="00F944A7" w:rsidRPr="0067584C" w:rsidRDefault="00F944A7" w:rsidP="002D0110">
            <w:pPr>
              <w:jc w:val="both"/>
              <w:rPr>
                <w:rFonts w:ascii="Arial" w:hAnsi="Arial" w:cs="Arial"/>
              </w:rPr>
            </w:pPr>
            <w:r w:rsidRPr="0067584C">
              <w:rPr>
                <w:rFonts w:ascii="Arial" w:hAnsi="Arial" w:cs="Arial"/>
              </w:rPr>
              <w:t>Morena</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40B25FEE" w14:textId="77777777" w:rsidR="00F944A7" w:rsidRPr="0067584C" w:rsidRDefault="00F944A7" w:rsidP="002D0110">
            <w:pPr>
              <w:jc w:val="both"/>
              <w:rPr>
                <w:rFonts w:ascii="Arial" w:hAnsi="Arial" w:cs="Arial"/>
              </w:rPr>
            </w:pPr>
            <w:r w:rsidRPr="0067584C">
              <w:rPr>
                <w:rFonts w:ascii="Arial" w:hAnsi="Arial" w:cs="Arial"/>
              </w:rPr>
              <w:t>virš 30000</w:t>
            </w:r>
          </w:p>
        </w:tc>
      </w:tr>
      <w:tr w:rsidR="00F944A7" w:rsidRPr="0067584C" w14:paraId="66B81036"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0CF2E17A" w14:textId="77777777" w:rsidR="00F944A7" w:rsidRPr="0067584C" w:rsidRDefault="00F944A7" w:rsidP="002D0110">
            <w:pPr>
              <w:jc w:val="both"/>
              <w:rPr>
                <w:rFonts w:ascii="Arial" w:hAnsi="Arial" w:cs="Arial"/>
              </w:rPr>
            </w:pPr>
            <w:r w:rsidRPr="0067584C">
              <w:rPr>
                <w:rFonts w:ascii="Arial" w:hAnsi="Arial" w:cs="Arial"/>
              </w:rPr>
              <w:t>Smiltainis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5CC0ACF5" w14:textId="77777777" w:rsidR="00F944A7" w:rsidRPr="0067584C" w:rsidRDefault="00F944A7" w:rsidP="002D0110">
            <w:pPr>
              <w:jc w:val="both"/>
              <w:rPr>
                <w:rFonts w:ascii="Arial" w:hAnsi="Arial" w:cs="Arial"/>
              </w:rPr>
            </w:pPr>
            <w:r w:rsidRPr="0067584C">
              <w:rPr>
                <w:rFonts w:ascii="Arial" w:hAnsi="Arial" w:cs="Arial"/>
              </w:rPr>
              <w:t>2000-3000</w:t>
            </w:r>
          </w:p>
        </w:tc>
      </w:tr>
      <w:tr w:rsidR="00F944A7" w:rsidRPr="0067584C" w14:paraId="6C4054F1"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3E52E652" w14:textId="77777777" w:rsidR="00F944A7" w:rsidRPr="0067584C" w:rsidRDefault="00F944A7" w:rsidP="002D0110">
            <w:pPr>
              <w:jc w:val="both"/>
              <w:rPr>
                <w:rFonts w:ascii="Arial" w:hAnsi="Arial" w:cs="Arial"/>
              </w:rPr>
            </w:pPr>
            <w:r w:rsidRPr="0067584C">
              <w:rPr>
                <w:rFonts w:ascii="Arial" w:hAnsi="Arial" w:cs="Arial"/>
              </w:rPr>
              <w:t>Uolos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0D5AB78D" w14:textId="77777777" w:rsidR="00F944A7" w:rsidRPr="0067584C" w:rsidRDefault="00F944A7" w:rsidP="002D0110">
            <w:pPr>
              <w:jc w:val="both"/>
              <w:rPr>
                <w:rFonts w:ascii="Arial" w:hAnsi="Arial" w:cs="Arial"/>
              </w:rPr>
            </w:pPr>
            <w:r w:rsidRPr="0067584C">
              <w:rPr>
                <w:rFonts w:ascii="Arial" w:hAnsi="Arial" w:cs="Arial"/>
              </w:rPr>
              <w:t>1000</w:t>
            </w:r>
          </w:p>
        </w:tc>
      </w:tr>
      <w:tr w:rsidR="00F944A7" w:rsidRPr="0067584C" w14:paraId="2D19905E" w14:textId="77777777" w:rsidTr="00F944A7">
        <w:tc>
          <w:tcPr>
            <w:tcW w:w="4072"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7B078EA5" w14:textId="77777777" w:rsidR="00F944A7" w:rsidRPr="0067584C" w:rsidRDefault="00F944A7" w:rsidP="002D0110">
            <w:pPr>
              <w:jc w:val="both"/>
              <w:rPr>
                <w:rFonts w:ascii="Arial" w:hAnsi="Arial" w:cs="Arial"/>
              </w:rPr>
            </w:pPr>
            <w:r w:rsidRPr="0067584C">
              <w:rPr>
                <w:rFonts w:ascii="Arial" w:hAnsi="Arial" w:cs="Arial"/>
              </w:rPr>
              <w:t>Smėlis</w:t>
            </w:r>
          </w:p>
        </w:tc>
        <w:tc>
          <w:tcPr>
            <w:tcW w:w="4073" w:type="dxa"/>
            <w:tcBorders>
              <w:top w:val="single" w:sz="2" w:space="0" w:color="auto"/>
              <w:left w:val="single" w:sz="2" w:space="0" w:color="auto"/>
              <w:bottom w:val="single" w:sz="2" w:space="0" w:color="auto"/>
              <w:right w:val="single" w:sz="2" w:space="0" w:color="auto"/>
            </w:tcBorders>
            <w:shd w:val="clear" w:color="auto" w:fill="FFFFFF"/>
            <w:tcMar>
              <w:top w:w="15" w:type="dxa"/>
              <w:left w:w="15" w:type="dxa"/>
              <w:bottom w:w="15" w:type="dxa"/>
              <w:right w:w="15" w:type="dxa"/>
            </w:tcMar>
            <w:vAlign w:val="center"/>
            <w:hideMark/>
          </w:tcPr>
          <w:p w14:paraId="6BF83BC3" w14:textId="77777777" w:rsidR="00F944A7" w:rsidRPr="0067584C" w:rsidRDefault="00F944A7" w:rsidP="002D0110">
            <w:pPr>
              <w:jc w:val="both"/>
              <w:rPr>
                <w:rFonts w:ascii="Arial" w:hAnsi="Arial" w:cs="Arial"/>
              </w:rPr>
            </w:pPr>
            <w:r w:rsidRPr="0067584C">
              <w:rPr>
                <w:rFonts w:ascii="Arial" w:hAnsi="Arial" w:cs="Arial"/>
              </w:rPr>
              <w:t>200-2500</w:t>
            </w:r>
          </w:p>
        </w:tc>
      </w:tr>
    </w:tbl>
    <w:p w14:paraId="48C4289C" w14:textId="77777777" w:rsidR="00F944A7" w:rsidRPr="0067584C" w:rsidRDefault="00F944A7" w:rsidP="00F944A7">
      <w:pPr>
        <w:jc w:val="both"/>
        <w:rPr>
          <w:rFonts w:ascii="Arial" w:hAnsi="Arial" w:cs="Arial"/>
          <w:b/>
          <w:bCs/>
        </w:rPr>
      </w:pPr>
    </w:p>
    <w:p w14:paraId="2856C6EF" w14:textId="77777777" w:rsidR="00F944A7" w:rsidRPr="0067584C" w:rsidRDefault="00F944A7" w:rsidP="00F944A7">
      <w:pPr>
        <w:jc w:val="both"/>
        <w:rPr>
          <w:rFonts w:ascii="Arial" w:hAnsi="Arial" w:cs="Arial"/>
          <w:b/>
          <w:bCs/>
        </w:rPr>
      </w:pPr>
      <w:r>
        <w:rPr>
          <w:rFonts w:ascii="Arial" w:hAnsi="Arial" w:cs="Arial"/>
          <w:b/>
          <w:bCs/>
        </w:rPr>
        <w:t xml:space="preserve">Pastaba: </w:t>
      </w:r>
      <w:r w:rsidRPr="0067584C">
        <w:rPr>
          <w:rFonts w:ascii="Arial" w:hAnsi="Arial" w:cs="Arial"/>
          <w:b/>
          <w:bCs/>
        </w:rPr>
        <w:t>Atsižvelgiant į žemės grunto įvairovę, šie lentelės duomenys yra apytiksliai, todėl prieš projektuojant ar įrengiant įžeminimo sistemą rekomenduojama atlikti grunto savitosios varžos matavimus</w:t>
      </w:r>
      <w:r>
        <w:rPr>
          <w:rFonts w:ascii="Arial" w:hAnsi="Arial" w:cs="Arial"/>
          <w:b/>
          <w:bCs/>
        </w:rPr>
        <w:t>.</w:t>
      </w:r>
    </w:p>
    <w:p w14:paraId="241A85A2" w14:textId="77777777" w:rsidR="00F944A7" w:rsidRPr="0067584C" w:rsidRDefault="00F944A7" w:rsidP="00F944A7">
      <w:pPr>
        <w:jc w:val="both"/>
        <w:rPr>
          <w:rFonts w:ascii="Arial" w:hAnsi="Arial" w:cs="Arial"/>
          <w:b/>
          <w:bCs/>
        </w:rPr>
      </w:pPr>
    </w:p>
    <w:p w14:paraId="28856448" w14:textId="77777777" w:rsidR="00F944A7" w:rsidRDefault="00F944A7" w:rsidP="00F944A7">
      <w:pPr>
        <w:pStyle w:val="ListParagraph"/>
        <w:numPr>
          <w:ilvl w:val="1"/>
          <w:numId w:val="43"/>
        </w:numPr>
        <w:jc w:val="both"/>
        <w:rPr>
          <w:rFonts w:ascii="Arial" w:hAnsi="Arial" w:cs="Arial"/>
          <w:b/>
          <w:bCs/>
        </w:rPr>
      </w:pPr>
      <w:r w:rsidRPr="006510B4">
        <w:rPr>
          <w:rFonts w:ascii="Arial" w:hAnsi="Arial" w:cs="Arial"/>
          <w:b/>
          <w:bCs/>
        </w:rPr>
        <w:t>Savitosios grunto varžos matavimas</w:t>
      </w:r>
    </w:p>
    <w:p w14:paraId="2064DC20" w14:textId="77777777" w:rsidR="00F944A7" w:rsidRPr="006510B4" w:rsidRDefault="00F944A7" w:rsidP="00F944A7">
      <w:pPr>
        <w:pStyle w:val="ListParagraph"/>
        <w:ind w:left="1440"/>
        <w:jc w:val="both"/>
        <w:rPr>
          <w:rFonts w:ascii="Arial" w:hAnsi="Arial" w:cs="Arial"/>
          <w:b/>
          <w:bCs/>
        </w:rPr>
      </w:pPr>
      <w:r>
        <w:rPr>
          <w:rFonts w:ascii="Arial" w:hAnsi="Arial" w:cs="Arial"/>
          <w:b/>
          <w:bCs/>
        </w:rPr>
        <w:t xml:space="preserve"> </w:t>
      </w:r>
    </w:p>
    <w:p w14:paraId="585D736B" w14:textId="77777777" w:rsidR="00F944A7" w:rsidRDefault="00F944A7" w:rsidP="00F944A7">
      <w:pPr>
        <w:pStyle w:val="ListParagraph"/>
        <w:numPr>
          <w:ilvl w:val="0"/>
          <w:numId w:val="42"/>
        </w:numPr>
        <w:jc w:val="both"/>
        <w:rPr>
          <w:rFonts w:ascii="Arial" w:hAnsi="Arial" w:cs="Arial"/>
        </w:rPr>
      </w:pPr>
      <w:r w:rsidRPr="000363DD">
        <w:rPr>
          <w:rFonts w:ascii="Arial" w:hAnsi="Arial" w:cs="Arial"/>
        </w:rPr>
        <w:t>Grunto savitoji varža matuojama ommetru (pvz. METREL MI2124 prietaisu), dažniausiai taikomas klasikinis „Wenner“ metodas</w:t>
      </w:r>
      <w:r>
        <w:rPr>
          <w:rFonts w:ascii="Arial" w:hAnsi="Arial" w:cs="Arial"/>
        </w:rPr>
        <w:t>;</w:t>
      </w:r>
    </w:p>
    <w:p w14:paraId="1421A7C4" w14:textId="77777777" w:rsidR="00F944A7" w:rsidRDefault="00F944A7" w:rsidP="00F944A7">
      <w:pPr>
        <w:pStyle w:val="ListParagraph"/>
        <w:ind w:left="1080"/>
        <w:jc w:val="both"/>
        <w:rPr>
          <w:rFonts w:ascii="Arial" w:hAnsi="Arial" w:cs="Arial"/>
        </w:rPr>
      </w:pPr>
    </w:p>
    <w:p w14:paraId="6A2DC026" w14:textId="77777777" w:rsidR="00F944A7" w:rsidRDefault="00F944A7" w:rsidP="00F944A7">
      <w:pPr>
        <w:pStyle w:val="ListParagraph"/>
        <w:numPr>
          <w:ilvl w:val="0"/>
          <w:numId w:val="42"/>
        </w:numPr>
        <w:jc w:val="both"/>
        <w:rPr>
          <w:rFonts w:ascii="Arial" w:hAnsi="Arial" w:cs="Arial"/>
        </w:rPr>
      </w:pPr>
      <w:r w:rsidRPr="000363DD">
        <w:rPr>
          <w:rFonts w:ascii="Arial" w:hAnsi="Arial" w:cs="Arial"/>
        </w:rPr>
        <w:t>Matuojant šiuo metodu grunte vienodais atstumais (</w:t>
      </w:r>
      <w:r>
        <w:rPr>
          <w:rFonts w:ascii="Arial" w:hAnsi="Arial" w:cs="Arial"/>
        </w:rPr>
        <w:t>„</w:t>
      </w:r>
      <w:r w:rsidRPr="000363DD">
        <w:rPr>
          <w:rFonts w:ascii="Arial" w:hAnsi="Arial" w:cs="Arial"/>
        </w:rPr>
        <w:t>a</w:t>
      </w:r>
      <w:r>
        <w:rPr>
          <w:rFonts w:ascii="Arial" w:hAnsi="Arial" w:cs="Arial"/>
        </w:rPr>
        <w:t>“</w:t>
      </w:r>
      <w:r w:rsidRPr="000363DD">
        <w:rPr>
          <w:rFonts w:ascii="Arial" w:hAnsi="Arial" w:cs="Arial"/>
        </w:rPr>
        <w:t>) vienas nuo kito išdėstomi keturi elektrodai, iš kurių E ir H</w:t>
      </w:r>
      <w:r>
        <w:rPr>
          <w:rFonts w:ascii="Arial" w:hAnsi="Arial" w:cs="Arial"/>
        </w:rPr>
        <w:t>;</w:t>
      </w:r>
    </w:p>
    <w:p w14:paraId="7831699D" w14:textId="77777777" w:rsidR="00F944A7" w:rsidRPr="000363DD" w:rsidRDefault="00F944A7" w:rsidP="00F944A7">
      <w:pPr>
        <w:pStyle w:val="ListParagraph"/>
        <w:jc w:val="both"/>
        <w:rPr>
          <w:rFonts w:ascii="Arial" w:hAnsi="Arial" w:cs="Arial"/>
        </w:rPr>
      </w:pPr>
    </w:p>
    <w:p w14:paraId="1AAD96E3" w14:textId="77777777" w:rsidR="00F944A7" w:rsidRDefault="00F944A7" w:rsidP="00F944A7">
      <w:pPr>
        <w:pStyle w:val="ListParagraph"/>
        <w:numPr>
          <w:ilvl w:val="0"/>
          <w:numId w:val="42"/>
        </w:numPr>
        <w:jc w:val="both"/>
        <w:rPr>
          <w:rFonts w:ascii="Arial" w:hAnsi="Arial" w:cs="Arial"/>
        </w:rPr>
      </w:pPr>
      <w:r w:rsidRPr="000363DD">
        <w:rPr>
          <w:rFonts w:ascii="Arial" w:hAnsi="Arial" w:cs="Arial"/>
        </w:rPr>
        <w:t>yra „sroviniai“ elektrodai, kuriais teka srovė. Grunto varžos matavimo principas parodytas 1 paveiksle</w:t>
      </w:r>
      <w:r>
        <w:rPr>
          <w:rFonts w:ascii="Arial" w:hAnsi="Arial" w:cs="Arial"/>
        </w:rPr>
        <w:t>;</w:t>
      </w:r>
    </w:p>
    <w:p w14:paraId="108236D8" w14:textId="77777777" w:rsidR="00F944A7" w:rsidRPr="00E44028" w:rsidRDefault="00F944A7" w:rsidP="00F944A7">
      <w:pPr>
        <w:pStyle w:val="ListParagraph"/>
        <w:jc w:val="both"/>
        <w:rPr>
          <w:rFonts w:ascii="Arial" w:hAnsi="Arial" w:cs="Arial"/>
        </w:rPr>
      </w:pPr>
    </w:p>
    <w:p w14:paraId="6E7EAEAB" w14:textId="77777777" w:rsidR="00F944A7" w:rsidRPr="00E44028" w:rsidRDefault="00F944A7" w:rsidP="00F944A7">
      <w:pPr>
        <w:pStyle w:val="ListParagraph"/>
        <w:numPr>
          <w:ilvl w:val="0"/>
          <w:numId w:val="42"/>
        </w:numPr>
        <w:jc w:val="both"/>
        <w:rPr>
          <w:rFonts w:ascii="Arial" w:hAnsi="Arial" w:cs="Arial"/>
        </w:rPr>
      </w:pPr>
      <w:r w:rsidRPr="00E44028">
        <w:rPr>
          <w:rFonts w:ascii="Arial" w:hAnsi="Arial" w:cs="Arial"/>
        </w:rPr>
        <w:lastRenderedPageBreak/>
        <w:t xml:space="preserve">Kadangi tiriamas vertikalus įžemiklis yra 3 m ilgio, atstumas </w:t>
      </w:r>
      <w:r>
        <w:rPr>
          <w:rFonts w:ascii="Arial" w:hAnsi="Arial" w:cs="Arial"/>
        </w:rPr>
        <w:t>(„</w:t>
      </w:r>
      <w:r w:rsidRPr="00E44028">
        <w:rPr>
          <w:rFonts w:ascii="Arial" w:hAnsi="Arial" w:cs="Arial"/>
        </w:rPr>
        <w:t>a</w:t>
      </w:r>
      <w:r>
        <w:rPr>
          <w:rFonts w:ascii="Arial" w:hAnsi="Arial" w:cs="Arial"/>
        </w:rPr>
        <w:t>“)</w:t>
      </w:r>
      <w:r w:rsidRPr="00E44028">
        <w:rPr>
          <w:rFonts w:ascii="Arial" w:hAnsi="Arial" w:cs="Arial"/>
        </w:rPr>
        <w:t xml:space="preserve"> tarp matavimo elektrodų</w:t>
      </w:r>
      <w:r>
        <w:rPr>
          <w:rFonts w:ascii="Arial" w:hAnsi="Arial" w:cs="Arial"/>
        </w:rPr>
        <w:t xml:space="preserve"> </w:t>
      </w:r>
      <w:r w:rsidRPr="00E44028">
        <w:rPr>
          <w:rFonts w:ascii="Arial" w:hAnsi="Arial" w:cs="Arial"/>
        </w:rPr>
        <w:t>pasirinktas 4 metrai.</w:t>
      </w:r>
    </w:p>
    <w:p w14:paraId="0CFFCACA" w14:textId="77777777" w:rsidR="00F944A7" w:rsidRPr="0067584C" w:rsidRDefault="00F944A7" w:rsidP="00F944A7">
      <w:pPr>
        <w:jc w:val="both"/>
        <w:rPr>
          <w:rFonts w:ascii="Arial" w:hAnsi="Arial" w:cs="Arial"/>
          <w:b/>
          <w:bCs/>
        </w:rPr>
      </w:pPr>
      <w:r w:rsidRPr="007D3FC7">
        <w:rPr>
          <w:rFonts w:ascii="Arial" w:hAnsi="Arial" w:cs="Arial"/>
          <w:b/>
          <w:bCs/>
          <w:noProof/>
        </w:rPr>
        <w:drawing>
          <wp:anchor distT="0" distB="0" distL="114300" distR="114300" simplePos="0" relativeHeight="251659264" behindDoc="0" locked="0" layoutInCell="1" allowOverlap="1" wp14:anchorId="4FDE5C0B" wp14:editId="3DB64093">
            <wp:simplePos x="0" y="0"/>
            <wp:positionH relativeFrom="margin">
              <wp:posOffset>1457325</wp:posOffset>
            </wp:positionH>
            <wp:positionV relativeFrom="paragraph">
              <wp:posOffset>43180</wp:posOffset>
            </wp:positionV>
            <wp:extent cx="3505200" cy="2438400"/>
            <wp:effectExtent l="0" t="0" r="0" b="0"/>
            <wp:wrapNone/>
            <wp:docPr id="1988848443" name="Picture 17" descr="A diagram of a diagram&#10;&#10;AI-generated content may be incorrect.">
              <a:extLst xmlns:a="http://schemas.openxmlformats.org/drawingml/2006/main">
                <a:ext uri="{FF2B5EF4-FFF2-40B4-BE49-F238E27FC236}">
                  <a16:creationId xmlns:a16="http://schemas.microsoft.com/office/drawing/2014/main" id="{E5200C7A-8C96-435D-A1E8-FFBF163888D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848443" name="Picture 17" descr="A diagram of a diagram&#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505200" cy="2438400"/>
                    </a:xfrm>
                    <a:prstGeom prst="rect">
                      <a:avLst/>
                    </a:prstGeom>
                    <a:noFill/>
                  </pic:spPr>
                </pic:pic>
              </a:graphicData>
            </a:graphic>
            <wp14:sizeRelH relativeFrom="page">
              <wp14:pctWidth>0</wp14:pctWidth>
            </wp14:sizeRelH>
            <wp14:sizeRelV relativeFrom="page">
              <wp14:pctHeight>0</wp14:pctHeight>
            </wp14:sizeRelV>
          </wp:anchor>
        </w:drawing>
      </w:r>
    </w:p>
    <w:p w14:paraId="4C1353D1" w14:textId="77777777" w:rsidR="00F944A7" w:rsidRPr="0067584C" w:rsidRDefault="00F944A7" w:rsidP="00F944A7">
      <w:pPr>
        <w:jc w:val="both"/>
        <w:rPr>
          <w:rFonts w:ascii="Arial" w:hAnsi="Arial" w:cs="Arial"/>
          <w:b/>
          <w:bCs/>
        </w:rPr>
      </w:pPr>
    </w:p>
    <w:p w14:paraId="1C8347C1" w14:textId="77777777" w:rsidR="00F944A7" w:rsidRPr="0067584C" w:rsidRDefault="00F944A7" w:rsidP="00F944A7">
      <w:pPr>
        <w:jc w:val="both"/>
        <w:rPr>
          <w:rFonts w:ascii="Arial" w:hAnsi="Arial" w:cs="Arial"/>
          <w:b/>
          <w:bCs/>
        </w:rPr>
      </w:pPr>
    </w:p>
    <w:p w14:paraId="73646DE2" w14:textId="77777777" w:rsidR="00F944A7" w:rsidRPr="0067584C" w:rsidRDefault="00F944A7" w:rsidP="00F944A7">
      <w:pPr>
        <w:jc w:val="both"/>
        <w:rPr>
          <w:rFonts w:ascii="Arial" w:hAnsi="Arial" w:cs="Arial"/>
          <w:b/>
          <w:bCs/>
        </w:rPr>
      </w:pPr>
    </w:p>
    <w:p w14:paraId="6ED86ED6" w14:textId="77777777" w:rsidR="00F944A7" w:rsidRPr="0067584C" w:rsidRDefault="00F944A7" w:rsidP="00F944A7">
      <w:pPr>
        <w:jc w:val="both"/>
        <w:rPr>
          <w:rFonts w:ascii="Arial" w:hAnsi="Arial" w:cs="Arial"/>
          <w:b/>
          <w:bCs/>
        </w:rPr>
      </w:pPr>
    </w:p>
    <w:p w14:paraId="0020EBC7" w14:textId="77777777" w:rsidR="00F944A7" w:rsidRPr="0067584C" w:rsidRDefault="00F944A7" w:rsidP="00F944A7">
      <w:pPr>
        <w:jc w:val="both"/>
        <w:rPr>
          <w:rFonts w:ascii="Arial" w:hAnsi="Arial" w:cs="Arial"/>
          <w:b/>
          <w:bCs/>
        </w:rPr>
      </w:pPr>
    </w:p>
    <w:p w14:paraId="0A01D14A" w14:textId="77777777" w:rsidR="00F944A7" w:rsidRPr="0067584C" w:rsidRDefault="00F944A7" w:rsidP="00F944A7">
      <w:pPr>
        <w:jc w:val="both"/>
        <w:rPr>
          <w:rFonts w:ascii="Arial" w:hAnsi="Arial" w:cs="Arial"/>
          <w:b/>
          <w:bCs/>
        </w:rPr>
      </w:pPr>
    </w:p>
    <w:p w14:paraId="02C6CCDE" w14:textId="77777777" w:rsidR="00F944A7" w:rsidRPr="0067584C" w:rsidRDefault="00F944A7" w:rsidP="00F944A7">
      <w:pPr>
        <w:jc w:val="both"/>
        <w:rPr>
          <w:rFonts w:ascii="Arial" w:hAnsi="Arial" w:cs="Arial"/>
          <w:b/>
          <w:bCs/>
        </w:rPr>
      </w:pPr>
    </w:p>
    <w:p w14:paraId="1FAE1F5B" w14:textId="77777777" w:rsidR="00F944A7" w:rsidRPr="0067584C" w:rsidRDefault="00F944A7" w:rsidP="00F944A7">
      <w:pPr>
        <w:jc w:val="both"/>
        <w:rPr>
          <w:rFonts w:ascii="Arial" w:hAnsi="Arial" w:cs="Arial"/>
          <w:b/>
          <w:bCs/>
        </w:rPr>
      </w:pPr>
    </w:p>
    <w:p w14:paraId="657EA94C" w14:textId="77777777" w:rsidR="003317A3" w:rsidRDefault="003317A3" w:rsidP="00F944A7">
      <w:pPr>
        <w:jc w:val="both"/>
        <w:rPr>
          <w:rFonts w:ascii="Arial" w:hAnsi="Arial" w:cs="Arial"/>
          <w:b/>
          <w:bCs/>
        </w:rPr>
      </w:pPr>
    </w:p>
    <w:p w14:paraId="75F5B1EA" w14:textId="60386AC6" w:rsidR="00F944A7" w:rsidRDefault="006616C7" w:rsidP="00F944A7">
      <w:pPr>
        <w:jc w:val="both"/>
        <w:rPr>
          <w:rFonts w:ascii="Arial" w:hAnsi="Arial" w:cs="Arial"/>
          <w:b/>
          <w:bCs/>
        </w:rPr>
      </w:pPr>
      <w:r>
        <w:rPr>
          <w:rFonts w:ascii="Arial" w:hAnsi="Arial" w:cs="Arial"/>
          <w:b/>
          <w:bCs/>
        </w:rPr>
        <w:t xml:space="preserve">                   </w:t>
      </w:r>
      <w:r w:rsidR="00F944A7" w:rsidRPr="00B03619">
        <w:rPr>
          <w:rFonts w:ascii="Arial" w:hAnsi="Arial" w:cs="Arial"/>
          <w:b/>
          <w:bCs/>
        </w:rPr>
        <w:t>Pastaba:</w:t>
      </w:r>
      <w:r w:rsidR="00F944A7">
        <w:rPr>
          <w:rFonts w:ascii="Arial" w:hAnsi="Arial" w:cs="Arial"/>
          <w:b/>
          <w:bCs/>
        </w:rPr>
        <w:t xml:space="preserve"> </w:t>
      </w:r>
      <w:r w:rsidRPr="00B03619">
        <w:rPr>
          <w:rFonts w:ascii="Arial" w:hAnsi="Arial" w:cs="Arial"/>
          <w:b/>
          <w:bCs/>
        </w:rPr>
        <w:t>galima taikyti ir kitus grunto savitosios varžos matavimo metodus</w:t>
      </w:r>
    </w:p>
    <w:p w14:paraId="6DB74F5F" w14:textId="604F6090" w:rsidR="00F944A7" w:rsidRDefault="006616C7" w:rsidP="00F944A7">
      <w:pPr>
        <w:jc w:val="both"/>
        <w:rPr>
          <w:rFonts w:ascii="Arial" w:hAnsi="Arial" w:cs="Arial"/>
          <w:b/>
          <w:bCs/>
        </w:rPr>
      </w:pPr>
      <w:r>
        <w:rPr>
          <w:rFonts w:ascii="Arial" w:hAnsi="Arial" w:cs="Arial"/>
          <w:b/>
          <w:bCs/>
        </w:rPr>
        <w:t xml:space="preserve">                     </w:t>
      </w:r>
    </w:p>
    <w:p w14:paraId="2C6CE8F9" w14:textId="77777777" w:rsidR="00F944A7" w:rsidRPr="0067584C" w:rsidRDefault="00F944A7" w:rsidP="00F944A7">
      <w:pPr>
        <w:jc w:val="both"/>
        <w:rPr>
          <w:rFonts w:ascii="Arial" w:hAnsi="Arial" w:cs="Arial"/>
          <w:b/>
          <w:bCs/>
        </w:rPr>
      </w:pPr>
    </w:p>
    <w:p w14:paraId="69325CDD" w14:textId="77777777" w:rsidR="00F944A7" w:rsidRDefault="00F944A7" w:rsidP="00F944A7">
      <w:pPr>
        <w:pStyle w:val="ListParagraph"/>
        <w:numPr>
          <w:ilvl w:val="1"/>
          <w:numId w:val="43"/>
        </w:numPr>
        <w:jc w:val="both"/>
        <w:rPr>
          <w:rFonts w:ascii="Arial" w:hAnsi="Arial" w:cs="Arial"/>
        </w:rPr>
      </w:pPr>
      <w:r w:rsidRPr="00A2245D">
        <w:rPr>
          <w:rFonts w:ascii="Arial" w:hAnsi="Arial" w:cs="Arial"/>
          <w:b/>
          <w:bCs/>
        </w:rPr>
        <w:t>Savitosios grunto varžos matavimo rezultatai pateikti 1 lentelėje</w:t>
      </w:r>
      <w:r w:rsidRPr="005F6675">
        <w:rPr>
          <w:rFonts w:ascii="Arial" w:hAnsi="Arial" w:cs="Arial"/>
        </w:rPr>
        <w:t xml:space="preserve">. </w:t>
      </w:r>
    </w:p>
    <w:p w14:paraId="4C218445" w14:textId="0C582A45" w:rsidR="00F944A7" w:rsidRPr="005F6675" w:rsidRDefault="003317A3" w:rsidP="00F944A7">
      <w:pPr>
        <w:pStyle w:val="ListParagraph"/>
        <w:ind w:left="1440"/>
        <w:jc w:val="both"/>
        <w:rPr>
          <w:rFonts w:ascii="Arial" w:hAnsi="Arial" w:cs="Arial"/>
        </w:rPr>
      </w:pPr>
      <w:r>
        <w:rPr>
          <w:rFonts w:ascii="Arial" w:hAnsi="Arial" w:cs="Arial"/>
          <w:b/>
          <w:bCs/>
          <w:noProof/>
        </w:rPr>
        <w:drawing>
          <wp:anchor distT="0" distB="0" distL="114300" distR="114300" simplePos="0" relativeHeight="251660288" behindDoc="0" locked="0" layoutInCell="1" allowOverlap="1" wp14:anchorId="1A03DFF6" wp14:editId="7703139F">
            <wp:simplePos x="0" y="0"/>
            <wp:positionH relativeFrom="column">
              <wp:posOffset>1263015</wp:posOffset>
            </wp:positionH>
            <wp:positionV relativeFrom="paragraph">
              <wp:posOffset>184150</wp:posOffset>
            </wp:positionV>
            <wp:extent cx="3448050" cy="990600"/>
            <wp:effectExtent l="0" t="0" r="0" b="0"/>
            <wp:wrapNone/>
            <wp:docPr id="1423427067" name="Picture 4">
              <a:extLst xmlns:a="http://schemas.openxmlformats.org/drawingml/2006/main">
                <a:ext uri="{FF2B5EF4-FFF2-40B4-BE49-F238E27FC236}">
                  <a16:creationId xmlns:a16="http://schemas.microsoft.com/office/drawing/2014/main" id="{93C03D03-164F-4233-B12E-2F0842E24B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448050" cy="990600"/>
                    </a:xfrm>
                    <a:prstGeom prst="rect">
                      <a:avLst/>
                    </a:prstGeom>
                    <a:noFill/>
                    <a:ln>
                      <a:noFill/>
                    </a:ln>
                  </pic:spPr>
                </pic:pic>
              </a:graphicData>
            </a:graphic>
          </wp:anchor>
        </w:drawing>
      </w:r>
    </w:p>
    <w:p w14:paraId="3CDC19D1" w14:textId="15C6F2AA" w:rsidR="00F944A7" w:rsidRPr="0067584C" w:rsidRDefault="00F944A7" w:rsidP="00F944A7">
      <w:pPr>
        <w:jc w:val="both"/>
        <w:rPr>
          <w:rFonts w:ascii="Arial" w:hAnsi="Arial" w:cs="Arial"/>
          <w:b/>
          <w:bCs/>
        </w:rPr>
      </w:pPr>
    </w:p>
    <w:p w14:paraId="62D73D17" w14:textId="77777777" w:rsidR="00F944A7" w:rsidRPr="0067584C" w:rsidRDefault="00F944A7" w:rsidP="00F944A7">
      <w:pPr>
        <w:jc w:val="both"/>
        <w:rPr>
          <w:rFonts w:ascii="Arial" w:hAnsi="Arial" w:cs="Arial"/>
          <w:b/>
          <w:bCs/>
        </w:rPr>
      </w:pPr>
    </w:p>
    <w:p w14:paraId="764F9735" w14:textId="77777777" w:rsidR="00F944A7" w:rsidRPr="0067584C" w:rsidRDefault="00F944A7" w:rsidP="00F944A7">
      <w:pPr>
        <w:jc w:val="both"/>
        <w:rPr>
          <w:rFonts w:ascii="Arial" w:hAnsi="Arial" w:cs="Arial"/>
          <w:b/>
          <w:bCs/>
        </w:rPr>
      </w:pPr>
    </w:p>
    <w:p w14:paraId="6668D61F" w14:textId="77777777" w:rsidR="00F944A7" w:rsidRDefault="00F944A7" w:rsidP="00F944A7">
      <w:pPr>
        <w:jc w:val="both"/>
        <w:rPr>
          <w:rFonts w:ascii="Arial" w:hAnsi="Arial" w:cs="Arial"/>
          <w:b/>
          <w:bCs/>
          <w:color w:val="FF0000"/>
        </w:rPr>
      </w:pPr>
    </w:p>
    <w:p w14:paraId="5EEB457E" w14:textId="5CACE2C8" w:rsidR="00F944A7" w:rsidRPr="0067584C" w:rsidRDefault="006616C7" w:rsidP="006616C7">
      <w:pPr>
        <w:ind w:left="709" w:hanging="283"/>
        <w:jc w:val="both"/>
        <w:rPr>
          <w:rFonts w:ascii="Arial" w:hAnsi="Arial" w:cs="Arial"/>
          <w:b/>
          <w:bCs/>
          <w:color w:val="FF0000"/>
        </w:rPr>
      </w:pPr>
      <w:r>
        <w:rPr>
          <w:rFonts w:ascii="Arial" w:hAnsi="Arial" w:cs="Arial"/>
          <w:b/>
          <w:bCs/>
          <w:color w:val="FF0000"/>
        </w:rPr>
        <w:t xml:space="preserve">     </w:t>
      </w:r>
      <w:r w:rsidR="007764CA">
        <w:rPr>
          <w:rFonts w:ascii="Arial" w:hAnsi="Arial" w:cs="Arial"/>
          <w:b/>
          <w:bCs/>
          <w:color w:val="FF0000"/>
        </w:rPr>
        <w:t xml:space="preserve"> </w:t>
      </w:r>
      <w:r w:rsidR="00F944A7">
        <w:rPr>
          <w:rFonts w:ascii="Arial" w:hAnsi="Arial" w:cs="Arial"/>
          <w:b/>
          <w:bCs/>
          <w:color w:val="FF0000"/>
        </w:rPr>
        <w:t>3.4.</w:t>
      </w:r>
      <w:r w:rsidR="00F944A7" w:rsidRPr="61A3CF55">
        <w:rPr>
          <w:rFonts w:ascii="Arial" w:hAnsi="Arial" w:cs="Arial"/>
          <w:b/>
          <w:bCs/>
          <w:color w:val="FF0000"/>
        </w:rPr>
        <w:t xml:space="preserve"> </w:t>
      </w:r>
      <w:r w:rsidR="00F944A7">
        <w:rPr>
          <w:rFonts w:ascii="Arial" w:hAnsi="Arial" w:cs="Arial"/>
          <w:b/>
          <w:bCs/>
          <w:color w:val="FF0000"/>
        </w:rPr>
        <w:t>Š</w:t>
      </w:r>
      <w:r w:rsidR="00F944A7" w:rsidRPr="61A3CF55">
        <w:rPr>
          <w:rFonts w:ascii="Arial" w:hAnsi="Arial" w:cs="Arial"/>
          <w:b/>
          <w:bCs/>
          <w:color w:val="FF0000"/>
        </w:rPr>
        <w:t xml:space="preserve">iuo atveju taikyti įžeminimo varžos perskaičiavimo metodikos negalima, kadangi grunto išmatuota savitoji </w:t>
      </w:r>
      <w:r w:rsidR="00F944A7">
        <w:rPr>
          <w:rFonts w:ascii="Arial" w:hAnsi="Arial" w:cs="Arial"/>
          <w:b/>
          <w:bCs/>
          <w:color w:val="FF0000"/>
        </w:rPr>
        <w:t xml:space="preserve">grunto </w:t>
      </w:r>
      <w:r w:rsidR="00F944A7" w:rsidRPr="61A3CF55">
        <w:rPr>
          <w:rFonts w:ascii="Arial" w:hAnsi="Arial" w:cs="Arial"/>
          <w:b/>
          <w:bCs/>
          <w:color w:val="FF0000"/>
        </w:rPr>
        <w:t xml:space="preserve">varžą </w:t>
      </w:r>
      <w:r w:rsidR="00F944A7">
        <w:rPr>
          <w:rFonts w:ascii="Arial" w:hAnsi="Arial" w:cs="Arial"/>
          <w:b/>
          <w:bCs/>
          <w:color w:val="FF0000"/>
        </w:rPr>
        <w:t>yra 90 omų, t.y. nėra d</w:t>
      </w:r>
      <w:r w:rsidR="00F944A7" w:rsidRPr="61A3CF55">
        <w:rPr>
          <w:rFonts w:ascii="Arial" w:hAnsi="Arial" w:cs="Arial"/>
          <w:b/>
          <w:bCs/>
          <w:color w:val="FF0000"/>
        </w:rPr>
        <w:t>idesnė nei 100</w:t>
      </w:r>
      <w:r w:rsidR="00F944A7" w:rsidRPr="61A3CF55">
        <w:rPr>
          <w:rFonts w:ascii="Arial" w:hAnsi="Arial" w:cs="Arial"/>
        </w:rPr>
        <w:t xml:space="preserve"> </w:t>
      </w:r>
      <w:r w:rsidR="00F944A7" w:rsidRPr="61A3CF55">
        <w:rPr>
          <w:rFonts w:ascii="Arial" w:hAnsi="Arial" w:cs="Arial"/>
          <w:b/>
          <w:bCs/>
          <w:color w:val="FF0000"/>
        </w:rPr>
        <w:t>Ω</w:t>
      </w:r>
      <w:r w:rsidR="00F944A7">
        <w:rPr>
          <w:rFonts w:ascii="Arial" w:hAnsi="Arial" w:cs="Arial"/>
          <w:b/>
          <w:bCs/>
          <w:color w:val="FF0000"/>
        </w:rPr>
        <w:t>. Atsižvelgiant į tai būtina įrengti įrenginio įžeminimo sistemą, kurios įžeminimo varžos dydis neviršytų leistinos vertės, kuri yra nustatyta (priklausomai nuo įžeminamo įrenginio) Taisyklių reikalavimais.</w:t>
      </w:r>
    </w:p>
    <w:p w14:paraId="02D5D1A3" w14:textId="77777777" w:rsidR="00F944A7" w:rsidRPr="007D3FC7" w:rsidRDefault="00F944A7" w:rsidP="007764CA">
      <w:pPr>
        <w:ind w:firstLine="709"/>
        <w:jc w:val="both"/>
        <w:rPr>
          <w:rFonts w:ascii="Arial" w:hAnsi="Arial" w:cs="Arial"/>
          <w:b/>
          <w:bCs/>
        </w:rPr>
      </w:pPr>
      <w:r w:rsidRPr="0067584C">
        <w:rPr>
          <w:rFonts w:ascii="Arial" w:hAnsi="Arial" w:cs="Arial"/>
          <w:b/>
          <w:bCs/>
        </w:rPr>
        <w:t>Išvada</w:t>
      </w:r>
      <w:r>
        <w:rPr>
          <w:rFonts w:ascii="Arial" w:hAnsi="Arial" w:cs="Arial"/>
          <w:b/>
          <w:bCs/>
        </w:rPr>
        <w:t xml:space="preserve"> ir rekomendacijos</w:t>
      </w:r>
      <w:r w:rsidRPr="0067584C">
        <w:rPr>
          <w:rFonts w:ascii="Arial" w:hAnsi="Arial" w:cs="Arial"/>
          <w:b/>
          <w:bCs/>
        </w:rPr>
        <w:t xml:space="preserve">: </w:t>
      </w:r>
    </w:p>
    <w:p w14:paraId="5FD80C0A" w14:textId="77777777" w:rsidR="00F944A7" w:rsidRPr="00BB319B" w:rsidRDefault="00F944A7" w:rsidP="007764CA">
      <w:pPr>
        <w:ind w:left="709"/>
        <w:jc w:val="both"/>
        <w:rPr>
          <w:rFonts w:ascii="Arial" w:hAnsi="Arial" w:cs="Arial"/>
          <w:b/>
          <w:bCs/>
        </w:rPr>
      </w:pPr>
      <w:r w:rsidRPr="00BB319B">
        <w:rPr>
          <w:rFonts w:ascii="Arial" w:hAnsi="Arial" w:cs="Arial"/>
          <w:b/>
          <w:bCs/>
        </w:rPr>
        <w:t>Prieš įrengiant įrenginio įžeminimo sistemą, rekomenduojama atlikti grunto savitosios varžos matavimus. Remiantis gautais matavimo rezultatais, bus galima nustatyti, ar įrenginiui gali būti taikomas įžeminimo varžos perskaičiavimas, ar būtina numatyti papildomus techninius sprendinius reikalaujamai įžeminimo varžai pasiekti.</w:t>
      </w:r>
    </w:p>
    <w:p w14:paraId="3A3279E5" w14:textId="2EE1DF56" w:rsidR="00D313C6" w:rsidRPr="00BC792C" w:rsidRDefault="00D313C6" w:rsidP="00C94D7E">
      <w:pPr>
        <w:pStyle w:val="NoSpacing"/>
        <w:rPr>
          <w:rFonts w:ascii="Arial" w:hAnsi="Arial" w:cs="Arial"/>
        </w:rPr>
      </w:pPr>
      <w:r w:rsidRPr="00BC792C">
        <w:rPr>
          <w:rFonts w:ascii="Arial" w:hAnsi="Arial" w:cs="Arial"/>
          <w:noProof/>
          <w:lang w:eastAsia="lt-LT"/>
        </w:rPr>
        <w:t xml:space="preserve"> </w:t>
      </w:r>
    </w:p>
    <w:p w14:paraId="3D7B0A4D" w14:textId="17892296" w:rsidR="00B5195D" w:rsidRPr="00BC792C" w:rsidRDefault="00B5195D" w:rsidP="00D313C6">
      <w:pPr>
        <w:ind w:firstLine="1296"/>
        <w:rPr>
          <w:rFonts w:ascii="Arial" w:hAnsi="Arial" w:cs="Arial"/>
        </w:rPr>
      </w:pPr>
    </w:p>
    <w:p w14:paraId="34470A15" w14:textId="24C7D8FC" w:rsidR="00D313C6" w:rsidRPr="00BC792C" w:rsidRDefault="00D313C6" w:rsidP="00D313C6">
      <w:pPr>
        <w:ind w:firstLine="1296"/>
        <w:rPr>
          <w:rFonts w:ascii="Arial" w:hAnsi="Arial" w:cs="Arial"/>
        </w:rPr>
      </w:pPr>
    </w:p>
    <w:p w14:paraId="245AA6DD" w14:textId="3C06D0D3" w:rsidR="00D313C6" w:rsidRPr="00BC792C" w:rsidRDefault="005171CA" w:rsidP="00D313C6">
      <w:pPr>
        <w:ind w:firstLine="1296"/>
        <w:rPr>
          <w:rFonts w:ascii="Arial" w:hAnsi="Arial" w:cs="Arial"/>
        </w:rPr>
      </w:pPr>
      <w:r w:rsidRPr="00BC792C">
        <w:rPr>
          <w:rFonts w:ascii="Arial" w:hAnsi="Arial" w:cs="Arial"/>
        </w:rPr>
        <w:t xml:space="preserve"> </w:t>
      </w:r>
      <w:r w:rsidRPr="00BC792C">
        <w:rPr>
          <w:rFonts w:ascii="Arial" w:hAnsi="Arial" w:cs="Arial"/>
          <w:noProof/>
          <w:lang w:eastAsia="lt-LT"/>
        </w:rPr>
        <w:t xml:space="preserve"> </w:t>
      </w:r>
    </w:p>
    <w:p w14:paraId="39FB3D7B" w14:textId="737B5357" w:rsidR="00B92DD7" w:rsidRPr="00BC792C" w:rsidRDefault="00B92DD7" w:rsidP="00BC4A1D">
      <w:pPr>
        <w:tabs>
          <w:tab w:val="left" w:pos="2580"/>
        </w:tabs>
        <w:rPr>
          <w:rFonts w:ascii="Arial" w:hAnsi="Arial" w:cs="Arial"/>
        </w:rPr>
      </w:pPr>
    </w:p>
    <w:sectPr w:rsidR="00B92DD7" w:rsidRPr="00BC792C" w:rsidSect="00AD3C79">
      <w:headerReference w:type="default" r:id="rId13"/>
      <w:footerReference w:type="default" r:id="rId14"/>
      <w:pgSz w:w="11906" w:h="16838"/>
      <w:pgMar w:top="1843" w:right="851" w:bottom="284" w:left="709" w:header="0" w:footer="0" w:gutter="0"/>
      <w:pgBorders w:offsetFrom="page">
        <w:top w:val="single" w:sz="4" w:space="24" w:color="auto"/>
        <w:left w:val="single" w:sz="4" w:space="24" w:color="auto"/>
        <w:bottom w:val="single" w:sz="4" w:space="24" w:color="auto"/>
        <w:right w:val="single" w:sz="4" w:space="24" w:color="auto"/>
      </w:pgBorders>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17FE07" w14:textId="77777777" w:rsidR="004B225D" w:rsidRDefault="004B225D" w:rsidP="008672AF">
      <w:pPr>
        <w:spacing w:after="0" w:line="240" w:lineRule="auto"/>
      </w:pPr>
      <w:r>
        <w:separator/>
      </w:r>
    </w:p>
  </w:endnote>
  <w:endnote w:type="continuationSeparator" w:id="0">
    <w:p w14:paraId="7744E6DB" w14:textId="77777777" w:rsidR="004B225D" w:rsidRDefault="004B225D" w:rsidP="008672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auto"/>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9154265"/>
      <w:docPartObj>
        <w:docPartGallery w:val="Page Numbers (Bottom of Page)"/>
        <w:docPartUnique/>
      </w:docPartObj>
    </w:sdtPr>
    <w:sdtEndPr/>
    <w:sdtContent>
      <w:sdt>
        <w:sdtPr>
          <w:id w:val="-1692676830"/>
          <w:docPartObj>
            <w:docPartGallery w:val="Page Numbers (Top of Page)"/>
            <w:docPartUnique/>
          </w:docPartObj>
        </w:sdtPr>
        <w:sdtEndPr/>
        <w:sdtContent>
          <w:p w14:paraId="2175A5D0" w14:textId="77777777" w:rsidR="00AA0C70" w:rsidRDefault="00AA0C70">
            <w:pPr>
              <w:pStyle w:val="Footer"/>
              <w:jc w:val="center"/>
            </w:pPr>
            <w:r>
              <w:t xml:space="preserve">Puslapis </w:t>
            </w:r>
            <w:r>
              <w:rPr>
                <w:b/>
                <w:bCs/>
                <w:sz w:val="24"/>
                <w:szCs w:val="24"/>
              </w:rPr>
              <w:fldChar w:fldCharType="begin"/>
            </w:r>
            <w:r>
              <w:rPr>
                <w:b/>
                <w:bCs/>
              </w:rPr>
              <w:instrText xml:space="preserve"> PAGE </w:instrText>
            </w:r>
            <w:r>
              <w:rPr>
                <w:b/>
                <w:bCs/>
                <w:sz w:val="24"/>
                <w:szCs w:val="24"/>
              </w:rPr>
              <w:fldChar w:fldCharType="separate"/>
            </w:r>
            <w:r>
              <w:rPr>
                <w:b/>
                <w:bCs/>
                <w:noProof/>
              </w:rPr>
              <w:t>11</w:t>
            </w:r>
            <w:r>
              <w:rPr>
                <w:b/>
                <w:bCs/>
                <w:sz w:val="24"/>
                <w:szCs w:val="24"/>
              </w:rPr>
              <w:fldChar w:fldCharType="end"/>
            </w:r>
            <w:r>
              <w:t xml:space="preserve"> iš </w:t>
            </w:r>
            <w:r>
              <w:rPr>
                <w:b/>
                <w:bCs/>
                <w:sz w:val="24"/>
                <w:szCs w:val="24"/>
              </w:rPr>
              <w:fldChar w:fldCharType="begin"/>
            </w:r>
            <w:r>
              <w:rPr>
                <w:b/>
                <w:bCs/>
              </w:rPr>
              <w:instrText xml:space="preserve"> NUMPAGES  </w:instrText>
            </w:r>
            <w:r>
              <w:rPr>
                <w:b/>
                <w:bCs/>
                <w:sz w:val="24"/>
                <w:szCs w:val="24"/>
              </w:rPr>
              <w:fldChar w:fldCharType="separate"/>
            </w:r>
            <w:r>
              <w:rPr>
                <w:b/>
                <w:bCs/>
                <w:noProof/>
              </w:rPr>
              <w:t>13</w:t>
            </w:r>
            <w:r>
              <w:rPr>
                <w:b/>
                <w:bCs/>
                <w:sz w:val="24"/>
                <w:szCs w:val="24"/>
              </w:rPr>
              <w:fldChar w:fldCharType="end"/>
            </w:r>
          </w:p>
        </w:sdtContent>
      </w:sdt>
    </w:sdtContent>
  </w:sdt>
  <w:p w14:paraId="3966EE3C" w14:textId="77777777" w:rsidR="00AA0C70" w:rsidRDefault="00AA0C70" w:rsidP="00552C5A">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7A630" w14:textId="77777777" w:rsidR="004B225D" w:rsidRDefault="004B225D" w:rsidP="008672AF">
      <w:pPr>
        <w:spacing w:after="0" w:line="240" w:lineRule="auto"/>
      </w:pPr>
      <w:r>
        <w:separator/>
      </w:r>
    </w:p>
  </w:footnote>
  <w:footnote w:type="continuationSeparator" w:id="0">
    <w:p w14:paraId="4727AA39" w14:textId="77777777" w:rsidR="004B225D" w:rsidRDefault="004B225D" w:rsidP="008672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924E5" w14:textId="6CE0B103" w:rsidR="00AA0C70" w:rsidRDefault="00AA0C70">
    <w:pPr>
      <w:pStyle w:val="Header"/>
    </w:pPr>
  </w:p>
  <w:p w14:paraId="09F036CF" w14:textId="77777777" w:rsidR="000E0960" w:rsidRDefault="000E0960" w:rsidP="000E0960">
    <w:pPr>
      <w:tabs>
        <w:tab w:val="left" w:pos="3103"/>
      </w:tabs>
      <w:rPr>
        <w:rFonts w:ascii="Arial" w:hAnsi="Arial" w:cs="Arial"/>
        <w:b/>
        <w:sz w:val="20"/>
        <w:szCs w:val="20"/>
      </w:rPr>
    </w:pPr>
  </w:p>
  <w:p w14:paraId="68CAFECC" w14:textId="55AE719A" w:rsidR="008B2039" w:rsidRDefault="383C0AF1" w:rsidP="504E7562">
    <w:pPr>
      <w:tabs>
        <w:tab w:val="left" w:pos="3103"/>
      </w:tabs>
      <w:ind w:left="284"/>
      <w:rPr>
        <w:rFonts w:ascii="Arial" w:hAnsi="Arial" w:cs="Arial"/>
        <w:sz w:val="20"/>
        <w:szCs w:val="20"/>
      </w:rPr>
    </w:pPr>
    <w:r w:rsidRPr="383C0AF1">
      <w:rPr>
        <w:rFonts w:ascii="Arial" w:hAnsi="Arial" w:cs="Arial"/>
        <w:sz w:val="20"/>
        <w:szCs w:val="20"/>
      </w:rPr>
      <w:t xml:space="preserve">Įrenginių įžeminimo varžos perskaičiavimo taikymas                                 Data 2026-08-01                                      </w:t>
    </w:r>
  </w:p>
  <w:p w14:paraId="4E9DC8A7" w14:textId="7789B3AB" w:rsidR="008B2039" w:rsidRPr="009B1F0E" w:rsidRDefault="008B2039" w:rsidP="008B2039">
    <w:pPr>
      <w:ind w:left="284"/>
      <w:rPr>
        <w:rFonts w:ascii="Arial" w:hAnsi="Arial" w:cs="Arial"/>
        <w:sz w:val="20"/>
        <w:szCs w:val="20"/>
      </w:rPr>
    </w:pPr>
    <w:r w:rsidRPr="009B1F0E">
      <w:rPr>
        <w:rFonts w:ascii="Arial" w:hAnsi="Arial" w:cs="Arial"/>
        <w:sz w:val="20"/>
        <w:szCs w:val="20"/>
      </w:rPr>
      <w:t>ir savitosios grunto varžos matavimo atmintinė</w:t>
    </w:r>
    <w:r w:rsidRPr="00146C1F">
      <w:rPr>
        <w:rFonts w:ascii="Arial" w:hAnsi="Arial" w:cs="Arial"/>
        <w:sz w:val="20"/>
      </w:rPr>
      <w:t xml:space="preserve"> </w:t>
    </w:r>
    <w:r>
      <w:rPr>
        <w:rFonts w:ascii="Arial" w:hAnsi="Arial" w:cs="Arial"/>
        <w:sz w:val="20"/>
      </w:rPr>
      <w:t xml:space="preserve">                                                                                        Versija 1</w:t>
    </w:r>
  </w:p>
  <w:p w14:paraId="32A59905" w14:textId="78BE8CF2" w:rsidR="00C5691A" w:rsidRPr="008D3AA9" w:rsidRDefault="002C44C0" w:rsidP="002C44C0">
    <w:pPr>
      <w:tabs>
        <w:tab w:val="left" w:pos="9330"/>
      </w:tabs>
      <w:rPr>
        <w:rFonts w:ascii="Arial" w:hAnsi="Arial" w:cs="Arial"/>
        <w:bCs/>
        <w:sz w:val="20"/>
        <w:szCs w:val="20"/>
      </w:rPr>
    </w:pPr>
    <w:r>
      <w:rPr>
        <w:rFonts w:ascii="Arial" w:hAnsi="Arial" w:cs="Arial"/>
        <w:sz w:val="20"/>
      </w:rPr>
      <w:tab/>
      <w:t xml:space="preserve"> </w:t>
    </w:r>
  </w:p>
  <w:p w14:paraId="761192D0" w14:textId="37EFE308" w:rsidR="00AA0C70" w:rsidRPr="00C123AD" w:rsidRDefault="00AA0C70" w:rsidP="00C123AD">
    <w:pPr>
      <w:pStyle w:val="Footer"/>
      <w:tabs>
        <w:tab w:val="left" w:pos="2977"/>
        <w:tab w:val="left" w:pos="8789"/>
      </w:tabs>
      <w:jc w:val="center"/>
      <w:rPr>
        <w:rFonts w:ascii="Arial" w:hAnsi="Arial" w:cs="Arial"/>
        <w:sz w:val="20"/>
        <w:szCs w:val="20"/>
      </w:rPr>
    </w:pPr>
    <w:r>
      <w:rPr>
        <w:rFonts w:ascii="Arial" w:hAnsi="Arial" w:cs="Arial"/>
        <w:sz w:val="2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0pt;height:8in;visibility:visible;mso-wrap-style:square" o:bullet="t">
        <v:imagedata r:id="rId1" o:title=""/>
      </v:shape>
    </w:pict>
  </w:numPicBullet>
  <w:numPicBullet w:numPicBulletId="1">
    <w:pict>
      <v:shape id="_x0000_i1026" type="#_x0000_t75" style="width:544.5pt;height:84pt;visibility:visible;mso-wrap-style:square" o:bullet="t">
        <v:imagedata r:id="rId2" o:title=""/>
      </v:shape>
    </w:pict>
  </w:numPicBullet>
  <w:abstractNum w:abstractNumId="0" w15:restartNumberingAfterBreak="0">
    <w:nsid w:val="0471140D"/>
    <w:multiLevelType w:val="hybridMultilevel"/>
    <w:tmpl w:val="E672257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626054B"/>
    <w:multiLevelType w:val="hybridMultilevel"/>
    <w:tmpl w:val="B4164E48"/>
    <w:lvl w:ilvl="0" w:tplc="939C660A">
      <w:start w:val="1"/>
      <w:numFmt w:val="decimal"/>
      <w:lvlText w:val="%1."/>
      <w:lvlJc w:val="left"/>
      <w:pPr>
        <w:ind w:left="720" w:hanging="360"/>
      </w:pPr>
      <w:rPr>
        <w:rFonts w:hint="default"/>
        <w:b/>
        <w:bCs/>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92A45D0"/>
    <w:multiLevelType w:val="hybridMultilevel"/>
    <w:tmpl w:val="F5508CF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00B2E0C"/>
    <w:multiLevelType w:val="hybridMultilevel"/>
    <w:tmpl w:val="2D54569E"/>
    <w:lvl w:ilvl="0" w:tplc="7F4E3466">
      <w:start w:val="1"/>
      <w:numFmt w:val="bullet"/>
      <w:lvlText w:val=""/>
      <w:lvlJc w:val="left"/>
      <w:pPr>
        <w:ind w:left="720" w:hanging="360"/>
      </w:pPr>
      <w:rPr>
        <w:rFonts w:ascii="Symbol" w:hAnsi="Symbol"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 w15:restartNumberingAfterBreak="0">
    <w:nsid w:val="124512A7"/>
    <w:multiLevelType w:val="hybridMultilevel"/>
    <w:tmpl w:val="BD6AFDE2"/>
    <w:lvl w:ilvl="0" w:tplc="8C46051E">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68D5442"/>
    <w:multiLevelType w:val="hybridMultilevel"/>
    <w:tmpl w:val="82FA456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6" w15:restartNumberingAfterBreak="0">
    <w:nsid w:val="19255DBB"/>
    <w:multiLevelType w:val="hybridMultilevel"/>
    <w:tmpl w:val="3CC477F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7" w15:restartNumberingAfterBreak="0">
    <w:nsid w:val="1ED80BC0"/>
    <w:multiLevelType w:val="hybridMultilevel"/>
    <w:tmpl w:val="221A8B56"/>
    <w:lvl w:ilvl="0" w:tplc="0D363B1C">
      <w:start w:val="1"/>
      <w:numFmt w:val="bullet"/>
      <w:lvlText w:val=""/>
      <w:lvlJc w:val="left"/>
      <w:pPr>
        <w:ind w:left="786" w:hanging="360"/>
      </w:pPr>
      <w:rPr>
        <w:rFonts w:ascii="Symbol" w:hAnsi="Symbol"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8" w15:restartNumberingAfterBreak="0">
    <w:nsid w:val="1F9550BD"/>
    <w:multiLevelType w:val="hybridMultilevel"/>
    <w:tmpl w:val="574A319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206C79D1"/>
    <w:multiLevelType w:val="hybridMultilevel"/>
    <w:tmpl w:val="475859A2"/>
    <w:lvl w:ilvl="0" w:tplc="85BE6266">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298345D3"/>
    <w:multiLevelType w:val="hybridMultilevel"/>
    <w:tmpl w:val="ADB21E14"/>
    <w:lvl w:ilvl="0" w:tplc="04270001">
      <w:start w:val="1"/>
      <w:numFmt w:val="bullet"/>
      <w:lvlText w:val=""/>
      <w:lvlJc w:val="left"/>
      <w:pPr>
        <w:ind w:left="754" w:hanging="360"/>
      </w:pPr>
      <w:rPr>
        <w:rFonts w:ascii="Symbol" w:hAnsi="Symbol" w:hint="default"/>
      </w:rPr>
    </w:lvl>
    <w:lvl w:ilvl="1" w:tplc="04270003" w:tentative="1">
      <w:start w:val="1"/>
      <w:numFmt w:val="bullet"/>
      <w:lvlText w:val="o"/>
      <w:lvlJc w:val="left"/>
      <w:pPr>
        <w:ind w:left="1474" w:hanging="360"/>
      </w:pPr>
      <w:rPr>
        <w:rFonts w:ascii="Courier New" w:hAnsi="Courier New" w:cs="Courier New" w:hint="default"/>
      </w:rPr>
    </w:lvl>
    <w:lvl w:ilvl="2" w:tplc="04270005" w:tentative="1">
      <w:start w:val="1"/>
      <w:numFmt w:val="bullet"/>
      <w:lvlText w:val=""/>
      <w:lvlJc w:val="left"/>
      <w:pPr>
        <w:ind w:left="2194" w:hanging="360"/>
      </w:pPr>
      <w:rPr>
        <w:rFonts w:ascii="Wingdings" w:hAnsi="Wingdings" w:hint="default"/>
      </w:rPr>
    </w:lvl>
    <w:lvl w:ilvl="3" w:tplc="04270001" w:tentative="1">
      <w:start w:val="1"/>
      <w:numFmt w:val="bullet"/>
      <w:lvlText w:val=""/>
      <w:lvlJc w:val="left"/>
      <w:pPr>
        <w:ind w:left="2914" w:hanging="360"/>
      </w:pPr>
      <w:rPr>
        <w:rFonts w:ascii="Symbol" w:hAnsi="Symbol" w:hint="default"/>
      </w:rPr>
    </w:lvl>
    <w:lvl w:ilvl="4" w:tplc="04270003" w:tentative="1">
      <w:start w:val="1"/>
      <w:numFmt w:val="bullet"/>
      <w:lvlText w:val="o"/>
      <w:lvlJc w:val="left"/>
      <w:pPr>
        <w:ind w:left="3634" w:hanging="360"/>
      </w:pPr>
      <w:rPr>
        <w:rFonts w:ascii="Courier New" w:hAnsi="Courier New" w:cs="Courier New" w:hint="default"/>
      </w:rPr>
    </w:lvl>
    <w:lvl w:ilvl="5" w:tplc="04270005" w:tentative="1">
      <w:start w:val="1"/>
      <w:numFmt w:val="bullet"/>
      <w:lvlText w:val=""/>
      <w:lvlJc w:val="left"/>
      <w:pPr>
        <w:ind w:left="4354" w:hanging="360"/>
      </w:pPr>
      <w:rPr>
        <w:rFonts w:ascii="Wingdings" w:hAnsi="Wingdings" w:hint="default"/>
      </w:rPr>
    </w:lvl>
    <w:lvl w:ilvl="6" w:tplc="04270001" w:tentative="1">
      <w:start w:val="1"/>
      <w:numFmt w:val="bullet"/>
      <w:lvlText w:val=""/>
      <w:lvlJc w:val="left"/>
      <w:pPr>
        <w:ind w:left="5074" w:hanging="360"/>
      </w:pPr>
      <w:rPr>
        <w:rFonts w:ascii="Symbol" w:hAnsi="Symbol" w:hint="default"/>
      </w:rPr>
    </w:lvl>
    <w:lvl w:ilvl="7" w:tplc="04270003" w:tentative="1">
      <w:start w:val="1"/>
      <w:numFmt w:val="bullet"/>
      <w:lvlText w:val="o"/>
      <w:lvlJc w:val="left"/>
      <w:pPr>
        <w:ind w:left="5794" w:hanging="360"/>
      </w:pPr>
      <w:rPr>
        <w:rFonts w:ascii="Courier New" w:hAnsi="Courier New" w:cs="Courier New" w:hint="default"/>
      </w:rPr>
    </w:lvl>
    <w:lvl w:ilvl="8" w:tplc="04270005" w:tentative="1">
      <w:start w:val="1"/>
      <w:numFmt w:val="bullet"/>
      <w:lvlText w:val=""/>
      <w:lvlJc w:val="left"/>
      <w:pPr>
        <w:ind w:left="6514" w:hanging="360"/>
      </w:pPr>
      <w:rPr>
        <w:rFonts w:ascii="Wingdings" w:hAnsi="Wingdings" w:hint="default"/>
      </w:rPr>
    </w:lvl>
  </w:abstractNum>
  <w:abstractNum w:abstractNumId="11" w15:restartNumberingAfterBreak="0">
    <w:nsid w:val="2AC036A4"/>
    <w:multiLevelType w:val="hybridMultilevel"/>
    <w:tmpl w:val="F9942E78"/>
    <w:lvl w:ilvl="0" w:tplc="04270001">
      <w:start w:val="1"/>
      <w:numFmt w:val="bullet"/>
      <w:lvlText w:val=""/>
      <w:lvlJc w:val="left"/>
      <w:pPr>
        <w:ind w:left="895" w:hanging="360"/>
      </w:pPr>
      <w:rPr>
        <w:rFonts w:ascii="Symbol" w:hAnsi="Symbol" w:hint="default"/>
      </w:rPr>
    </w:lvl>
    <w:lvl w:ilvl="1" w:tplc="04270003" w:tentative="1">
      <w:start w:val="1"/>
      <w:numFmt w:val="bullet"/>
      <w:lvlText w:val="o"/>
      <w:lvlJc w:val="left"/>
      <w:pPr>
        <w:ind w:left="1615" w:hanging="360"/>
      </w:pPr>
      <w:rPr>
        <w:rFonts w:ascii="Courier New" w:hAnsi="Courier New" w:cs="Courier New" w:hint="default"/>
      </w:rPr>
    </w:lvl>
    <w:lvl w:ilvl="2" w:tplc="04270005" w:tentative="1">
      <w:start w:val="1"/>
      <w:numFmt w:val="bullet"/>
      <w:lvlText w:val=""/>
      <w:lvlJc w:val="left"/>
      <w:pPr>
        <w:ind w:left="2335" w:hanging="360"/>
      </w:pPr>
      <w:rPr>
        <w:rFonts w:ascii="Wingdings" w:hAnsi="Wingdings" w:hint="default"/>
      </w:rPr>
    </w:lvl>
    <w:lvl w:ilvl="3" w:tplc="04270001" w:tentative="1">
      <w:start w:val="1"/>
      <w:numFmt w:val="bullet"/>
      <w:lvlText w:val=""/>
      <w:lvlJc w:val="left"/>
      <w:pPr>
        <w:ind w:left="3055" w:hanging="360"/>
      </w:pPr>
      <w:rPr>
        <w:rFonts w:ascii="Symbol" w:hAnsi="Symbol" w:hint="default"/>
      </w:rPr>
    </w:lvl>
    <w:lvl w:ilvl="4" w:tplc="04270003" w:tentative="1">
      <w:start w:val="1"/>
      <w:numFmt w:val="bullet"/>
      <w:lvlText w:val="o"/>
      <w:lvlJc w:val="left"/>
      <w:pPr>
        <w:ind w:left="3775" w:hanging="360"/>
      </w:pPr>
      <w:rPr>
        <w:rFonts w:ascii="Courier New" w:hAnsi="Courier New" w:cs="Courier New" w:hint="default"/>
      </w:rPr>
    </w:lvl>
    <w:lvl w:ilvl="5" w:tplc="04270005" w:tentative="1">
      <w:start w:val="1"/>
      <w:numFmt w:val="bullet"/>
      <w:lvlText w:val=""/>
      <w:lvlJc w:val="left"/>
      <w:pPr>
        <w:ind w:left="4495" w:hanging="360"/>
      </w:pPr>
      <w:rPr>
        <w:rFonts w:ascii="Wingdings" w:hAnsi="Wingdings" w:hint="default"/>
      </w:rPr>
    </w:lvl>
    <w:lvl w:ilvl="6" w:tplc="04270001" w:tentative="1">
      <w:start w:val="1"/>
      <w:numFmt w:val="bullet"/>
      <w:lvlText w:val=""/>
      <w:lvlJc w:val="left"/>
      <w:pPr>
        <w:ind w:left="5215" w:hanging="360"/>
      </w:pPr>
      <w:rPr>
        <w:rFonts w:ascii="Symbol" w:hAnsi="Symbol" w:hint="default"/>
      </w:rPr>
    </w:lvl>
    <w:lvl w:ilvl="7" w:tplc="04270003" w:tentative="1">
      <w:start w:val="1"/>
      <w:numFmt w:val="bullet"/>
      <w:lvlText w:val="o"/>
      <w:lvlJc w:val="left"/>
      <w:pPr>
        <w:ind w:left="5935" w:hanging="360"/>
      </w:pPr>
      <w:rPr>
        <w:rFonts w:ascii="Courier New" w:hAnsi="Courier New" w:cs="Courier New" w:hint="default"/>
      </w:rPr>
    </w:lvl>
    <w:lvl w:ilvl="8" w:tplc="04270005" w:tentative="1">
      <w:start w:val="1"/>
      <w:numFmt w:val="bullet"/>
      <w:lvlText w:val=""/>
      <w:lvlJc w:val="left"/>
      <w:pPr>
        <w:ind w:left="6655" w:hanging="360"/>
      </w:pPr>
      <w:rPr>
        <w:rFonts w:ascii="Wingdings" w:hAnsi="Wingdings" w:hint="default"/>
      </w:rPr>
    </w:lvl>
  </w:abstractNum>
  <w:abstractNum w:abstractNumId="12" w15:restartNumberingAfterBreak="0">
    <w:nsid w:val="2B0A476B"/>
    <w:multiLevelType w:val="hybridMultilevel"/>
    <w:tmpl w:val="31063F6C"/>
    <w:lvl w:ilvl="0" w:tplc="04270001">
      <w:start w:val="1"/>
      <w:numFmt w:val="bullet"/>
      <w:lvlText w:val=""/>
      <w:lvlJc w:val="left"/>
      <w:pPr>
        <w:ind w:left="1179" w:hanging="360"/>
      </w:pPr>
      <w:rPr>
        <w:rFonts w:ascii="Symbol" w:hAnsi="Symbol" w:hint="default"/>
      </w:rPr>
    </w:lvl>
    <w:lvl w:ilvl="1" w:tplc="04270003" w:tentative="1">
      <w:start w:val="1"/>
      <w:numFmt w:val="bullet"/>
      <w:lvlText w:val="o"/>
      <w:lvlJc w:val="left"/>
      <w:pPr>
        <w:ind w:left="1899" w:hanging="360"/>
      </w:pPr>
      <w:rPr>
        <w:rFonts w:ascii="Courier New" w:hAnsi="Courier New" w:cs="Courier New" w:hint="default"/>
      </w:rPr>
    </w:lvl>
    <w:lvl w:ilvl="2" w:tplc="04270005" w:tentative="1">
      <w:start w:val="1"/>
      <w:numFmt w:val="bullet"/>
      <w:lvlText w:val=""/>
      <w:lvlJc w:val="left"/>
      <w:pPr>
        <w:ind w:left="2619" w:hanging="360"/>
      </w:pPr>
      <w:rPr>
        <w:rFonts w:ascii="Wingdings" w:hAnsi="Wingdings" w:hint="default"/>
      </w:rPr>
    </w:lvl>
    <w:lvl w:ilvl="3" w:tplc="04270001" w:tentative="1">
      <w:start w:val="1"/>
      <w:numFmt w:val="bullet"/>
      <w:lvlText w:val=""/>
      <w:lvlJc w:val="left"/>
      <w:pPr>
        <w:ind w:left="3339" w:hanging="360"/>
      </w:pPr>
      <w:rPr>
        <w:rFonts w:ascii="Symbol" w:hAnsi="Symbol" w:hint="default"/>
      </w:rPr>
    </w:lvl>
    <w:lvl w:ilvl="4" w:tplc="04270003" w:tentative="1">
      <w:start w:val="1"/>
      <w:numFmt w:val="bullet"/>
      <w:lvlText w:val="o"/>
      <w:lvlJc w:val="left"/>
      <w:pPr>
        <w:ind w:left="4059" w:hanging="360"/>
      </w:pPr>
      <w:rPr>
        <w:rFonts w:ascii="Courier New" w:hAnsi="Courier New" w:cs="Courier New" w:hint="default"/>
      </w:rPr>
    </w:lvl>
    <w:lvl w:ilvl="5" w:tplc="04270005" w:tentative="1">
      <w:start w:val="1"/>
      <w:numFmt w:val="bullet"/>
      <w:lvlText w:val=""/>
      <w:lvlJc w:val="left"/>
      <w:pPr>
        <w:ind w:left="4779" w:hanging="360"/>
      </w:pPr>
      <w:rPr>
        <w:rFonts w:ascii="Wingdings" w:hAnsi="Wingdings" w:hint="default"/>
      </w:rPr>
    </w:lvl>
    <w:lvl w:ilvl="6" w:tplc="04270001" w:tentative="1">
      <w:start w:val="1"/>
      <w:numFmt w:val="bullet"/>
      <w:lvlText w:val=""/>
      <w:lvlJc w:val="left"/>
      <w:pPr>
        <w:ind w:left="5499" w:hanging="360"/>
      </w:pPr>
      <w:rPr>
        <w:rFonts w:ascii="Symbol" w:hAnsi="Symbol" w:hint="default"/>
      </w:rPr>
    </w:lvl>
    <w:lvl w:ilvl="7" w:tplc="04270003" w:tentative="1">
      <w:start w:val="1"/>
      <w:numFmt w:val="bullet"/>
      <w:lvlText w:val="o"/>
      <w:lvlJc w:val="left"/>
      <w:pPr>
        <w:ind w:left="6219" w:hanging="360"/>
      </w:pPr>
      <w:rPr>
        <w:rFonts w:ascii="Courier New" w:hAnsi="Courier New" w:cs="Courier New" w:hint="default"/>
      </w:rPr>
    </w:lvl>
    <w:lvl w:ilvl="8" w:tplc="04270005" w:tentative="1">
      <w:start w:val="1"/>
      <w:numFmt w:val="bullet"/>
      <w:lvlText w:val=""/>
      <w:lvlJc w:val="left"/>
      <w:pPr>
        <w:ind w:left="6939" w:hanging="360"/>
      </w:pPr>
      <w:rPr>
        <w:rFonts w:ascii="Wingdings" w:hAnsi="Wingdings" w:hint="default"/>
      </w:rPr>
    </w:lvl>
  </w:abstractNum>
  <w:abstractNum w:abstractNumId="13" w15:restartNumberingAfterBreak="0">
    <w:nsid w:val="2BD2581A"/>
    <w:multiLevelType w:val="hybridMultilevel"/>
    <w:tmpl w:val="2C24CDAE"/>
    <w:lvl w:ilvl="0" w:tplc="04270001">
      <w:start w:val="1"/>
      <w:numFmt w:val="bullet"/>
      <w:lvlText w:val=""/>
      <w:lvlJc w:val="left"/>
      <w:pPr>
        <w:ind w:left="778" w:hanging="360"/>
      </w:pPr>
      <w:rPr>
        <w:rFonts w:ascii="Symbol" w:hAnsi="Symbol" w:hint="default"/>
      </w:rPr>
    </w:lvl>
    <w:lvl w:ilvl="1" w:tplc="04270003" w:tentative="1">
      <w:start w:val="1"/>
      <w:numFmt w:val="bullet"/>
      <w:lvlText w:val="o"/>
      <w:lvlJc w:val="left"/>
      <w:pPr>
        <w:ind w:left="1498" w:hanging="360"/>
      </w:pPr>
      <w:rPr>
        <w:rFonts w:ascii="Courier New" w:hAnsi="Courier New" w:cs="Courier New" w:hint="default"/>
      </w:rPr>
    </w:lvl>
    <w:lvl w:ilvl="2" w:tplc="04270005" w:tentative="1">
      <w:start w:val="1"/>
      <w:numFmt w:val="bullet"/>
      <w:lvlText w:val=""/>
      <w:lvlJc w:val="left"/>
      <w:pPr>
        <w:ind w:left="2218" w:hanging="360"/>
      </w:pPr>
      <w:rPr>
        <w:rFonts w:ascii="Wingdings" w:hAnsi="Wingdings" w:hint="default"/>
      </w:rPr>
    </w:lvl>
    <w:lvl w:ilvl="3" w:tplc="04270001" w:tentative="1">
      <w:start w:val="1"/>
      <w:numFmt w:val="bullet"/>
      <w:lvlText w:val=""/>
      <w:lvlJc w:val="left"/>
      <w:pPr>
        <w:ind w:left="2938" w:hanging="360"/>
      </w:pPr>
      <w:rPr>
        <w:rFonts w:ascii="Symbol" w:hAnsi="Symbol" w:hint="default"/>
      </w:rPr>
    </w:lvl>
    <w:lvl w:ilvl="4" w:tplc="04270003" w:tentative="1">
      <w:start w:val="1"/>
      <w:numFmt w:val="bullet"/>
      <w:lvlText w:val="o"/>
      <w:lvlJc w:val="left"/>
      <w:pPr>
        <w:ind w:left="3658" w:hanging="360"/>
      </w:pPr>
      <w:rPr>
        <w:rFonts w:ascii="Courier New" w:hAnsi="Courier New" w:cs="Courier New" w:hint="default"/>
      </w:rPr>
    </w:lvl>
    <w:lvl w:ilvl="5" w:tplc="04270005" w:tentative="1">
      <w:start w:val="1"/>
      <w:numFmt w:val="bullet"/>
      <w:lvlText w:val=""/>
      <w:lvlJc w:val="left"/>
      <w:pPr>
        <w:ind w:left="4378" w:hanging="360"/>
      </w:pPr>
      <w:rPr>
        <w:rFonts w:ascii="Wingdings" w:hAnsi="Wingdings" w:hint="default"/>
      </w:rPr>
    </w:lvl>
    <w:lvl w:ilvl="6" w:tplc="04270001" w:tentative="1">
      <w:start w:val="1"/>
      <w:numFmt w:val="bullet"/>
      <w:lvlText w:val=""/>
      <w:lvlJc w:val="left"/>
      <w:pPr>
        <w:ind w:left="5098" w:hanging="360"/>
      </w:pPr>
      <w:rPr>
        <w:rFonts w:ascii="Symbol" w:hAnsi="Symbol" w:hint="default"/>
      </w:rPr>
    </w:lvl>
    <w:lvl w:ilvl="7" w:tplc="04270003" w:tentative="1">
      <w:start w:val="1"/>
      <w:numFmt w:val="bullet"/>
      <w:lvlText w:val="o"/>
      <w:lvlJc w:val="left"/>
      <w:pPr>
        <w:ind w:left="5818" w:hanging="360"/>
      </w:pPr>
      <w:rPr>
        <w:rFonts w:ascii="Courier New" w:hAnsi="Courier New" w:cs="Courier New" w:hint="default"/>
      </w:rPr>
    </w:lvl>
    <w:lvl w:ilvl="8" w:tplc="04270005" w:tentative="1">
      <w:start w:val="1"/>
      <w:numFmt w:val="bullet"/>
      <w:lvlText w:val=""/>
      <w:lvlJc w:val="left"/>
      <w:pPr>
        <w:ind w:left="6538" w:hanging="360"/>
      </w:pPr>
      <w:rPr>
        <w:rFonts w:ascii="Wingdings" w:hAnsi="Wingdings" w:hint="default"/>
      </w:rPr>
    </w:lvl>
  </w:abstractNum>
  <w:abstractNum w:abstractNumId="14" w15:restartNumberingAfterBreak="0">
    <w:nsid w:val="312A4BD6"/>
    <w:multiLevelType w:val="hybridMultilevel"/>
    <w:tmpl w:val="570823E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5" w15:restartNumberingAfterBreak="0">
    <w:nsid w:val="31566A33"/>
    <w:multiLevelType w:val="hybridMultilevel"/>
    <w:tmpl w:val="70C6D7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6" w15:restartNumberingAfterBreak="0">
    <w:nsid w:val="3AAD34D9"/>
    <w:multiLevelType w:val="hybridMultilevel"/>
    <w:tmpl w:val="70C6D7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7" w15:restartNumberingAfterBreak="0">
    <w:nsid w:val="3DBE71DB"/>
    <w:multiLevelType w:val="hybridMultilevel"/>
    <w:tmpl w:val="6486EE94"/>
    <w:lvl w:ilvl="0" w:tplc="04270001">
      <w:start w:val="1"/>
      <w:numFmt w:val="bullet"/>
      <w:lvlText w:val=""/>
      <w:lvlJc w:val="left"/>
      <w:pPr>
        <w:ind w:left="1037" w:hanging="360"/>
      </w:pPr>
      <w:rPr>
        <w:rFonts w:ascii="Symbol" w:hAnsi="Symbol" w:hint="default"/>
      </w:rPr>
    </w:lvl>
    <w:lvl w:ilvl="1" w:tplc="04270003" w:tentative="1">
      <w:start w:val="1"/>
      <w:numFmt w:val="bullet"/>
      <w:lvlText w:val="o"/>
      <w:lvlJc w:val="left"/>
      <w:pPr>
        <w:ind w:left="1757" w:hanging="360"/>
      </w:pPr>
      <w:rPr>
        <w:rFonts w:ascii="Courier New" w:hAnsi="Courier New" w:cs="Courier New" w:hint="default"/>
      </w:rPr>
    </w:lvl>
    <w:lvl w:ilvl="2" w:tplc="04270005" w:tentative="1">
      <w:start w:val="1"/>
      <w:numFmt w:val="bullet"/>
      <w:lvlText w:val=""/>
      <w:lvlJc w:val="left"/>
      <w:pPr>
        <w:ind w:left="2477" w:hanging="360"/>
      </w:pPr>
      <w:rPr>
        <w:rFonts w:ascii="Wingdings" w:hAnsi="Wingdings" w:hint="default"/>
      </w:rPr>
    </w:lvl>
    <w:lvl w:ilvl="3" w:tplc="04270001" w:tentative="1">
      <w:start w:val="1"/>
      <w:numFmt w:val="bullet"/>
      <w:lvlText w:val=""/>
      <w:lvlJc w:val="left"/>
      <w:pPr>
        <w:ind w:left="3197" w:hanging="360"/>
      </w:pPr>
      <w:rPr>
        <w:rFonts w:ascii="Symbol" w:hAnsi="Symbol" w:hint="default"/>
      </w:rPr>
    </w:lvl>
    <w:lvl w:ilvl="4" w:tplc="04270003" w:tentative="1">
      <w:start w:val="1"/>
      <w:numFmt w:val="bullet"/>
      <w:lvlText w:val="o"/>
      <w:lvlJc w:val="left"/>
      <w:pPr>
        <w:ind w:left="3917" w:hanging="360"/>
      </w:pPr>
      <w:rPr>
        <w:rFonts w:ascii="Courier New" w:hAnsi="Courier New" w:cs="Courier New" w:hint="default"/>
      </w:rPr>
    </w:lvl>
    <w:lvl w:ilvl="5" w:tplc="04270005" w:tentative="1">
      <w:start w:val="1"/>
      <w:numFmt w:val="bullet"/>
      <w:lvlText w:val=""/>
      <w:lvlJc w:val="left"/>
      <w:pPr>
        <w:ind w:left="4637" w:hanging="360"/>
      </w:pPr>
      <w:rPr>
        <w:rFonts w:ascii="Wingdings" w:hAnsi="Wingdings" w:hint="default"/>
      </w:rPr>
    </w:lvl>
    <w:lvl w:ilvl="6" w:tplc="04270001" w:tentative="1">
      <w:start w:val="1"/>
      <w:numFmt w:val="bullet"/>
      <w:lvlText w:val=""/>
      <w:lvlJc w:val="left"/>
      <w:pPr>
        <w:ind w:left="5357" w:hanging="360"/>
      </w:pPr>
      <w:rPr>
        <w:rFonts w:ascii="Symbol" w:hAnsi="Symbol" w:hint="default"/>
      </w:rPr>
    </w:lvl>
    <w:lvl w:ilvl="7" w:tplc="04270003" w:tentative="1">
      <w:start w:val="1"/>
      <w:numFmt w:val="bullet"/>
      <w:lvlText w:val="o"/>
      <w:lvlJc w:val="left"/>
      <w:pPr>
        <w:ind w:left="6077" w:hanging="360"/>
      </w:pPr>
      <w:rPr>
        <w:rFonts w:ascii="Courier New" w:hAnsi="Courier New" w:cs="Courier New" w:hint="default"/>
      </w:rPr>
    </w:lvl>
    <w:lvl w:ilvl="8" w:tplc="04270005" w:tentative="1">
      <w:start w:val="1"/>
      <w:numFmt w:val="bullet"/>
      <w:lvlText w:val=""/>
      <w:lvlJc w:val="left"/>
      <w:pPr>
        <w:ind w:left="6797" w:hanging="360"/>
      </w:pPr>
      <w:rPr>
        <w:rFonts w:ascii="Wingdings" w:hAnsi="Wingdings" w:hint="default"/>
      </w:rPr>
    </w:lvl>
  </w:abstractNum>
  <w:abstractNum w:abstractNumId="18" w15:restartNumberingAfterBreak="0">
    <w:nsid w:val="3FD2143F"/>
    <w:multiLevelType w:val="multilevel"/>
    <w:tmpl w:val="881AD254"/>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b w:val="0"/>
        <w:bCs w:val="0"/>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9" w15:restartNumberingAfterBreak="0">
    <w:nsid w:val="42196E90"/>
    <w:multiLevelType w:val="hybridMultilevel"/>
    <w:tmpl w:val="27D69A50"/>
    <w:lvl w:ilvl="0" w:tplc="C3E0E364">
      <w:start w:val="7"/>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20" w15:restartNumberingAfterBreak="0">
    <w:nsid w:val="45370E4E"/>
    <w:multiLevelType w:val="hybridMultilevel"/>
    <w:tmpl w:val="F96C2A3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1" w15:restartNumberingAfterBreak="0">
    <w:nsid w:val="49D06944"/>
    <w:multiLevelType w:val="hybridMultilevel"/>
    <w:tmpl w:val="26D6512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2" w15:restartNumberingAfterBreak="0">
    <w:nsid w:val="4A445493"/>
    <w:multiLevelType w:val="hybridMultilevel"/>
    <w:tmpl w:val="868E9AE8"/>
    <w:lvl w:ilvl="0" w:tplc="31028D2E">
      <w:start w:val="1"/>
      <w:numFmt w:val="bullet"/>
      <w:lvlText w:val=""/>
      <w:lvlJc w:val="left"/>
      <w:pPr>
        <w:ind w:left="720" w:hanging="360"/>
      </w:pPr>
      <w:rPr>
        <w:rFonts w:ascii="Symbol" w:hAnsi="Symbol"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3" w15:restartNumberingAfterBreak="0">
    <w:nsid w:val="4B930157"/>
    <w:multiLevelType w:val="hybridMultilevel"/>
    <w:tmpl w:val="425ACA5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4CCE4A97"/>
    <w:multiLevelType w:val="hybridMultilevel"/>
    <w:tmpl w:val="74961AB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5" w15:restartNumberingAfterBreak="0">
    <w:nsid w:val="53745CDF"/>
    <w:multiLevelType w:val="hybridMultilevel"/>
    <w:tmpl w:val="1DE0809A"/>
    <w:lvl w:ilvl="0" w:tplc="D5E2C1F4">
      <w:start w:val="10"/>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6" w15:restartNumberingAfterBreak="0">
    <w:nsid w:val="54046784"/>
    <w:multiLevelType w:val="hybridMultilevel"/>
    <w:tmpl w:val="F3244F6E"/>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7" w15:restartNumberingAfterBreak="0">
    <w:nsid w:val="56165BBB"/>
    <w:multiLevelType w:val="hybridMultilevel"/>
    <w:tmpl w:val="BB8EDF3A"/>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28" w15:restartNumberingAfterBreak="0">
    <w:nsid w:val="565B29CA"/>
    <w:multiLevelType w:val="hybridMultilevel"/>
    <w:tmpl w:val="5310EAAC"/>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9" w15:restartNumberingAfterBreak="0">
    <w:nsid w:val="584A46BD"/>
    <w:multiLevelType w:val="hybridMultilevel"/>
    <w:tmpl w:val="41CA55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0" w15:restartNumberingAfterBreak="0">
    <w:nsid w:val="58F90D6A"/>
    <w:multiLevelType w:val="hybridMultilevel"/>
    <w:tmpl w:val="8F96DBF2"/>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1" w15:restartNumberingAfterBreak="0">
    <w:nsid w:val="5A497175"/>
    <w:multiLevelType w:val="hybridMultilevel"/>
    <w:tmpl w:val="4B9C2628"/>
    <w:lvl w:ilvl="0" w:tplc="4712DE66">
      <w:start w:val="1"/>
      <w:numFmt w:val="lowerLetter"/>
      <w:lvlText w:val="%1)"/>
      <w:lvlJc w:val="left"/>
      <w:pPr>
        <w:ind w:left="794" w:hanging="360"/>
      </w:pPr>
      <w:rPr>
        <w:rFonts w:hint="default"/>
        <w:b/>
      </w:rPr>
    </w:lvl>
    <w:lvl w:ilvl="1" w:tplc="04270019" w:tentative="1">
      <w:start w:val="1"/>
      <w:numFmt w:val="lowerLetter"/>
      <w:lvlText w:val="%2."/>
      <w:lvlJc w:val="left"/>
      <w:pPr>
        <w:ind w:left="1514" w:hanging="360"/>
      </w:pPr>
    </w:lvl>
    <w:lvl w:ilvl="2" w:tplc="0427001B" w:tentative="1">
      <w:start w:val="1"/>
      <w:numFmt w:val="lowerRoman"/>
      <w:lvlText w:val="%3."/>
      <w:lvlJc w:val="right"/>
      <w:pPr>
        <w:ind w:left="2234" w:hanging="180"/>
      </w:pPr>
    </w:lvl>
    <w:lvl w:ilvl="3" w:tplc="0427000F" w:tentative="1">
      <w:start w:val="1"/>
      <w:numFmt w:val="decimal"/>
      <w:lvlText w:val="%4."/>
      <w:lvlJc w:val="left"/>
      <w:pPr>
        <w:ind w:left="2954" w:hanging="360"/>
      </w:pPr>
    </w:lvl>
    <w:lvl w:ilvl="4" w:tplc="04270019" w:tentative="1">
      <w:start w:val="1"/>
      <w:numFmt w:val="lowerLetter"/>
      <w:lvlText w:val="%5."/>
      <w:lvlJc w:val="left"/>
      <w:pPr>
        <w:ind w:left="3674" w:hanging="360"/>
      </w:pPr>
    </w:lvl>
    <w:lvl w:ilvl="5" w:tplc="0427001B" w:tentative="1">
      <w:start w:val="1"/>
      <w:numFmt w:val="lowerRoman"/>
      <w:lvlText w:val="%6."/>
      <w:lvlJc w:val="right"/>
      <w:pPr>
        <w:ind w:left="4394" w:hanging="180"/>
      </w:pPr>
    </w:lvl>
    <w:lvl w:ilvl="6" w:tplc="0427000F" w:tentative="1">
      <w:start w:val="1"/>
      <w:numFmt w:val="decimal"/>
      <w:lvlText w:val="%7."/>
      <w:lvlJc w:val="left"/>
      <w:pPr>
        <w:ind w:left="5114" w:hanging="360"/>
      </w:pPr>
    </w:lvl>
    <w:lvl w:ilvl="7" w:tplc="04270019" w:tentative="1">
      <w:start w:val="1"/>
      <w:numFmt w:val="lowerLetter"/>
      <w:lvlText w:val="%8."/>
      <w:lvlJc w:val="left"/>
      <w:pPr>
        <w:ind w:left="5834" w:hanging="360"/>
      </w:pPr>
    </w:lvl>
    <w:lvl w:ilvl="8" w:tplc="0427001B" w:tentative="1">
      <w:start w:val="1"/>
      <w:numFmt w:val="lowerRoman"/>
      <w:lvlText w:val="%9."/>
      <w:lvlJc w:val="right"/>
      <w:pPr>
        <w:ind w:left="6554" w:hanging="180"/>
      </w:pPr>
    </w:lvl>
  </w:abstractNum>
  <w:abstractNum w:abstractNumId="32" w15:restartNumberingAfterBreak="0">
    <w:nsid w:val="60FC77DA"/>
    <w:multiLevelType w:val="hybridMultilevel"/>
    <w:tmpl w:val="91BEA87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3" w15:restartNumberingAfterBreak="0">
    <w:nsid w:val="65570947"/>
    <w:multiLevelType w:val="hybridMultilevel"/>
    <w:tmpl w:val="F7C4CBAC"/>
    <w:lvl w:ilvl="0" w:tplc="0C14B48C">
      <w:start w:val="2"/>
      <w:numFmt w:val="bullet"/>
      <w:lvlText w:val="-"/>
      <w:lvlJc w:val="left"/>
      <w:pPr>
        <w:ind w:left="1080" w:hanging="360"/>
      </w:pPr>
      <w:rPr>
        <w:rFonts w:ascii="Arial" w:eastAsiaTheme="minorHAnsi" w:hAnsi="Arial" w:cs="Aria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abstractNum w:abstractNumId="34" w15:restartNumberingAfterBreak="0">
    <w:nsid w:val="6D094F89"/>
    <w:multiLevelType w:val="hybridMultilevel"/>
    <w:tmpl w:val="156AD74C"/>
    <w:lvl w:ilvl="0" w:tplc="04270001">
      <w:start w:val="1"/>
      <w:numFmt w:val="bullet"/>
      <w:lvlText w:val=""/>
      <w:lvlJc w:val="left"/>
      <w:pPr>
        <w:ind w:left="778" w:hanging="360"/>
      </w:pPr>
      <w:rPr>
        <w:rFonts w:ascii="Symbol" w:hAnsi="Symbol" w:hint="default"/>
      </w:rPr>
    </w:lvl>
    <w:lvl w:ilvl="1" w:tplc="04270003" w:tentative="1">
      <w:start w:val="1"/>
      <w:numFmt w:val="bullet"/>
      <w:lvlText w:val="o"/>
      <w:lvlJc w:val="left"/>
      <w:pPr>
        <w:ind w:left="1498" w:hanging="360"/>
      </w:pPr>
      <w:rPr>
        <w:rFonts w:ascii="Courier New" w:hAnsi="Courier New" w:cs="Courier New" w:hint="default"/>
      </w:rPr>
    </w:lvl>
    <w:lvl w:ilvl="2" w:tplc="04270005" w:tentative="1">
      <w:start w:val="1"/>
      <w:numFmt w:val="bullet"/>
      <w:lvlText w:val=""/>
      <w:lvlJc w:val="left"/>
      <w:pPr>
        <w:ind w:left="2218" w:hanging="360"/>
      </w:pPr>
      <w:rPr>
        <w:rFonts w:ascii="Wingdings" w:hAnsi="Wingdings" w:hint="default"/>
      </w:rPr>
    </w:lvl>
    <w:lvl w:ilvl="3" w:tplc="04270001" w:tentative="1">
      <w:start w:val="1"/>
      <w:numFmt w:val="bullet"/>
      <w:lvlText w:val=""/>
      <w:lvlJc w:val="left"/>
      <w:pPr>
        <w:ind w:left="2938" w:hanging="360"/>
      </w:pPr>
      <w:rPr>
        <w:rFonts w:ascii="Symbol" w:hAnsi="Symbol" w:hint="default"/>
      </w:rPr>
    </w:lvl>
    <w:lvl w:ilvl="4" w:tplc="04270003" w:tentative="1">
      <w:start w:val="1"/>
      <w:numFmt w:val="bullet"/>
      <w:lvlText w:val="o"/>
      <w:lvlJc w:val="left"/>
      <w:pPr>
        <w:ind w:left="3658" w:hanging="360"/>
      </w:pPr>
      <w:rPr>
        <w:rFonts w:ascii="Courier New" w:hAnsi="Courier New" w:cs="Courier New" w:hint="default"/>
      </w:rPr>
    </w:lvl>
    <w:lvl w:ilvl="5" w:tplc="04270005" w:tentative="1">
      <w:start w:val="1"/>
      <w:numFmt w:val="bullet"/>
      <w:lvlText w:val=""/>
      <w:lvlJc w:val="left"/>
      <w:pPr>
        <w:ind w:left="4378" w:hanging="360"/>
      </w:pPr>
      <w:rPr>
        <w:rFonts w:ascii="Wingdings" w:hAnsi="Wingdings" w:hint="default"/>
      </w:rPr>
    </w:lvl>
    <w:lvl w:ilvl="6" w:tplc="04270001" w:tentative="1">
      <w:start w:val="1"/>
      <w:numFmt w:val="bullet"/>
      <w:lvlText w:val=""/>
      <w:lvlJc w:val="left"/>
      <w:pPr>
        <w:ind w:left="5098" w:hanging="360"/>
      </w:pPr>
      <w:rPr>
        <w:rFonts w:ascii="Symbol" w:hAnsi="Symbol" w:hint="default"/>
      </w:rPr>
    </w:lvl>
    <w:lvl w:ilvl="7" w:tplc="04270003" w:tentative="1">
      <w:start w:val="1"/>
      <w:numFmt w:val="bullet"/>
      <w:lvlText w:val="o"/>
      <w:lvlJc w:val="left"/>
      <w:pPr>
        <w:ind w:left="5818" w:hanging="360"/>
      </w:pPr>
      <w:rPr>
        <w:rFonts w:ascii="Courier New" w:hAnsi="Courier New" w:cs="Courier New" w:hint="default"/>
      </w:rPr>
    </w:lvl>
    <w:lvl w:ilvl="8" w:tplc="04270005" w:tentative="1">
      <w:start w:val="1"/>
      <w:numFmt w:val="bullet"/>
      <w:lvlText w:val=""/>
      <w:lvlJc w:val="left"/>
      <w:pPr>
        <w:ind w:left="6538" w:hanging="360"/>
      </w:pPr>
      <w:rPr>
        <w:rFonts w:ascii="Wingdings" w:hAnsi="Wingdings" w:hint="default"/>
      </w:rPr>
    </w:lvl>
  </w:abstractNum>
  <w:abstractNum w:abstractNumId="35" w15:restartNumberingAfterBreak="0">
    <w:nsid w:val="6F224164"/>
    <w:multiLevelType w:val="hybridMultilevel"/>
    <w:tmpl w:val="70C6D7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6" w15:restartNumberingAfterBreak="0">
    <w:nsid w:val="76B26CCC"/>
    <w:multiLevelType w:val="hybridMultilevel"/>
    <w:tmpl w:val="C418766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7" w15:restartNumberingAfterBreak="0">
    <w:nsid w:val="76EA44E1"/>
    <w:multiLevelType w:val="hybridMultilevel"/>
    <w:tmpl w:val="41CA5546"/>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8" w15:restartNumberingAfterBreak="0">
    <w:nsid w:val="7A334886"/>
    <w:multiLevelType w:val="hybridMultilevel"/>
    <w:tmpl w:val="70C6D7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9" w15:restartNumberingAfterBreak="0">
    <w:nsid w:val="7DE17548"/>
    <w:multiLevelType w:val="hybridMultilevel"/>
    <w:tmpl w:val="3B56CDB6"/>
    <w:lvl w:ilvl="0" w:tplc="42285680">
      <w:start w:val="1"/>
      <w:numFmt w:val="bullet"/>
      <w:lvlText w:val=""/>
      <w:lvlJc w:val="left"/>
      <w:pPr>
        <w:ind w:left="720" w:hanging="360"/>
      </w:pPr>
      <w:rPr>
        <w:rFonts w:ascii="Symbol" w:hAnsi="Symbol" w:hint="default"/>
        <w:color w:val="auto"/>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0" w15:restartNumberingAfterBreak="0">
    <w:nsid w:val="7EAB4504"/>
    <w:multiLevelType w:val="hybridMultilevel"/>
    <w:tmpl w:val="3E1AC9DA"/>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41" w15:restartNumberingAfterBreak="0">
    <w:nsid w:val="7FFE070E"/>
    <w:multiLevelType w:val="hybridMultilevel"/>
    <w:tmpl w:val="9FE6E1F0"/>
    <w:lvl w:ilvl="0" w:tplc="04270001">
      <w:start w:val="1"/>
      <w:numFmt w:val="bullet"/>
      <w:lvlText w:val=""/>
      <w:lvlJc w:val="left"/>
      <w:pPr>
        <w:ind w:left="1080" w:hanging="360"/>
      </w:pPr>
      <w:rPr>
        <w:rFonts w:ascii="Symbol" w:hAnsi="Symbol" w:hint="default"/>
      </w:rPr>
    </w:lvl>
    <w:lvl w:ilvl="1" w:tplc="04270003" w:tentative="1">
      <w:start w:val="1"/>
      <w:numFmt w:val="bullet"/>
      <w:lvlText w:val="o"/>
      <w:lvlJc w:val="left"/>
      <w:pPr>
        <w:ind w:left="1800" w:hanging="360"/>
      </w:pPr>
      <w:rPr>
        <w:rFonts w:ascii="Courier New" w:hAnsi="Courier New" w:cs="Courier New" w:hint="default"/>
      </w:rPr>
    </w:lvl>
    <w:lvl w:ilvl="2" w:tplc="04270005" w:tentative="1">
      <w:start w:val="1"/>
      <w:numFmt w:val="bullet"/>
      <w:lvlText w:val=""/>
      <w:lvlJc w:val="left"/>
      <w:pPr>
        <w:ind w:left="2520" w:hanging="360"/>
      </w:pPr>
      <w:rPr>
        <w:rFonts w:ascii="Wingdings" w:hAnsi="Wingdings" w:hint="default"/>
      </w:rPr>
    </w:lvl>
    <w:lvl w:ilvl="3" w:tplc="04270001" w:tentative="1">
      <w:start w:val="1"/>
      <w:numFmt w:val="bullet"/>
      <w:lvlText w:val=""/>
      <w:lvlJc w:val="left"/>
      <w:pPr>
        <w:ind w:left="3240" w:hanging="360"/>
      </w:pPr>
      <w:rPr>
        <w:rFonts w:ascii="Symbol" w:hAnsi="Symbol" w:hint="default"/>
      </w:rPr>
    </w:lvl>
    <w:lvl w:ilvl="4" w:tplc="04270003" w:tentative="1">
      <w:start w:val="1"/>
      <w:numFmt w:val="bullet"/>
      <w:lvlText w:val="o"/>
      <w:lvlJc w:val="left"/>
      <w:pPr>
        <w:ind w:left="3960" w:hanging="360"/>
      </w:pPr>
      <w:rPr>
        <w:rFonts w:ascii="Courier New" w:hAnsi="Courier New" w:cs="Courier New" w:hint="default"/>
      </w:rPr>
    </w:lvl>
    <w:lvl w:ilvl="5" w:tplc="04270005" w:tentative="1">
      <w:start w:val="1"/>
      <w:numFmt w:val="bullet"/>
      <w:lvlText w:val=""/>
      <w:lvlJc w:val="left"/>
      <w:pPr>
        <w:ind w:left="4680" w:hanging="360"/>
      </w:pPr>
      <w:rPr>
        <w:rFonts w:ascii="Wingdings" w:hAnsi="Wingdings" w:hint="default"/>
      </w:rPr>
    </w:lvl>
    <w:lvl w:ilvl="6" w:tplc="04270001" w:tentative="1">
      <w:start w:val="1"/>
      <w:numFmt w:val="bullet"/>
      <w:lvlText w:val=""/>
      <w:lvlJc w:val="left"/>
      <w:pPr>
        <w:ind w:left="5400" w:hanging="360"/>
      </w:pPr>
      <w:rPr>
        <w:rFonts w:ascii="Symbol" w:hAnsi="Symbol" w:hint="default"/>
      </w:rPr>
    </w:lvl>
    <w:lvl w:ilvl="7" w:tplc="04270003" w:tentative="1">
      <w:start w:val="1"/>
      <w:numFmt w:val="bullet"/>
      <w:lvlText w:val="o"/>
      <w:lvlJc w:val="left"/>
      <w:pPr>
        <w:ind w:left="6120" w:hanging="360"/>
      </w:pPr>
      <w:rPr>
        <w:rFonts w:ascii="Courier New" w:hAnsi="Courier New" w:cs="Courier New" w:hint="default"/>
      </w:rPr>
    </w:lvl>
    <w:lvl w:ilvl="8" w:tplc="04270005" w:tentative="1">
      <w:start w:val="1"/>
      <w:numFmt w:val="bullet"/>
      <w:lvlText w:val=""/>
      <w:lvlJc w:val="left"/>
      <w:pPr>
        <w:ind w:left="6840" w:hanging="360"/>
      </w:pPr>
      <w:rPr>
        <w:rFonts w:ascii="Wingdings" w:hAnsi="Wingdings" w:hint="default"/>
      </w:rPr>
    </w:lvl>
  </w:abstractNum>
  <w:num w:numId="1" w16cid:durableId="228468158">
    <w:abstractNumId w:val="24"/>
  </w:num>
  <w:num w:numId="2" w16cid:durableId="934434734">
    <w:abstractNumId w:val="2"/>
  </w:num>
  <w:num w:numId="3" w16cid:durableId="1462458904">
    <w:abstractNumId w:val="12"/>
  </w:num>
  <w:num w:numId="4" w16cid:durableId="1957248817">
    <w:abstractNumId w:val="8"/>
  </w:num>
  <w:num w:numId="5" w16cid:durableId="1919050391">
    <w:abstractNumId w:val="40"/>
  </w:num>
  <w:num w:numId="6" w16cid:durableId="1768885287">
    <w:abstractNumId w:val="0"/>
  </w:num>
  <w:num w:numId="7" w16cid:durableId="1592660736">
    <w:abstractNumId w:val="7"/>
  </w:num>
  <w:num w:numId="8" w16cid:durableId="1317221463">
    <w:abstractNumId w:val="5"/>
  </w:num>
  <w:num w:numId="9" w16cid:durableId="1080448099">
    <w:abstractNumId w:val="39"/>
  </w:num>
  <w:num w:numId="10" w16cid:durableId="993021380">
    <w:abstractNumId w:val="14"/>
  </w:num>
  <w:num w:numId="11" w16cid:durableId="1699619254">
    <w:abstractNumId w:val="6"/>
  </w:num>
  <w:num w:numId="12" w16cid:durableId="1941059069">
    <w:abstractNumId w:val="17"/>
  </w:num>
  <w:num w:numId="13" w16cid:durableId="150101175">
    <w:abstractNumId w:val="3"/>
  </w:num>
  <w:num w:numId="14" w16cid:durableId="1266155602">
    <w:abstractNumId w:val="10"/>
  </w:num>
  <w:num w:numId="15" w16cid:durableId="723023669">
    <w:abstractNumId w:val="31"/>
  </w:num>
  <w:num w:numId="16" w16cid:durableId="2016571256">
    <w:abstractNumId w:val="21"/>
  </w:num>
  <w:num w:numId="17" w16cid:durableId="783235034">
    <w:abstractNumId w:val="20"/>
  </w:num>
  <w:num w:numId="18" w16cid:durableId="365103665">
    <w:abstractNumId w:val="11"/>
  </w:num>
  <w:num w:numId="19" w16cid:durableId="1746762456">
    <w:abstractNumId w:val="27"/>
  </w:num>
  <w:num w:numId="20" w16cid:durableId="256407406">
    <w:abstractNumId w:val="41"/>
  </w:num>
  <w:num w:numId="21" w16cid:durableId="902062639">
    <w:abstractNumId w:val="23"/>
  </w:num>
  <w:num w:numId="22" w16cid:durableId="1770657612">
    <w:abstractNumId w:val="26"/>
  </w:num>
  <w:num w:numId="23" w16cid:durableId="1251040308">
    <w:abstractNumId w:val="14"/>
  </w:num>
  <w:num w:numId="24" w16cid:durableId="1305965228">
    <w:abstractNumId w:val="9"/>
  </w:num>
  <w:num w:numId="25" w16cid:durableId="1159617096">
    <w:abstractNumId w:val="4"/>
  </w:num>
  <w:num w:numId="26" w16cid:durableId="903415093">
    <w:abstractNumId w:val="25"/>
  </w:num>
  <w:num w:numId="27" w16cid:durableId="1494417601">
    <w:abstractNumId w:val="30"/>
  </w:num>
  <w:num w:numId="28" w16cid:durableId="1644388178">
    <w:abstractNumId w:val="22"/>
  </w:num>
  <w:num w:numId="29" w16cid:durableId="1930231948">
    <w:abstractNumId w:val="29"/>
  </w:num>
  <w:num w:numId="30" w16cid:durableId="1642227164">
    <w:abstractNumId w:val="37"/>
  </w:num>
  <w:num w:numId="31" w16cid:durableId="268051357">
    <w:abstractNumId w:val="38"/>
  </w:num>
  <w:num w:numId="32" w16cid:durableId="1642954735">
    <w:abstractNumId w:val="35"/>
  </w:num>
  <w:num w:numId="33" w16cid:durableId="1653025641">
    <w:abstractNumId w:val="34"/>
  </w:num>
  <w:num w:numId="34" w16cid:durableId="1967345140">
    <w:abstractNumId w:val="13"/>
  </w:num>
  <w:num w:numId="35" w16cid:durableId="1257054451">
    <w:abstractNumId w:val="15"/>
  </w:num>
  <w:num w:numId="36" w16cid:durableId="2057973994">
    <w:abstractNumId w:val="16"/>
  </w:num>
  <w:num w:numId="37" w16cid:durableId="1163542644">
    <w:abstractNumId w:val="32"/>
  </w:num>
  <w:num w:numId="38" w16cid:durableId="1491169608">
    <w:abstractNumId w:val="19"/>
  </w:num>
  <w:num w:numId="39" w16cid:durableId="1837764375">
    <w:abstractNumId w:val="36"/>
  </w:num>
  <w:num w:numId="40" w16cid:durableId="1484279120">
    <w:abstractNumId w:val="1"/>
  </w:num>
  <w:num w:numId="41" w16cid:durableId="1985575808">
    <w:abstractNumId w:val="28"/>
  </w:num>
  <w:num w:numId="42" w16cid:durableId="1548639257">
    <w:abstractNumId w:val="33"/>
  </w:num>
  <w:num w:numId="43" w16cid:durableId="352192803">
    <w:abstractNumId w:val="18"/>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0B97"/>
    <w:rsid w:val="00001312"/>
    <w:rsid w:val="000030FC"/>
    <w:rsid w:val="00004C84"/>
    <w:rsid w:val="00006CA7"/>
    <w:rsid w:val="00006D4C"/>
    <w:rsid w:val="00007292"/>
    <w:rsid w:val="00007472"/>
    <w:rsid w:val="000075F9"/>
    <w:rsid w:val="00007E62"/>
    <w:rsid w:val="000102F0"/>
    <w:rsid w:val="00010BE1"/>
    <w:rsid w:val="000111A1"/>
    <w:rsid w:val="00012D6C"/>
    <w:rsid w:val="00013A3A"/>
    <w:rsid w:val="00013C5B"/>
    <w:rsid w:val="000148D7"/>
    <w:rsid w:val="00015AEB"/>
    <w:rsid w:val="00016518"/>
    <w:rsid w:val="00016EFB"/>
    <w:rsid w:val="00017069"/>
    <w:rsid w:val="000178D3"/>
    <w:rsid w:val="00021239"/>
    <w:rsid w:val="00023200"/>
    <w:rsid w:val="000233DB"/>
    <w:rsid w:val="00023546"/>
    <w:rsid w:val="00023699"/>
    <w:rsid w:val="00023A94"/>
    <w:rsid w:val="00024009"/>
    <w:rsid w:val="000254EC"/>
    <w:rsid w:val="00025872"/>
    <w:rsid w:val="00025D66"/>
    <w:rsid w:val="00026621"/>
    <w:rsid w:val="000266B6"/>
    <w:rsid w:val="00027912"/>
    <w:rsid w:val="000301E1"/>
    <w:rsid w:val="00030476"/>
    <w:rsid w:val="00031565"/>
    <w:rsid w:val="00031A74"/>
    <w:rsid w:val="0003273A"/>
    <w:rsid w:val="00032A91"/>
    <w:rsid w:val="00032D08"/>
    <w:rsid w:val="00032D4A"/>
    <w:rsid w:val="0003476A"/>
    <w:rsid w:val="00035381"/>
    <w:rsid w:val="000353A5"/>
    <w:rsid w:val="000355D9"/>
    <w:rsid w:val="00035B67"/>
    <w:rsid w:val="00037009"/>
    <w:rsid w:val="0003729C"/>
    <w:rsid w:val="000378BE"/>
    <w:rsid w:val="00037F2A"/>
    <w:rsid w:val="00037FF1"/>
    <w:rsid w:val="000400F7"/>
    <w:rsid w:val="0004047B"/>
    <w:rsid w:val="00041292"/>
    <w:rsid w:val="00041489"/>
    <w:rsid w:val="000418B2"/>
    <w:rsid w:val="00041BC0"/>
    <w:rsid w:val="0004208D"/>
    <w:rsid w:val="0004241B"/>
    <w:rsid w:val="00042708"/>
    <w:rsid w:val="00042DAF"/>
    <w:rsid w:val="00042E61"/>
    <w:rsid w:val="0004324A"/>
    <w:rsid w:val="0004354C"/>
    <w:rsid w:val="000435EF"/>
    <w:rsid w:val="000439B3"/>
    <w:rsid w:val="00046515"/>
    <w:rsid w:val="00046734"/>
    <w:rsid w:val="00046828"/>
    <w:rsid w:val="00047034"/>
    <w:rsid w:val="00047A4C"/>
    <w:rsid w:val="00047E78"/>
    <w:rsid w:val="00050265"/>
    <w:rsid w:val="00050B3F"/>
    <w:rsid w:val="0005291C"/>
    <w:rsid w:val="00053CF9"/>
    <w:rsid w:val="000540CA"/>
    <w:rsid w:val="000545E5"/>
    <w:rsid w:val="000546B3"/>
    <w:rsid w:val="00055243"/>
    <w:rsid w:val="00056981"/>
    <w:rsid w:val="00056E8F"/>
    <w:rsid w:val="000576CF"/>
    <w:rsid w:val="00057D1D"/>
    <w:rsid w:val="0006037F"/>
    <w:rsid w:val="000614D5"/>
    <w:rsid w:val="00061C8E"/>
    <w:rsid w:val="00062158"/>
    <w:rsid w:val="00062F8F"/>
    <w:rsid w:val="00063825"/>
    <w:rsid w:val="00064081"/>
    <w:rsid w:val="00064CF8"/>
    <w:rsid w:val="00064EBB"/>
    <w:rsid w:val="00065179"/>
    <w:rsid w:val="000659D6"/>
    <w:rsid w:val="00066583"/>
    <w:rsid w:val="00066B02"/>
    <w:rsid w:val="00067034"/>
    <w:rsid w:val="00070223"/>
    <w:rsid w:val="000706DD"/>
    <w:rsid w:val="00070F2E"/>
    <w:rsid w:val="00071FD6"/>
    <w:rsid w:val="0007235C"/>
    <w:rsid w:val="00073355"/>
    <w:rsid w:val="00073E09"/>
    <w:rsid w:val="0007434A"/>
    <w:rsid w:val="00074DBF"/>
    <w:rsid w:val="000755A8"/>
    <w:rsid w:val="00076064"/>
    <w:rsid w:val="0007748E"/>
    <w:rsid w:val="00077687"/>
    <w:rsid w:val="00080410"/>
    <w:rsid w:val="00080ABD"/>
    <w:rsid w:val="0008213C"/>
    <w:rsid w:val="00082AB9"/>
    <w:rsid w:val="0008327F"/>
    <w:rsid w:val="000836CA"/>
    <w:rsid w:val="00083FDC"/>
    <w:rsid w:val="00084173"/>
    <w:rsid w:val="00084BD4"/>
    <w:rsid w:val="00084FAB"/>
    <w:rsid w:val="00086A04"/>
    <w:rsid w:val="00087554"/>
    <w:rsid w:val="00087B73"/>
    <w:rsid w:val="00090569"/>
    <w:rsid w:val="00090B25"/>
    <w:rsid w:val="0009179B"/>
    <w:rsid w:val="00091844"/>
    <w:rsid w:val="00091D38"/>
    <w:rsid w:val="000920DC"/>
    <w:rsid w:val="000923E6"/>
    <w:rsid w:val="00093E04"/>
    <w:rsid w:val="000947FC"/>
    <w:rsid w:val="000956C1"/>
    <w:rsid w:val="000958AA"/>
    <w:rsid w:val="00097F25"/>
    <w:rsid w:val="000A1640"/>
    <w:rsid w:val="000A1659"/>
    <w:rsid w:val="000A17F3"/>
    <w:rsid w:val="000A22B8"/>
    <w:rsid w:val="000A327D"/>
    <w:rsid w:val="000A38FD"/>
    <w:rsid w:val="000A3C99"/>
    <w:rsid w:val="000A3CFF"/>
    <w:rsid w:val="000A54AD"/>
    <w:rsid w:val="000A587E"/>
    <w:rsid w:val="000A6B38"/>
    <w:rsid w:val="000A7B81"/>
    <w:rsid w:val="000A7D14"/>
    <w:rsid w:val="000B0598"/>
    <w:rsid w:val="000B140E"/>
    <w:rsid w:val="000B205A"/>
    <w:rsid w:val="000B2BCB"/>
    <w:rsid w:val="000B2F7F"/>
    <w:rsid w:val="000B341E"/>
    <w:rsid w:val="000B3B0F"/>
    <w:rsid w:val="000B4A8C"/>
    <w:rsid w:val="000B4C04"/>
    <w:rsid w:val="000B51A9"/>
    <w:rsid w:val="000B5790"/>
    <w:rsid w:val="000B595D"/>
    <w:rsid w:val="000B6D25"/>
    <w:rsid w:val="000B6ED1"/>
    <w:rsid w:val="000B71D2"/>
    <w:rsid w:val="000B75FC"/>
    <w:rsid w:val="000B77F9"/>
    <w:rsid w:val="000B7959"/>
    <w:rsid w:val="000C05CD"/>
    <w:rsid w:val="000C06DE"/>
    <w:rsid w:val="000C0B75"/>
    <w:rsid w:val="000C160D"/>
    <w:rsid w:val="000C2A24"/>
    <w:rsid w:val="000C3362"/>
    <w:rsid w:val="000C3A4C"/>
    <w:rsid w:val="000C3D86"/>
    <w:rsid w:val="000C3DA2"/>
    <w:rsid w:val="000C41AF"/>
    <w:rsid w:val="000C7268"/>
    <w:rsid w:val="000D0B92"/>
    <w:rsid w:val="000D10B7"/>
    <w:rsid w:val="000D1525"/>
    <w:rsid w:val="000D16AE"/>
    <w:rsid w:val="000D2DCB"/>
    <w:rsid w:val="000D3404"/>
    <w:rsid w:val="000D377B"/>
    <w:rsid w:val="000D3DE3"/>
    <w:rsid w:val="000D4906"/>
    <w:rsid w:val="000D50E7"/>
    <w:rsid w:val="000D548B"/>
    <w:rsid w:val="000D60D5"/>
    <w:rsid w:val="000D69EB"/>
    <w:rsid w:val="000D6B48"/>
    <w:rsid w:val="000D7569"/>
    <w:rsid w:val="000D7DAA"/>
    <w:rsid w:val="000E0024"/>
    <w:rsid w:val="000E0960"/>
    <w:rsid w:val="000E3758"/>
    <w:rsid w:val="000E3A9A"/>
    <w:rsid w:val="000E5338"/>
    <w:rsid w:val="000E5786"/>
    <w:rsid w:val="000E7DDE"/>
    <w:rsid w:val="000E7DED"/>
    <w:rsid w:val="000F01B5"/>
    <w:rsid w:val="000F0BB5"/>
    <w:rsid w:val="000F1976"/>
    <w:rsid w:val="000F2860"/>
    <w:rsid w:val="000F2899"/>
    <w:rsid w:val="000F3772"/>
    <w:rsid w:val="000F49E6"/>
    <w:rsid w:val="000F61FF"/>
    <w:rsid w:val="000F6929"/>
    <w:rsid w:val="000F77A1"/>
    <w:rsid w:val="0010076C"/>
    <w:rsid w:val="00100A9E"/>
    <w:rsid w:val="00101190"/>
    <w:rsid w:val="001018CF"/>
    <w:rsid w:val="00102AE7"/>
    <w:rsid w:val="00102C03"/>
    <w:rsid w:val="00102DA4"/>
    <w:rsid w:val="00103420"/>
    <w:rsid w:val="001035D0"/>
    <w:rsid w:val="001042B3"/>
    <w:rsid w:val="00104B17"/>
    <w:rsid w:val="00104B58"/>
    <w:rsid w:val="00104B8F"/>
    <w:rsid w:val="001052D4"/>
    <w:rsid w:val="00105737"/>
    <w:rsid w:val="0010664F"/>
    <w:rsid w:val="00106C52"/>
    <w:rsid w:val="0010711D"/>
    <w:rsid w:val="00110E21"/>
    <w:rsid w:val="00111F02"/>
    <w:rsid w:val="00111F67"/>
    <w:rsid w:val="0011202F"/>
    <w:rsid w:val="00112089"/>
    <w:rsid w:val="00112D7A"/>
    <w:rsid w:val="001131F4"/>
    <w:rsid w:val="001134AC"/>
    <w:rsid w:val="001139B9"/>
    <w:rsid w:val="00113F79"/>
    <w:rsid w:val="00114A78"/>
    <w:rsid w:val="001155BF"/>
    <w:rsid w:val="00115F22"/>
    <w:rsid w:val="00116213"/>
    <w:rsid w:val="00116BA6"/>
    <w:rsid w:val="00117952"/>
    <w:rsid w:val="00120577"/>
    <w:rsid w:val="00120674"/>
    <w:rsid w:val="00121F67"/>
    <w:rsid w:val="00122768"/>
    <w:rsid w:val="001239BF"/>
    <w:rsid w:val="00123BC9"/>
    <w:rsid w:val="001258E6"/>
    <w:rsid w:val="001267C2"/>
    <w:rsid w:val="00126DFA"/>
    <w:rsid w:val="00126F90"/>
    <w:rsid w:val="0012707E"/>
    <w:rsid w:val="0012768F"/>
    <w:rsid w:val="00127799"/>
    <w:rsid w:val="00130F04"/>
    <w:rsid w:val="00131263"/>
    <w:rsid w:val="0013135C"/>
    <w:rsid w:val="00132B96"/>
    <w:rsid w:val="001331FF"/>
    <w:rsid w:val="00134B43"/>
    <w:rsid w:val="00135075"/>
    <w:rsid w:val="0013566C"/>
    <w:rsid w:val="00135C14"/>
    <w:rsid w:val="001364DE"/>
    <w:rsid w:val="00136564"/>
    <w:rsid w:val="00136624"/>
    <w:rsid w:val="001366DD"/>
    <w:rsid w:val="001369CD"/>
    <w:rsid w:val="0013715E"/>
    <w:rsid w:val="00137778"/>
    <w:rsid w:val="001404E9"/>
    <w:rsid w:val="00140B4B"/>
    <w:rsid w:val="001413A0"/>
    <w:rsid w:val="00141AB8"/>
    <w:rsid w:val="00141AC8"/>
    <w:rsid w:val="001422D9"/>
    <w:rsid w:val="00143741"/>
    <w:rsid w:val="00143779"/>
    <w:rsid w:val="0014430B"/>
    <w:rsid w:val="00144CE2"/>
    <w:rsid w:val="00144CE8"/>
    <w:rsid w:val="00145150"/>
    <w:rsid w:val="0014563F"/>
    <w:rsid w:val="001458D4"/>
    <w:rsid w:val="00145E8A"/>
    <w:rsid w:val="00151E0C"/>
    <w:rsid w:val="0015252D"/>
    <w:rsid w:val="0015362B"/>
    <w:rsid w:val="00154FC7"/>
    <w:rsid w:val="00155851"/>
    <w:rsid w:val="00155F54"/>
    <w:rsid w:val="00156AA5"/>
    <w:rsid w:val="00156BB1"/>
    <w:rsid w:val="0015755E"/>
    <w:rsid w:val="001575B7"/>
    <w:rsid w:val="0015768A"/>
    <w:rsid w:val="00157ACA"/>
    <w:rsid w:val="0016030B"/>
    <w:rsid w:val="001606C7"/>
    <w:rsid w:val="00160751"/>
    <w:rsid w:val="00160DF9"/>
    <w:rsid w:val="00161964"/>
    <w:rsid w:val="00161A6D"/>
    <w:rsid w:val="00161D5B"/>
    <w:rsid w:val="00161DEE"/>
    <w:rsid w:val="001628D0"/>
    <w:rsid w:val="00164A83"/>
    <w:rsid w:val="00164B6A"/>
    <w:rsid w:val="00164C7A"/>
    <w:rsid w:val="00165B42"/>
    <w:rsid w:val="001666FE"/>
    <w:rsid w:val="001672A6"/>
    <w:rsid w:val="001708D1"/>
    <w:rsid w:val="00170B78"/>
    <w:rsid w:val="0017183B"/>
    <w:rsid w:val="00171B6C"/>
    <w:rsid w:val="0017268E"/>
    <w:rsid w:val="00172920"/>
    <w:rsid w:val="00173552"/>
    <w:rsid w:val="00173BD7"/>
    <w:rsid w:val="00173CEE"/>
    <w:rsid w:val="0017425E"/>
    <w:rsid w:val="0017507A"/>
    <w:rsid w:val="001759C6"/>
    <w:rsid w:val="00175B9D"/>
    <w:rsid w:val="001763FF"/>
    <w:rsid w:val="00176AC7"/>
    <w:rsid w:val="00176E06"/>
    <w:rsid w:val="00180CFA"/>
    <w:rsid w:val="001815A2"/>
    <w:rsid w:val="001815A7"/>
    <w:rsid w:val="00181822"/>
    <w:rsid w:val="00181970"/>
    <w:rsid w:val="00181DE0"/>
    <w:rsid w:val="001820A6"/>
    <w:rsid w:val="00182FD8"/>
    <w:rsid w:val="0018304D"/>
    <w:rsid w:val="00183C1F"/>
    <w:rsid w:val="0018422D"/>
    <w:rsid w:val="001849CB"/>
    <w:rsid w:val="001867C2"/>
    <w:rsid w:val="0018720F"/>
    <w:rsid w:val="001908AB"/>
    <w:rsid w:val="00190E8C"/>
    <w:rsid w:val="00191ECB"/>
    <w:rsid w:val="00191F43"/>
    <w:rsid w:val="0019211F"/>
    <w:rsid w:val="001923E8"/>
    <w:rsid w:val="00192F63"/>
    <w:rsid w:val="00192F87"/>
    <w:rsid w:val="00193B9E"/>
    <w:rsid w:val="00193D79"/>
    <w:rsid w:val="00195DF0"/>
    <w:rsid w:val="001969C6"/>
    <w:rsid w:val="001A181C"/>
    <w:rsid w:val="001A23AA"/>
    <w:rsid w:val="001A4595"/>
    <w:rsid w:val="001A5B8C"/>
    <w:rsid w:val="001A629C"/>
    <w:rsid w:val="001A6331"/>
    <w:rsid w:val="001A6553"/>
    <w:rsid w:val="001A6DB8"/>
    <w:rsid w:val="001A6FA4"/>
    <w:rsid w:val="001A73EA"/>
    <w:rsid w:val="001A7660"/>
    <w:rsid w:val="001B06BC"/>
    <w:rsid w:val="001B06D6"/>
    <w:rsid w:val="001B0EC2"/>
    <w:rsid w:val="001B1DFD"/>
    <w:rsid w:val="001B25F2"/>
    <w:rsid w:val="001B33CF"/>
    <w:rsid w:val="001B3496"/>
    <w:rsid w:val="001B3963"/>
    <w:rsid w:val="001B3A4F"/>
    <w:rsid w:val="001B3C75"/>
    <w:rsid w:val="001B44B9"/>
    <w:rsid w:val="001B4F77"/>
    <w:rsid w:val="001B5468"/>
    <w:rsid w:val="001B636D"/>
    <w:rsid w:val="001B67D4"/>
    <w:rsid w:val="001B6CBB"/>
    <w:rsid w:val="001B7192"/>
    <w:rsid w:val="001C0938"/>
    <w:rsid w:val="001C0E2B"/>
    <w:rsid w:val="001C2450"/>
    <w:rsid w:val="001C26E4"/>
    <w:rsid w:val="001C33D9"/>
    <w:rsid w:val="001C384C"/>
    <w:rsid w:val="001C46BC"/>
    <w:rsid w:val="001C4DD4"/>
    <w:rsid w:val="001C671A"/>
    <w:rsid w:val="001C6C43"/>
    <w:rsid w:val="001C6FA6"/>
    <w:rsid w:val="001D0796"/>
    <w:rsid w:val="001D0DA7"/>
    <w:rsid w:val="001D1491"/>
    <w:rsid w:val="001D1D23"/>
    <w:rsid w:val="001D2D53"/>
    <w:rsid w:val="001D52C3"/>
    <w:rsid w:val="001D71E2"/>
    <w:rsid w:val="001D7307"/>
    <w:rsid w:val="001E326C"/>
    <w:rsid w:val="001E34E3"/>
    <w:rsid w:val="001E4D1B"/>
    <w:rsid w:val="001E52BD"/>
    <w:rsid w:val="001E58F0"/>
    <w:rsid w:val="001E5FD1"/>
    <w:rsid w:val="001E61FD"/>
    <w:rsid w:val="001E6342"/>
    <w:rsid w:val="001E63FB"/>
    <w:rsid w:val="001E6927"/>
    <w:rsid w:val="001E6F7D"/>
    <w:rsid w:val="001E71A5"/>
    <w:rsid w:val="001E79F8"/>
    <w:rsid w:val="001E7B1B"/>
    <w:rsid w:val="001E7BD4"/>
    <w:rsid w:val="001E7E1D"/>
    <w:rsid w:val="001F1992"/>
    <w:rsid w:val="001F2458"/>
    <w:rsid w:val="001F26B2"/>
    <w:rsid w:val="001F2ADC"/>
    <w:rsid w:val="001F3D50"/>
    <w:rsid w:val="001F46A0"/>
    <w:rsid w:val="001F53B3"/>
    <w:rsid w:val="001F571F"/>
    <w:rsid w:val="001F5F69"/>
    <w:rsid w:val="001F68B7"/>
    <w:rsid w:val="001F6F99"/>
    <w:rsid w:val="001F7190"/>
    <w:rsid w:val="001F7718"/>
    <w:rsid w:val="002007D9"/>
    <w:rsid w:val="00200EE0"/>
    <w:rsid w:val="00202066"/>
    <w:rsid w:val="002035DF"/>
    <w:rsid w:val="002036BB"/>
    <w:rsid w:val="00203FCB"/>
    <w:rsid w:val="00204A49"/>
    <w:rsid w:val="00204B1F"/>
    <w:rsid w:val="00205E14"/>
    <w:rsid w:val="00206033"/>
    <w:rsid w:val="00206F62"/>
    <w:rsid w:val="0020719C"/>
    <w:rsid w:val="0021074B"/>
    <w:rsid w:val="00211E1D"/>
    <w:rsid w:val="00212323"/>
    <w:rsid w:val="002128A1"/>
    <w:rsid w:val="00214419"/>
    <w:rsid w:val="00214A2B"/>
    <w:rsid w:val="00215BC4"/>
    <w:rsid w:val="00216176"/>
    <w:rsid w:val="00217AA0"/>
    <w:rsid w:val="00217C45"/>
    <w:rsid w:val="00217EF4"/>
    <w:rsid w:val="002203C1"/>
    <w:rsid w:val="00221C2E"/>
    <w:rsid w:val="00222281"/>
    <w:rsid w:val="00223C72"/>
    <w:rsid w:val="00224BC0"/>
    <w:rsid w:val="0022652A"/>
    <w:rsid w:val="00227051"/>
    <w:rsid w:val="00227588"/>
    <w:rsid w:val="00227EA0"/>
    <w:rsid w:val="00230B59"/>
    <w:rsid w:val="002317A2"/>
    <w:rsid w:val="00232227"/>
    <w:rsid w:val="00232535"/>
    <w:rsid w:val="002327B8"/>
    <w:rsid w:val="00232EB5"/>
    <w:rsid w:val="00232FBD"/>
    <w:rsid w:val="002339F9"/>
    <w:rsid w:val="00234A2D"/>
    <w:rsid w:val="00235320"/>
    <w:rsid w:val="00235FCB"/>
    <w:rsid w:val="00236066"/>
    <w:rsid w:val="0023609E"/>
    <w:rsid w:val="00236AB9"/>
    <w:rsid w:val="00236E2D"/>
    <w:rsid w:val="00237293"/>
    <w:rsid w:val="00237A69"/>
    <w:rsid w:val="00240330"/>
    <w:rsid w:val="0024123F"/>
    <w:rsid w:val="002413C3"/>
    <w:rsid w:val="0024190E"/>
    <w:rsid w:val="002421A4"/>
    <w:rsid w:val="00242210"/>
    <w:rsid w:val="00243427"/>
    <w:rsid w:val="00243607"/>
    <w:rsid w:val="00243636"/>
    <w:rsid w:val="00243AFB"/>
    <w:rsid w:val="002449E7"/>
    <w:rsid w:val="00244CDC"/>
    <w:rsid w:val="002452E3"/>
    <w:rsid w:val="002458FE"/>
    <w:rsid w:val="00245E69"/>
    <w:rsid w:val="00246440"/>
    <w:rsid w:val="00250574"/>
    <w:rsid w:val="00254B5D"/>
    <w:rsid w:val="00254F0E"/>
    <w:rsid w:val="002551F3"/>
    <w:rsid w:val="00255502"/>
    <w:rsid w:val="00255D94"/>
    <w:rsid w:val="00255ECB"/>
    <w:rsid w:val="00256E2B"/>
    <w:rsid w:val="002575A4"/>
    <w:rsid w:val="00257D8E"/>
    <w:rsid w:val="00260CC4"/>
    <w:rsid w:val="002628EC"/>
    <w:rsid w:val="00262C1E"/>
    <w:rsid w:val="00263659"/>
    <w:rsid w:val="00263FE3"/>
    <w:rsid w:val="002643FB"/>
    <w:rsid w:val="0026446E"/>
    <w:rsid w:val="00264DCE"/>
    <w:rsid w:val="00264EAD"/>
    <w:rsid w:val="00265CD4"/>
    <w:rsid w:val="00266137"/>
    <w:rsid w:val="00267003"/>
    <w:rsid w:val="0027096B"/>
    <w:rsid w:val="00270E1E"/>
    <w:rsid w:val="002714B7"/>
    <w:rsid w:val="00271DB3"/>
    <w:rsid w:val="00273EEC"/>
    <w:rsid w:val="00274060"/>
    <w:rsid w:val="0027414E"/>
    <w:rsid w:val="002744F6"/>
    <w:rsid w:val="002746D7"/>
    <w:rsid w:val="00276063"/>
    <w:rsid w:val="00276BF1"/>
    <w:rsid w:val="00281B0A"/>
    <w:rsid w:val="00282044"/>
    <w:rsid w:val="002821C6"/>
    <w:rsid w:val="002839E6"/>
    <w:rsid w:val="00284C6C"/>
    <w:rsid w:val="00284C8E"/>
    <w:rsid w:val="00285CB0"/>
    <w:rsid w:val="00286A99"/>
    <w:rsid w:val="00287D19"/>
    <w:rsid w:val="002902EE"/>
    <w:rsid w:val="0029053E"/>
    <w:rsid w:val="00290E89"/>
    <w:rsid w:val="00291ECC"/>
    <w:rsid w:val="002922C6"/>
    <w:rsid w:val="002926BE"/>
    <w:rsid w:val="00292B8D"/>
    <w:rsid w:val="0029385E"/>
    <w:rsid w:val="00293AB7"/>
    <w:rsid w:val="002942B3"/>
    <w:rsid w:val="00294A58"/>
    <w:rsid w:val="002958F9"/>
    <w:rsid w:val="0029595D"/>
    <w:rsid w:val="002965D0"/>
    <w:rsid w:val="00296FD7"/>
    <w:rsid w:val="00297488"/>
    <w:rsid w:val="002A0081"/>
    <w:rsid w:val="002A0A0A"/>
    <w:rsid w:val="002A135A"/>
    <w:rsid w:val="002A18D1"/>
    <w:rsid w:val="002A1B0C"/>
    <w:rsid w:val="002A1EBF"/>
    <w:rsid w:val="002A28EA"/>
    <w:rsid w:val="002A312F"/>
    <w:rsid w:val="002A3D33"/>
    <w:rsid w:val="002A4CB5"/>
    <w:rsid w:val="002A535A"/>
    <w:rsid w:val="002A5C16"/>
    <w:rsid w:val="002A67D6"/>
    <w:rsid w:val="002A6B7B"/>
    <w:rsid w:val="002A6E01"/>
    <w:rsid w:val="002B10B6"/>
    <w:rsid w:val="002B11D9"/>
    <w:rsid w:val="002B1368"/>
    <w:rsid w:val="002B1C88"/>
    <w:rsid w:val="002B1E86"/>
    <w:rsid w:val="002B2147"/>
    <w:rsid w:val="002B22CB"/>
    <w:rsid w:val="002B4126"/>
    <w:rsid w:val="002B5AAD"/>
    <w:rsid w:val="002B5BA1"/>
    <w:rsid w:val="002B6836"/>
    <w:rsid w:val="002B6A7C"/>
    <w:rsid w:val="002B7747"/>
    <w:rsid w:val="002C0556"/>
    <w:rsid w:val="002C15EC"/>
    <w:rsid w:val="002C1867"/>
    <w:rsid w:val="002C3497"/>
    <w:rsid w:val="002C38F1"/>
    <w:rsid w:val="002C421C"/>
    <w:rsid w:val="002C44C0"/>
    <w:rsid w:val="002C4C6E"/>
    <w:rsid w:val="002C50E5"/>
    <w:rsid w:val="002C5F60"/>
    <w:rsid w:val="002C7516"/>
    <w:rsid w:val="002D059A"/>
    <w:rsid w:val="002D0B97"/>
    <w:rsid w:val="002D275A"/>
    <w:rsid w:val="002D34E9"/>
    <w:rsid w:val="002D3D9C"/>
    <w:rsid w:val="002D51EE"/>
    <w:rsid w:val="002D5420"/>
    <w:rsid w:val="002D5747"/>
    <w:rsid w:val="002D586D"/>
    <w:rsid w:val="002D58C1"/>
    <w:rsid w:val="002D5FF4"/>
    <w:rsid w:val="002D621F"/>
    <w:rsid w:val="002D79FD"/>
    <w:rsid w:val="002E14F2"/>
    <w:rsid w:val="002E216F"/>
    <w:rsid w:val="002E2BCC"/>
    <w:rsid w:val="002E3EFD"/>
    <w:rsid w:val="002E40C9"/>
    <w:rsid w:val="002E4FFF"/>
    <w:rsid w:val="002E6466"/>
    <w:rsid w:val="002E6545"/>
    <w:rsid w:val="002E65B5"/>
    <w:rsid w:val="002F0B0B"/>
    <w:rsid w:val="002F0DF9"/>
    <w:rsid w:val="002F0FEA"/>
    <w:rsid w:val="002F1583"/>
    <w:rsid w:val="002F160B"/>
    <w:rsid w:val="002F2064"/>
    <w:rsid w:val="002F37FA"/>
    <w:rsid w:val="002F4B65"/>
    <w:rsid w:val="002F53FE"/>
    <w:rsid w:val="002F5EE4"/>
    <w:rsid w:val="002F6029"/>
    <w:rsid w:val="002F6254"/>
    <w:rsid w:val="002F6A80"/>
    <w:rsid w:val="002F6CF9"/>
    <w:rsid w:val="002F6D1D"/>
    <w:rsid w:val="002F70AC"/>
    <w:rsid w:val="002F7EC9"/>
    <w:rsid w:val="00300236"/>
    <w:rsid w:val="0030031E"/>
    <w:rsid w:val="00300A50"/>
    <w:rsid w:val="00301408"/>
    <w:rsid w:val="003019BF"/>
    <w:rsid w:val="003020DD"/>
    <w:rsid w:val="0030452E"/>
    <w:rsid w:val="00304C97"/>
    <w:rsid w:val="00306227"/>
    <w:rsid w:val="00306317"/>
    <w:rsid w:val="00307210"/>
    <w:rsid w:val="0030738F"/>
    <w:rsid w:val="003075AD"/>
    <w:rsid w:val="00307612"/>
    <w:rsid w:val="00307809"/>
    <w:rsid w:val="00307E58"/>
    <w:rsid w:val="00311404"/>
    <w:rsid w:val="00312367"/>
    <w:rsid w:val="003123BB"/>
    <w:rsid w:val="00312AA4"/>
    <w:rsid w:val="0031473A"/>
    <w:rsid w:val="00314E90"/>
    <w:rsid w:val="00315957"/>
    <w:rsid w:val="0031682B"/>
    <w:rsid w:val="00316DFA"/>
    <w:rsid w:val="00317464"/>
    <w:rsid w:val="00317C49"/>
    <w:rsid w:val="00317E3E"/>
    <w:rsid w:val="00320006"/>
    <w:rsid w:val="00320AEF"/>
    <w:rsid w:val="003214B6"/>
    <w:rsid w:val="00322BFA"/>
    <w:rsid w:val="00323997"/>
    <w:rsid w:val="00324CAC"/>
    <w:rsid w:val="00325E49"/>
    <w:rsid w:val="00326335"/>
    <w:rsid w:val="00326A41"/>
    <w:rsid w:val="00327546"/>
    <w:rsid w:val="00327FD3"/>
    <w:rsid w:val="003308B6"/>
    <w:rsid w:val="00330AF5"/>
    <w:rsid w:val="00330E1E"/>
    <w:rsid w:val="00331210"/>
    <w:rsid w:val="003317A3"/>
    <w:rsid w:val="00332BC7"/>
    <w:rsid w:val="00333267"/>
    <w:rsid w:val="003335A4"/>
    <w:rsid w:val="00334280"/>
    <w:rsid w:val="0033472E"/>
    <w:rsid w:val="003353C5"/>
    <w:rsid w:val="0033596F"/>
    <w:rsid w:val="00335AE9"/>
    <w:rsid w:val="00335E4B"/>
    <w:rsid w:val="00337BDD"/>
    <w:rsid w:val="00337EC8"/>
    <w:rsid w:val="003401EF"/>
    <w:rsid w:val="00340233"/>
    <w:rsid w:val="00340F2A"/>
    <w:rsid w:val="00342846"/>
    <w:rsid w:val="00343168"/>
    <w:rsid w:val="003434CB"/>
    <w:rsid w:val="003435D7"/>
    <w:rsid w:val="00343BB1"/>
    <w:rsid w:val="003447B5"/>
    <w:rsid w:val="003452DF"/>
    <w:rsid w:val="00346693"/>
    <w:rsid w:val="003466E3"/>
    <w:rsid w:val="00346D3E"/>
    <w:rsid w:val="0034715B"/>
    <w:rsid w:val="00347826"/>
    <w:rsid w:val="00350126"/>
    <w:rsid w:val="00350675"/>
    <w:rsid w:val="00352C14"/>
    <w:rsid w:val="00352F50"/>
    <w:rsid w:val="00354386"/>
    <w:rsid w:val="003547BD"/>
    <w:rsid w:val="00354D82"/>
    <w:rsid w:val="00355F24"/>
    <w:rsid w:val="003566F8"/>
    <w:rsid w:val="003572A4"/>
    <w:rsid w:val="003577CB"/>
    <w:rsid w:val="00357C65"/>
    <w:rsid w:val="00357CCB"/>
    <w:rsid w:val="00357F5E"/>
    <w:rsid w:val="00357F93"/>
    <w:rsid w:val="0036026B"/>
    <w:rsid w:val="00360663"/>
    <w:rsid w:val="0036140B"/>
    <w:rsid w:val="00361D67"/>
    <w:rsid w:val="00361DC3"/>
    <w:rsid w:val="00362CA9"/>
    <w:rsid w:val="00362DCD"/>
    <w:rsid w:val="00364026"/>
    <w:rsid w:val="00364157"/>
    <w:rsid w:val="003659FC"/>
    <w:rsid w:val="00365EDE"/>
    <w:rsid w:val="00365EE6"/>
    <w:rsid w:val="003664B5"/>
    <w:rsid w:val="003664CB"/>
    <w:rsid w:val="00367348"/>
    <w:rsid w:val="003703F1"/>
    <w:rsid w:val="00370B58"/>
    <w:rsid w:val="00370D52"/>
    <w:rsid w:val="003718EE"/>
    <w:rsid w:val="00371E2B"/>
    <w:rsid w:val="00373263"/>
    <w:rsid w:val="0037358E"/>
    <w:rsid w:val="00374644"/>
    <w:rsid w:val="00374B02"/>
    <w:rsid w:val="003755C9"/>
    <w:rsid w:val="00375C72"/>
    <w:rsid w:val="00376BBC"/>
    <w:rsid w:val="003771F2"/>
    <w:rsid w:val="00377486"/>
    <w:rsid w:val="0038000D"/>
    <w:rsid w:val="00380180"/>
    <w:rsid w:val="00381218"/>
    <w:rsid w:val="003814DC"/>
    <w:rsid w:val="00381907"/>
    <w:rsid w:val="00382549"/>
    <w:rsid w:val="003839AD"/>
    <w:rsid w:val="00384011"/>
    <w:rsid w:val="00384EE2"/>
    <w:rsid w:val="003850AA"/>
    <w:rsid w:val="0038596D"/>
    <w:rsid w:val="00385C69"/>
    <w:rsid w:val="00386033"/>
    <w:rsid w:val="003867A0"/>
    <w:rsid w:val="00386810"/>
    <w:rsid w:val="0038766D"/>
    <w:rsid w:val="003877AF"/>
    <w:rsid w:val="00387E68"/>
    <w:rsid w:val="003908B8"/>
    <w:rsid w:val="00390E20"/>
    <w:rsid w:val="0039157F"/>
    <w:rsid w:val="00391E2F"/>
    <w:rsid w:val="00393CBA"/>
    <w:rsid w:val="00393EF8"/>
    <w:rsid w:val="00394260"/>
    <w:rsid w:val="0039463A"/>
    <w:rsid w:val="00394930"/>
    <w:rsid w:val="003956F2"/>
    <w:rsid w:val="0039628A"/>
    <w:rsid w:val="00397775"/>
    <w:rsid w:val="003A055C"/>
    <w:rsid w:val="003A0956"/>
    <w:rsid w:val="003A0E1F"/>
    <w:rsid w:val="003A1B0B"/>
    <w:rsid w:val="003A3B88"/>
    <w:rsid w:val="003A3CD4"/>
    <w:rsid w:val="003A41FA"/>
    <w:rsid w:val="003A4717"/>
    <w:rsid w:val="003A4AD1"/>
    <w:rsid w:val="003A5BA6"/>
    <w:rsid w:val="003A69C8"/>
    <w:rsid w:val="003A70CB"/>
    <w:rsid w:val="003A71C4"/>
    <w:rsid w:val="003B0904"/>
    <w:rsid w:val="003B232F"/>
    <w:rsid w:val="003B26D6"/>
    <w:rsid w:val="003B3342"/>
    <w:rsid w:val="003B375A"/>
    <w:rsid w:val="003B3A4D"/>
    <w:rsid w:val="003B41E3"/>
    <w:rsid w:val="003B52F3"/>
    <w:rsid w:val="003B6C17"/>
    <w:rsid w:val="003B6F99"/>
    <w:rsid w:val="003B760F"/>
    <w:rsid w:val="003B7F45"/>
    <w:rsid w:val="003C068F"/>
    <w:rsid w:val="003C07F2"/>
    <w:rsid w:val="003C326D"/>
    <w:rsid w:val="003C3378"/>
    <w:rsid w:val="003C4267"/>
    <w:rsid w:val="003C48F6"/>
    <w:rsid w:val="003C5DDA"/>
    <w:rsid w:val="003C6610"/>
    <w:rsid w:val="003C6B25"/>
    <w:rsid w:val="003D029F"/>
    <w:rsid w:val="003D1568"/>
    <w:rsid w:val="003D1E54"/>
    <w:rsid w:val="003D32CD"/>
    <w:rsid w:val="003D4809"/>
    <w:rsid w:val="003D51CB"/>
    <w:rsid w:val="003D586F"/>
    <w:rsid w:val="003D5D0A"/>
    <w:rsid w:val="003D62C4"/>
    <w:rsid w:val="003D643E"/>
    <w:rsid w:val="003D7061"/>
    <w:rsid w:val="003D799E"/>
    <w:rsid w:val="003E06F3"/>
    <w:rsid w:val="003E09E3"/>
    <w:rsid w:val="003E0B30"/>
    <w:rsid w:val="003E1B7D"/>
    <w:rsid w:val="003E3090"/>
    <w:rsid w:val="003E694B"/>
    <w:rsid w:val="003E6B5A"/>
    <w:rsid w:val="003E6C83"/>
    <w:rsid w:val="003E6FCB"/>
    <w:rsid w:val="003E7216"/>
    <w:rsid w:val="003F002C"/>
    <w:rsid w:val="003F08EC"/>
    <w:rsid w:val="003F0D99"/>
    <w:rsid w:val="003F2DDC"/>
    <w:rsid w:val="003F3479"/>
    <w:rsid w:val="003F3DF7"/>
    <w:rsid w:val="003F3EDE"/>
    <w:rsid w:val="003F4133"/>
    <w:rsid w:val="003F455D"/>
    <w:rsid w:val="003F468A"/>
    <w:rsid w:val="003F54F9"/>
    <w:rsid w:val="003F580A"/>
    <w:rsid w:val="003F58F2"/>
    <w:rsid w:val="003F6A3D"/>
    <w:rsid w:val="003F6B07"/>
    <w:rsid w:val="0040007E"/>
    <w:rsid w:val="00400230"/>
    <w:rsid w:val="004014B5"/>
    <w:rsid w:val="00401EE0"/>
    <w:rsid w:val="004023D1"/>
    <w:rsid w:val="0040257E"/>
    <w:rsid w:val="004035C6"/>
    <w:rsid w:val="0040388A"/>
    <w:rsid w:val="00403B70"/>
    <w:rsid w:val="004041EC"/>
    <w:rsid w:val="004042F1"/>
    <w:rsid w:val="0040444F"/>
    <w:rsid w:val="004048BD"/>
    <w:rsid w:val="0040517F"/>
    <w:rsid w:val="00405774"/>
    <w:rsid w:val="00406541"/>
    <w:rsid w:val="00406591"/>
    <w:rsid w:val="004071A3"/>
    <w:rsid w:val="00407473"/>
    <w:rsid w:val="004077A1"/>
    <w:rsid w:val="00407884"/>
    <w:rsid w:val="004103FC"/>
    <w:rsid w:val="00410474"/>
    <w:rsid w:val="00411E85"/>
    <w:rsid w:val="004125DF"/>
    <w:rsid w:val="00414FCA"/>
    <w:rsid w:val="00415B52"/>
    <w:rsid w:val="00415CCC"/>
    <w:rsid w:val="004161CA"/>
    <w:rsid w:val="004162AC"/>
    <w:rsid w:val="004164CF"/>
    <w:rsid w:val="004178F8"/>
    <w:rsid w:val="00417A45"/>
    <w:rsid w:val="004204BE"/>
    <w:rsid w:val="00420B18"/>
    <w:rsid w:val="00420F4B"/>
    <w:rsid w:val="00421365"/>
    <w:rsid w:val="004215A4"/>
    <w:rsid w:val="004218DC"/>
    <w:rsid w:val="00423202"/>
    <w:rsid w:val="00423D21"/>
    <w:rsid w:val="00425813"/>
    <w:rsid w:val="00425883"/>
    <w:rsid w:val="00425EA5"/>
    <w:rsid w:val="004260C9"/>
    <w:rsid w:val="00430115"/>
    <w:rsid w:val="004303AF"/>
    <w:rsid w:val="0043059D"/>
    <w:rsid w:val="00430A89"/>
    <w:rsid w:val="0043129B"/>
    <w:rsid w:val="004315F8"/>
    <w:rsid w:val="004315F9"/>
    <w:rsid w:val="0043173E"/>
    <w:rsid w:val="00431D6C"/>
    <w:rsid w:val="00433366"/>
    <w:rsid w:val="0043442D"/>
    <w:rsid w:val="004348CA"/>
    <w:rsid w:val="004353E5"/>
    <w:rsid w:val="0043541E"/>
    <w:rsid w:val="00435D90"/>
    <w:rsid w:val="00435E53"/>
    <w:rsid w:val="0043642D"/>
    <w:rsid w:val="00436557"/>
    <w:rsid w:val="00436EB7"/>
    <w:rsid w:val="00437768"/>
    <w:rsid w:val="004400B1"/>
    <w:rsid w:val="004411C6"/>
    <w:rsid w:val="00442226"/>
    <w:rsid w:val="00442E33"/>
    <w:rsid w:val="004431A3"/>
    <w:rsid w:val="004432AA"/>
    <w:rsid w:val="00443860"/>
    <w:rsid w:val="00444F70"/>
    <w:rsid w:val="004456C2"/>
    <w:rsid w:val="004457A3"/>
    <w:rsid w:val="0044594A"/>
    <w:rsid w:val="0044716B"/>
    <w:rsid w:val="004471A4"/>
    <w:rsid w:val="004478E4"/>
    <w:rsid w:val="00447E60"/>
    <w:rsid w:val="00450355"/>
    <w:rsid w:val="00453572"/>
    <w:rsid w:val="00453B8E"/>
    <w:rsid w:val="00453CD6"/>
    <w:rsid w:val="0045519E"/>
    <w:rsid w:val="004551E0"/>
    <w:rsid w:val="00455C76"/>
    <w:rsid w:val="00455FEA"/>
    <w:rsid w:val="0045734C"/>
    <w:rsid w:val="00457832"/>
    <w:rsid w:val="004604C2"/>
    <w:rsid w:val="004616CA"/>
    <w:rsid w:val="00462A46"/>
    <w:rsid w:val="00462AAE"/>
    <w:rsid w:val="0046424C"/>
    <w:rsid w:val="00464EEC"/>
    <w:rsid w:val="00465237"/>
    <w:rsid w:val="00465441"/>
    <w:rsid w:val="004654AD"/>
    <w:rsid w:val="00465841"/>
    <w:rsid w:val="00466163"/>
    <w:rsid w:val="004701E6"/>
    <w:rsid w:val="0047086D"/>
    <w:rsid w:val="00470B3D"/>
    <w:rsid w:val="00470D01"/>
    <w:rsid w:val="00470DCA"/>
    <w:rsid w:val="00470DFD"/>
    <w:rsid w:val="0047202C"/>
    <w:rsid w:val="00472D24"/>
    <w:rsid w:val="004732AD"/>
    <w:rsid w:val="004732C1"/>
    <w:rsid w:val="00473C71"/>
    <w:rsid w:val="0047486C"/>
    <w:rsid w:val="00474946"/>
    <w:rsid w:val="00474E1F"/>
    <w:rsid w:val="004754E4"/>
    <w:rsid w:val="00475E8C"/>
    <w:rsid w:val="004763B9"/>
    <w:rsid w:val="00476747"/>
    <w:rsid w:val="00480623"/>
    <w:rsid w:val="0048159C"/>
    <w:rsid w:val="00481AB7"/>
    <w:rsid w:val="00481D4C"/>
    <w:rsid w:val="00482C8F"/>
    <w:rsid w:val="004838C2"/>
    <w:rsid w:val="00483CB4"/>
    <w:rsid w:val="0048417D"/>
    <w:rsid w:val="0048443B"/>
    <w:rsid w:val="00484463"/>
    <w:rsid w:val="00485472"/>
    <w:rsid w:val="004861FE"/>
    <w:rsid w:val="004865AA"/>
    <w:rsid w:val="00486893"/>
    <w:rsid w:val="00486B2E"/>
    <w:rsid w:val="0048704C"/>
    <w:rsid w:val="0048728E"/>
    <w:rsid w:val="00490C79"/>
    <w:rsid w:val="00490E9B"/>
    <w:rsid w:val="00491803"/>
    <w:rsid w:val="00491807"/>
    <w:rsid w:val="00493057"/>
    <w:rsid w:val="00493698"/>
    <w:rsid w:val="004943A7"/>
    <w:rsid w:val="0049516A"/>
    <w:rsid w:val="0049608F"/>
    <w:rsid w:val="0049610D"/>
    <w:rsid w:val="0049619F"/>
    <w:rsid w:val="0049623C"/>
    <w:rsid w:val="004966E3"/>
    <w:rsid w:val="0049678B"/>
    <w:rsid w:val="00497B98"/>
    <w:rsid w:val="004A0C54"/>
    <w:rsid w:val="004A0E45"/>
    <w:rsid w:val="004A1677"/>
    <w:rsid w:val="004A41FB"/>
    <w:rsid w:val="004A513C"/>
    <w:rsid w:val="004A5155"/>
    <w:rsid w:val="004A5E81"/>
    <w:rsid w:val="004A713A"/>
    <w:rsid w:val="004A74B2"/>
    <w:rsid w:val="004A7CA2"/>
    <w:rsid w:val="004B03FD"/>
    <w:rsid w:val="004B0D80"/>
    <w:rsid w:val="004B144A"/>
    <w:rsid w:val="004B1AB4"/>
    <w:rsid w:val="004B225D"/>
    <w:rsid w:val="004B2C90"/>
    <w:rsid w:val="004B2D3A"/>
    <w:rsid w:val="004B30FF"/>
    <w:rsid w:val="004B341B"/>
    <w:rsid w:val="004B3DA6"/>
    <w:rsid w:val="004B40B0"/>
    <w:rsid w:val="004B5265"/>
    <w:rsid w:val="004B592F"/>
    <w:rsid w:val="004B7599"/>
    <w:rsid w:val="004B7842"/>
    <w:rsid w:val="004C0619"/>
    <w:rsid w:val="004C0666"/>
    <w:rsid w:val="004C1821"/>
    <w:rsid w:val="004C30B4"/>
    <w:rsid w:val="004C325D"/>
    <w:rsid w:val="004C420C"/>
    <w:rsid w:val="004C4B0C"/>
    <w:rsid w:val="004C64DF"/>
    <w:rsid w:val="004C6858"/>
    <w:rsid w:val="004C6A17"/>
    <w:rsid w:val="004C6B8D"/>
    <w:rsid w:val="004C79C9"/>
    <w:rsid w:val="004D01E7"/>
    <w:rsid w:val="004D0367"/>
    <w:rsid w:val="004D0A00"/>
    <w:rsid w:val="004D1359"/>
    <w:rsid w:val="004D202E"/>
    <w:rsid w:val="004D215D"/>
    <w:rsid w:val="004D27FD"/>
    <w:rsid w:val="004D4110"/>
    <w:rsid w:val="004D4C6F"/>
    <w:rsid w:val="004D64A9"/>
    <w:rsid w:val="004D69D4"/>
    <w:rsid w:val="004D6DC8"/>
    <w:rsid w:val="004D6F3E"/>
    <w:rsid w:val="004D786A"/>
    <w:rsid w:val="004D7BA2"/>
    <w:rsid w:val="004E0226"/>
    <w:rsid w:val="004E0A1F"/>
    <w:rsid w:val="004E0A85"/>
    <w:rsid w:val="004E1295"/>
    <w:rsid w:val="004E275D"/>
    <w:rsid w:val="004E2B9C"/>
    <w:rsid w:val="004E3C1F"/>
    <w:rsid w:val="004E3C41"/>
    <w:rsid w:val="004E4179"/>
    <w:rsid w:val="004E431F"/>
    <w:rsid w:val="004E4A02"/>
    <w:rsid w:val="004E599A"/>
    <w:rsid w:val="004E5FA4"/>
    <w:rsid w:val="004E6649"/>
    <w:rsid w:val="004E6D00"/>
    <w:rsid w:val="004E6FDE"/>
    <w:rsid w:val="004E7CB9"/>
    <w:rsid w:val="004F0187"/>
    <w:rsid w:val="004F0F06"/>
    <w:rsid w:val="004F0F75"/>
    <w:rsid w:val="004F1078"/>
    <w:rsid w:val="004F177D"/>
    <w:rsid w:val="004F1C60"/>
    <w:rsid w:val="004F231F"/>
    <w:rsid w:val="004F3C18"/>
    <w:rsid w:val="004F595F"/>
    <w:rsid w:val="004F619B"/>
    <w:rsid w:val="00500078"/>
    <w:rsid w:val="00500714"/>
    <w:rsid w:val="00500D7F"/>
    <w:rsid w:val="005015CD"/>
    <w:rsid w:val="00501A83"/>
    <w:rsid w:val="00502A76"/>
    <w:rsid w:val="00504378"/>
    <w:rsid w:val="0050437D"/>
    <w:rsid w:val="00504A4F"/>
    <w:rsid w:val="00505A00"/>
    <w:rsid w:val="0050686F"/>
    <w:rsid w:val="00507BE6"/>
    <w:rsid w:val="00507D7B"/>
    <w:rsid w:val="00510ECF"/>
    <w:rsid w:val="005115DE"/>
    <w:rsid w:val="00511C3A"/>
    <w:rsid w:val="005124FE"/>
    <w:rsid w:val="00512896"/>
    <w:rsid w:val="00513083"/>
    <w:rsid w:val="00515BF2"/>
    <w:rsid w:val="00515D83"/>
    <w:rsid w:val="00516397"/>
    <w:rsid w:val="00516448"/>
    <w:rsid w:val="005171CA"/>
    <w:rsid w:val="00520214"/>
    <w:rsid w:val="00520D7E"/>
    <w:rsid w:val="00522228"/>
    <w:rsid w:val="005224C1"/>
    <w:rsid w:val="005228F7"/>
    <w:rsid w:val="005231B2"/>
    <w:rsid w:val="0052426F"/>
    <w:rsid w:val="00524483"/>
    <w:rsid w:val="0052454E"/>
    <w:rsid w:val="005259F4"/>
    <w:rsid w:val="00525C01"/>
    <w:rsid w:val="00526296"/>
    <w:rsid w:val="005262C9"/>
    <w:rsid w:val="00531779"/>
    <w:rsid w:val="00532BEB"/>
    <w:rsid w:val="00533B12"/>
    <w:rsid w:val="0053446F"/>
    <w:rsid w:val="0053566E"/>
    <w:rsid w:val="00536CD5"/>
    <w:rsid w:val="0054067E"/>
    <w:rsid w:val="005412BF"/>
    <w:rsid w:val="00541481"/>
    <w:rsid w:val="00541819"/>
    <w:rsid w:val="00541B92"/>
    <w:rsid w:val="00541CBF"/>
    <w:rsid w:val="00542170"/>
    <w:rsid w:val="00542220"/>
    <w:rsid w:val="00542CDB"/>
    <w:rsid w:val="00543008"/>
    <w:rsid w:val="00543993"/>
    <w:rsid w:val="005443FA"/>
    <w:rsid w:val="00544505"/>
    <w:rsid w:val="00544BBE"/>
    <w:rsid w:val="00544E3C"/>
    <w:rsid w:val="00546053"/>
    <w:rsid w:val="00546D2B"/>
    <w:rsid w:val="0054780C"/>
    <w:rsid w:val="005500C2"/>
    <w:rsid w:val="005505D0"/>
    <w:rsid w:val="00551F41"/>
    <w:rsid w:val="00552C5A"/>
    <w:rsid w:val="00552DBE"/>
    <w:rsid w:val="005530FF"/>
    <w:rsid w:val="005538D9"/>
    <w:rsid w:val="00553C7E"/>
    <w:rsid w:val="0055465E"/>
    <w:rsid w:val="00554F27"/>
    <w:rsid w:val="00555461"/>
    <w:rsid w:val="00555A25"/>
    <w:rsid w:val="00557CC0"/>
    <w:rsid w:val="005603AB"/>
    <w:rsid w:val="00560C60"/>
    <w:rsid w:val="0056139B"/>
    <w:rsid w:val="005616F6"/>
    <w:rsid w:val="00561814"/>
    <w:rsid w:val="00561AAA"/>
    <w:rsid w:val="005628A2"/>
    <w:rsid w:val="0056293C"/>
    <w:rsid w:val="00563A27"/>
    <w:rsid w:val="005640AF"/>
    <w:rsid w:val="005647EE"/>
    <w:rsid w:val="00565496"/>
    <w:rsid w:val="00566621"/>
    <w:rsid w:val="0056700B"/>
    <w:rsid w:val="005672A6"/>
    <w:rsid w:val="0056763E"/>
    <w:rsid w:val="0057047C"/>
    <w:rsid w:val="00570DF7"/>
    <w:rsid w:val="00571059"/>
    <w:rsid w:val="00571A47"/>
    <w:rsid w:val="005720F6"/>
    <w:rsid w:val="005729A6"/>
    <w:rsid w:val="00572B2C"/>
    <w:rsid w:val="00573169"/>
    <w:rsid w:val="005735AF"/>
    <w:rsid w:val="00573B39"/>
    <w:rsid w:val="00573FA4"/>
    <w:rsid w:val="005747FC"/>
    <w:rsid w:val="005761B3"/>
    <w:rsid w:val="0057753C"/>
    <w:rsid w:val="00580508"/>
    <w:rsid w:val="00581447"/>
    <w:rsid w:val="0058280B"/>
    <w:rsid w:val="00582C63"/>
    <w:rsid w:val="00582CA0"/>
    <w:rsid w:val="005841B8"/>
    <w:rsid w:val="0058447A"/>
    <w:rsid w:val="00585CB7"/>
    <w:rsid w:val="00586124"/>
    <w:rsid w:val="00586BD0"/>
    <w:rsid w:val="00586CA8"/>
    <w:rsid w:val="005870D6"/>
    <w:rsid w:val="00587297"/>
    <w:rsid w:val="00587EF9"/>
    <w:rsid w:val="00590875"/>
    <w:rsid w:val="00590F84"/>
    <w:rsid w:val="005912ED"/>
    <w:rsid w:val="00591517"/>
    <w:rsid w:val="00591ADA"/>
    <w:rsid w:val="00591F26"/>
    <w:rsid w:val="0059289E"/>
    <w:rsid w:val="00592CEE"/>
    <w:rsid w:val="005933F4"/>
    <w:rsid w:val="00593710"/>
    <w:rsid w:val="00593DF5"/>
    <w:rsid w:val="0059592E"/>
    <w:rsid w:val="005967EA"/>
    <w:rsid w:val="005975F8"/>
    <w:rsid w:val="00597DA0"/>
    <w:rsid w:val="00597F40"/>
    <w:rsid w:val="005A0690"/>
    <w:rsid w:val="005A0BBB"/>
    <w:rsid w:val="005A0E85"/>
    <w:rsid w:val="005A12C9"/>
    <w:rsid w:val="005A1B60"/>
    <w:rsid w:val="005A1F8D"/>
    <w:rsid w:val="005A2D55"/>
    <w:rsid w:val="005A5E9F"/>
    <w:rsid w:val="005A6416"/>
    <w:rsid w:val="005A6F36"/>
    <w:rsid w:val="005A70E1"/>
    <w:rsid w:val="005A74B0"/>
    <w:rsid w:val="005A7B69"/>
    <w:rsid w:val="005A7C2C"/>
    <w:rsid w:val="005B010E"/>
    <w:rsid w:val="005B0815"/>
    <w:rsid w:val="005B10DD"/>
    <w:rsid w:val="005B207B"/>
    <w:rsid w:val="005B2780"/>
    <w:rsid w:val="005B2A02"/>
    <w:rsid w:val="005B2DA9"/>
    <w:rsid w:val="005B3C01"/>
    <w:rsid w:val="005B42E6"/>
    <w:rsid w:val="005B471C"/>
    <w:rsid w:val="005B486C"/>
    <w:rsid w:val="005B5317"/>
    <w:rsid w:val="005B54EB"/>
    <w:rsid w:val="005B5568"/>
    <w:rsid w:val="005B6755"/>
    <w:rsid w:val="005B67BF"/>
    <w:rsid w:val="005B7F24"/>
    <w:rsid w:val="005C198D"/>
    <w:rsid w:val="005C20D7"/>
    <w:rsid w:val="005C3608"/>
    <w:rsid w:val="005C3871"/>
    <w:rsid w:val="005C3C7D"/>
    <w:rsid w:val="005C516B"/>
    <w:rsid w:val="005C51E3"/>
    <w:rsid w:val="005C58EB"/>
    <w:rsid w:val="005C5DF1"/>
    <w:rsid w:val="005C673C"/>
    <w:rsid w:val="005C68E5"/>
    <w:rsid w:val="005C7C04"/>
    <w:rsid w:val="005D0ACE"/>
    <w:rsid w:val="005D0F6A"/>
    <w:rsid w:val="005D1B9F"/>
    <w:rsid w:val="005D1F54"/>
    <w:rsid w:val="005D2602"/>
    <w:rsid w:val="005D2A8D"/>
    <w:rsid w:val="005D2FD3"/>
    <w:rsid w:val="005D3178"/>
    <w:rsid w:val="005D3757"/>
    <w:rsid w:val="005D3CCC"/>
    <w:rsid w:val="005D3E78"/>
    <w:rsid w:val="005D5106"/>
    <w:rsid w:val="005D5135"/>
    <w:rsid w:val="005D5EE8"/>
    <w:rsid w:val="005D6429"/>
    <w:rsid w:val="005D6DA1"/>
    <w:rsid w:val="005D6F20"/>
    <w:rsid w:val="005D7190"/>
    <w:rsid w:val="005D7455"/>
    <w:rsid w:val="005D761B"/>
    <w:rsid w:val="005D7D46"/>
    <w:rsid w:val="005E1E5B"/>
    <w:rsid w:val="005E2376"/>
    <w:rsid w:val="005E251D"/>
    <w:rsid w:val="005E2681"/>
    <w:rsid w:val="005E27AC"/>
    <w:rsid w:val="005E2A78"/>
    <w:rsid w:val="005E2C1D"/>
    <w:rsid w:val="005E2F19"/>
    <w:rsid w:val="005E376D"/>
    <w:rsid w:val="005E3F3B"/>
    <w:rsid w:val="005E4BA4"/>
    <w:rsid w:val="005E4C3F"/>
    <w:rsid w:val="005E4EA0"/>
    <w:rsid w:val="005E5136"/>
    <w:rsid w:val="005E570B"/>
    <w:rsid w:val="005E587A"/>
    <w:rsid w:val="005E6AE6"/>
    <w:rsid w:val="005F1760"/>
    <w:rsid w:val="005F2320"/>
    <w:rsid w:val="005F3506"/>
    <w:rsid w:val="005F3D8F"/>
    <w:rsid w:val="005F43B3"/>
    <w:rsid w:val="005F4746"/>
    <w:rsid w:val="005F489F"/>
    <w:rsid w:val="005F62D1"/>
    <w:rsid w:val="005F64C9"/>
    <w:rsid w:val="005F652F"/>
    <w:rsid w:val="005F68B5"/>
    <w:rsid w:val="005F7439"/>
    <w:rsid w:val="005F7641"/>
    <w:rsid w:val="005F79BE"/>
    <w:rsid w:val="00600AC1"/>
    <w:rsid w:val="00600AF8"/>
    <w:rsid w:val="00601256"/>
    <w:rsid w:val="006019BB"/>
    <w:rsid w:val="00601A41"/>
    <w:rsid w:val="006021B5"/>
    <w:rsid w:val="006025D6"/>
    <w:rsid w:val="00602DA1"/>
    <w:rsid w:val="0060305B"/>
    <w:rsid w:val="00603E80"/>
    <w:rsid w:val="00603F2E"/>
    <w:rsid w:val="00604E25"/>
    <w:rsid w:val="00605D82"/>
    <w:rsid w:val="00605DFE"/>
    <w:rsid w:val="0060649A"/>
    <w:rsid w:val="00607499"/>
    <w:rsid w:val="0060761F"/>
    <w:rsid w:val="00607CF4"/>
    <w:rsid w:val="006103E2"/>
    <w:rsid w:val="00610A25"/>
    <w:rsid w:val="00610B2E"/>
    <w:rsid w:val="00610BC3"/>
    <w:rsid w:val="00610BFD"/>
    <w:rsid w:val="006126E6"/>
    <w:rsid w:val="0061326C"/>
    <w:rsid w:val="0061378A"/>
    <w:rsid w:val="0061378E"/>
    <w:rsid w:val="006137D5"/>
    <w:rsid w:val="00613D53"/>
    <w:rsid w:val="00615F60"/>
    <w:rsid w:val="006161FE"/>
    <w:rsid w:val="006166CA"/>
    <w:rsid w:val="00616BE3"/>
    <w:rsid w:val="00616C04"/>
    <w:rsid w:val="006178EC"/>
    <w:rsid w:val="00620A4C"/>
    <w:rsid w:val="00622522"/>
    <w:rsid w:val="00622A69"/>
    <w:rsid w:val="00622B35"/>
    <w:rsid w:val="00622C41"/>
    <w:rsid w:val="006235E9"/>
    <w:rsid w:val="00624262"/>
    <w:rsid w:val="006243C1"/>
    <w:rsid w:val="006246AC"/>
    <w:rsid w:val="006250A2"/>
    <w:rsid w:val="006251A7"/>
    <w:rsid w:val="00625B7D"/>
    <w:rsid w:val="00626492"/>
    <w:rsid w:val="00626D05"/>
    <w:rsid w:val="0062730A"/>
    <w:rsid w:val="006273CB"/>
    <w:rsid w:val="00627A47"/>
    <w:rsid w:val="00627B76"/>
    <w:rsid w:val="00627C0E"/>
    <w:rsid w:val="006305EE"/>
    <w:rsid w:val="00631518"/>
    <w:rsid w:val="0063201F"/>
    <w:rsid w:val="00632185"/>
    <w:rsid w:val="00632CD3"/>
    <w:rsid w:val="00632E4C"/>
    <w:rsid w:val="0063358A"/>
    <w:rsid w:val="006335AA"/>
    <w:rsid w:val="00634712"/>
    <w:rsid w:val="00634E5F"/>
    <w:rsid w:val="0063532C"/>
    <w:rsid w:val="006353A9"/>
    <w:rsid w:val="00635775"/>
    <w:rsid w:val="006358E7"/>
    <w:rsid w:val="00635F55"/>
    <w:rsid w:val="00636A21"/>
    <w:rsid w:val="00637E7D"/>
    <w:rsid w:val="006408EB"/>
    <w:rsid w:val="006423DC"/>
    <w:rsid w:val="00643313"/>
    <w:rsid w:val="00643E5F"/>
    <w:rsid w:val="006450B2"/>
    <w:rsid w:val="00646253"/>
    <w:rsid w:val="00647B17"/>
    <w:rsid w:val="00647E72"/>
    <w:rsid w:val="00647F40"/>
    <w:rsid w:val="00650FB1"/>
    <w:rsid w:val="00651014"/>
    <w:rsid w:val="00651D3B"/>
    <w:rsid w:val="006525AA"/>
    <w:rsid w:val="00653965"/>
    <w:rsid w:val="00654645"/>
    <w:rsid w:val="00655710"/>
    <w:rsid w:val="0065737F"/>
    <w:rsid w:val="00657D8F"/>
    <w:rsid w:val="006602C3"/>
    <w:rsid w:val="00660744"/>
    <w:rsid w:val="006616C7"/>
    <w:rsid w:val="00661BA4"/>
    <w:rsid w:val="00662326"/>
    <w:rsid w:val="0066253F"/>
    <w:rsid w:val="00662583"/>
    <w:rsid w:val="00662EE1"/>
    <w:rsid w:val="00663227"/>
    <w:rsid w:val="00666547"/>
    <w:rsid w:val="00666A30"/>
    <w:rsid w:val="00667536"/>
    <w:rsid w:val="006717B0"/>
    <w:rsid w:val="00671A51"/>
    <w:rsid w:val="00672803"/>
    <w:rsid w:val="00673C08"/>
    <w:rsid w:val="00673C2B"/>
    <w:rsid w:val="00674880"/>
    <w:rsid w:val="00674971"/>
    <w:rsid w:val="00674CB6"/>
    <w:rsid w:val="00674EBF"/>
    <w:rsid w:val="006751E3"/>
    <w:rsid w:val="00675C84"/>
    <w:rsid w:val="006769C7"/>
    <w:rsid w:val="00681C31"/>
    <w:rsid w:val="006826E0"/>
    <w:rsid w:val="00682C28"/>
    <w:rsid w:val="00683219"/>
    <w:rsid w:val="006837EE"/>
    <w:rsid w:val="00683B54"/>
    <w:rsid w:val="006848D1"/>
    <w:rsid w:val="00684F45"/>
    <w:rsid w:val="00685556"/>
    <w:rsid w:val="0068599D"/>
    <w:rsid w:val="00685AAE"/>
    <w:rsid w:val="00685B26"/>
    <w:rsid w:val="006867C5"/>
    <w:rsid w:val="00686E67"/>
    <w:rsid w:val="00686FB4"/>
    <w:rsid w:val="00687BE3"/>
    <w:rsid w:val="00691600"/>
    <w:rsid w:val="00691E09"/>
    <w:rsid w:val="006937A8"/>
    <w:rsid w:val="00693BB7"/>
    <w:rsid w:val="00695909"/>
    <w:rsid w:val="00696573"/>
    <w:rsid w:val="006971FA"/>
    <w:rsid w:val="006976B4"/>
    <w:rsid w:val="0069797B"/>
    <w:rsid w:val="00697ACF"/>
    <w:rsid w:val="006A0043"/>
    <w:rsid w:val="006A1CC2"/>
    <w:rsid w:val="006A2D86"/>
    <w:rsid w:val="006A33EC"/>
    <w:rsid w:val="006A4761"/>
    <w:rsid w:val="006A50A1"/>
    <w:rsid w:val="006A7359"/>
    <w:rsid w:val="006A7DDD"/>
    <w:rsid w:val="006B062D"/>
    <w:rsid w:val="006B1BCD"/>
    <w:rsid w:val="006B2D16"/>
    <w:rsid w:val="006B3EC8"/>
    <w:rsid w:val="006B3F28"/>
    <w:rsid w:val="006B4511"/>
    <w:rsid w:val="006B4B58"/>
    <w:rsid w:val="006B5232"/>
    <w:rsid w:val="006B61EC"/>
    <w:rsid w:val="006B7456"/>
    <w:rsid w:val="006C054C"/>
    <w:rsid w:val="006C3801"/>
    <w:rsid w:val="006C4C26"/>
    <w:rsid w:val="006C519E"/>
    <w:rsid w:val="006C63C0"/>
    <w:rsid w:val="006C712A"/>
    <w:rsid w:val="006D08A0"/>
    <w:rsid w:val="006D08EA"/>
    <w:rsid w:val="006D093E"/>
    <w:rsid w:val="006D1C2E"/>
    <w:rsid w:val="006D1D2A"/>
    <w:rsid w:val="006D22DF"/>
    <w:rsid w:val="006D28E8"/>
    <w:rsid w:val="006D369D"/>
    <w:rsid w:val="006D5044"/>
    <w:rsid w:val="006D514E"/>
    <w:rsid w:val="006D61EF"/>
    <w:rsid w:val="006D7476"/>
    <w:rsid w:val="006D7FDB"/>
    <w:rsid w:val="006E28A7"/>
    <w:rsid w:val="006E2BF7"/>
    <w:rsid w:val="006E337A"/>
    <w:rsid w:val="006E3FD1"/>
    <w:rsid w:val="006E4FB2"/>
    <w:rsid w:val="006E6ADF"/>
    <w:rsid w:val="006E7D28"/>
    <w:rsid w:val="006E7E4C"/>
    <w:rsid w:val="006F014A"/>
    <w:rsid w:val="006F19C1"/>
    <w:rsid w:val="006F1AC3"/>
    <w:rsid w:val="006F1EA7"/>
    <w:rsid w:val="006F29AE"/>
    <w:rsid w:val="006F2F0C"/>
    <w:rsid w:val="006F313B"/>
    <w:rsid w:val="006F344A"/>
    <w:rsid w:val="006F36A7"/>
    <w:rsid w:val="006F3968"/>
    <w:rsid w:val="006F3A78"/>
    <w:rsid w:val="006F3C80"/>
    <w:rsid w:val="006F57F2"/>
    <w:rsid w:val="006F6893"/>
    <w:rsid w:val="006F7E7E"/>
    <w:rsid w:val="00701FDB"/>
    <w:rsid w:val="00702390"/>
    <w:rsid w:val="00704C09"/>
    <w:rsid w:val="00705438"/>
    <w:rsid w:val="0070574D"/>
    <w:rsid w:val="00707769"/>
    <w:rsid w:val="007077B8"/>
    <w:rsid w:val="00707C7F"/>
    <w:rsid w:val="007107F3"/>
    <w:rsid w:val="0071135A"/>
    <w:rsid w:val="00711554"/>
    <w:rsid w:val="007115C1"/>
    <w:rsid w:val="007118F8"/>
    <w:rsid w:val="00715414"/>
    <w:rsid w:val="00715F61"/>
    <w:rsid w:val="007164A2"/>
    <w:rsid w:val="007166BF"/>
    <w:rsid w:val="0071718C"/>
    <w:rsid w:val="007177EF"/>
    <w:rsid w:val="00717CC7"/>
    <w:rsid w:val="007210AF"/>
    <w:rsid w:val="0072125D"/>
    <w:rsid w:val="00721A43"/>
    <w:rsid w:val="00722337"/>
    <w:rsid w:val="007226C3"/>
    <w:rsid w:val="00722ED1"/>
    <w:rsid w:val="0072377B"/>
    <w:rsid w:val="007237E8"/>
    <w:rsid w:val="00723B56"/>
    <w:rsid w:val="00723B8B"/>
    <w:rsid w:val="00724D6D"/>
    <w:rsid w:val="007252B4"/>
    <w:rsid w:val="00726549"/>
    <w:rsid w:val="0072670A"/>
    <w:rsid w:val="00727CDE"/>
    <w:rsid w:val="0073067D"/>
    <w:rsid w:val="00730CC1"/>
    <w:rsid w:val="007311BC"/>
    <w:rsid w:val="007333B7"/>
    <w:rsid w:val="00733898"/>
    <w:rsid w:val="00734217"/>
    <w:rsid w:val="00734447"/>
    <w:rsid w:val="00734E27"/>
    <w:rsid w:val="00735049"/>
    <w:rsid w:val="007352BF"/>
    <w:rsid w:val="00735617"/>
    <w:rsid w:val="007356B2"/>
    <w:rsid w:val="0073576B"/>
    <w:rsid w:val="007363F3"/>
    <w:rsid w:val="00736862"/>
    <w:rsid w:val="00740AF4"/>
    <w:rsid w:val="00740BE4"/>
    <w:rsid w:val="00741775"/>
    <w:rsid w:val="007419C6"/>
    <w:rsid w:val="0074353B"/>
    <w:rsid w:val="0074356A"/>
    <w:rsid w:val="00743865"/>
    <w:rsid w:val="00744843"/>
    <w:rsid w:val="00746A2D"/>
    <w:rsid w:val="007507D4"/>
    <w:rsid w:val="00752A34"/>
    <w:rsid w:val="00752EDB"/>
    <w:rsid w:val="007547E1"/>
    <w:rsid w:val="00754ECF"/>
    <w:rsid w:val="0075503F"/>
    <w:rsid w:val="007556D9"/>
    <w:rsid w:val="00755F8B"/>
    <w:rsid w:val="00756A66"/>
    <w:rsid w:val="00756C97"/>
    <w:rsid w:val="00756E92"/>
    <w:rsid w:val="00760F60"/>
    <w:rsid w:val="0076172F"/>
    <w:rsid w:val="007620F6"/>
    <w:rsid w:val="0076298E"/>
    <w:rsid w:val="00763E08"/>
    <w:rsid w:val="007647DB"/>
    <w:rsid w:val="007659BC"/>
    <w:rsid w:val="00765E6F"/>
    <w:rsid w:val="00765EC0"/>
    <w:rsid w:val="00767659"/>
    <w:rsid w:val="0077015A"/>
    <w:rsid w:val="00770BF4"/>
    <w:rsid w:val="00771015"/>
    <w:rsid w:val="00771222"/>
    <w:rsid w:val="00771DAD"/>
    <w:rsid w:val="00772E9C"/>
    <w:rsid w:val="00773324"/>
    <w:rsid w:val="00774066"/>
    <w:rsid w:val="00774A7F"/>
    <w:rsid w:val="00775904"/>
    <w:rsid w:val="007764CA"/>
    <w:rsid w:val="00776CC3"/>
    <w:rsid w:val="0077721C"/>
    <w:rsid w:val="007774D8"/>
    <w:rsid w:val="00777FC9"/>
    <w:rsid w:val="00780CE7"/>
    <w:rsid w:val="007819B6"/>
    <w:rsid w:val="00782B95"/>
    <w:rsid w:val="00782BDE"/>
    <w:rsid w:val="00782F8B"/>
    <w:rsid w:val="0078349E"/>
    <w:rsid w:val="007835A9"/>
    <w:rsid w:val="007839E4"/>
    <w:rsid w:val="007850D3"/>
    <w:rsid w:val="00785134"/>
    <w:rsid w:val="007851CC"/>
    <w:rsid w:val="007872E2"/>
    <w:rsid w:val="00790896"/>
    <w:rsid w:val="00790D00"/>
    <w:rsid w:val="0079129A"/>
    <w:rsid w:val="00791F5B"/>
    <w:rsid w:val="00791FA0"/>
    <w:rsid w:val="00792D33"/>
    <w:rsid w:val="00792D91"/>
    <w:rsid w:val="0079322F"/>
    <w:rsid w:val="007932F1"/>
    <w:rsid w:val="00793391"/>
    <w:rsid w:val="00793B41"/>
    <w:rsid w:val="0079419B"/>
    <w:rsid w:val="007957AA"/>
    <w:rsid w:val="00796481"/>
    <w:rsid w:val="007966C4"/>
    <w:rsid w:val="00796E86"/>
    <w:rsid w:val="00797A8E"/>
    <w:rsid w:val="00797AF1"/>
    <w:rsid w:val="00797DD3"/>
    <w:rsid w:val="00797E8F"/>
    <w:rsid w:val="00797EBF"/>
    <w:rsid w:val="007A0057"/>
    <w:rsid w:val="007A018B"/>
    <w:rsid w:val="007A057D"/>
    <w:rsid w:val="007A16BC"/>
    <w:rsid w:val="007A23C3"/>
    <w:rsid w:val="007A39C5"/>
    <w:rsid w:val="007A4636"/>
    <w:rsid w:val="007A4BF2"/>
    <w:rsid w:val="007A67CB"/>
    <w:rsid w:val="007A71F1"/>
    <w:rsid w:val="007A7688"/>
    <w:rsid w:val="007B0111"/>
    <w:rsid w:val="007B02F2"/>
    <w:rsid w:val="007B0722"/>
    <w:rsid w:val="007B08F6"/>
    <w:rsid w:val="007B12B3"/>
    <w:rsid w:val="007B19C9"/>
    <w:rsid w:val="007B2286"/>
    <w:rsid w:val="007B26BE"/>
    <w:rsid w:val="007B27BE"/>
    <w:rsid w:val="007B34B6"/>
    <w:rsid w:val="007B736D"/>
    <w:rsid w:val="007B788C"/>
    <w:rsid w:val="007B7AF9"/>
    <w:rsid w:val="007C0298"/>
    <w:rsid w:val="007C02CC"/>
    <w:rsid w:val="007C1347"/>
    <w:rsid w:val="007C1D0E"/>
    <w:rsid w:val="007C20EC"/>
    <w:rsid w:val="007C2F3D"/>
    <w:rsid w:val="007C352A"/>
    <w:rsid w:val="007C458F"/>
    <w:rsid w:val="007C4835"/>
    <w:rsid w:val="007C4FFA"/>
    <w:rsid w:val="007C54A2"/>
    <w:rsid w:val="007C55AF"/>
    <w:rsid w:val="007C682F"/>
    <w:rsid w:val="007C765C"/>
    <w:rsid w:val="007C78EF"/>
    <w:rsid w:val="007C7B2F"/>
    <w:rsid w:val="007D03A1"/>
    <w:rsid w:val="007D04F5"/>
    <w:rsid w:val="007D055C"/>
    <w:rsid w:val="007D0645"/>
    <w:rsid w:val="007D0B4F"/>
    <w:rsid w:val="007D10D2"/>
    <w:rsid w:val="007D193E"/>
    <w:rsid w:val="007D1940"/>
    <w:rsid w:val="007D1E83"/>
    <w:rsid w:val="007D2326"/>
    <w:rsid w:val="007D293A"/>
    <w:rsid w:val="007D3C70"/>
    <w:rsid w:val="007D451F"/>
    <w:rsid w:val="007D50BE"/>
    <w:rsid w:val="007D615F"/>
    <w:rsid w:val="007D6410"/>
    <w:rsid w:val="007D65E4"/>
    <w:rsid w:val="007D681E"/>
    <w:rsid w:val="007E01D9"/>
    <w:rsid w:val="007E1433"/>
    <w:rsid w:val="007E3C14"/>
    <w:rsid w:val="007E468F"/>
    <w:rsid w:val="007E514A"/>
    <w:rsid w:val="007E53AD"/>
    <w:rsid w:val="007E5FD0"/>
    <w:rsid w:val="007E6285"/>
    <w:rsid w:val="007E79F3"/>
    <w:rsid w:val="007E7C97"/>
    <w:rsid w:val="007F03C8"/>
    <w:rsid w:val="007F064D"/>
    <w:rsid w:val="007F1AE8"/>
    <w:rsid w:val="007F281B"/>
    <w:rsid w:val="007F2E41"/>
    <w:rsid w:val="007F3030"/>
    <w:rsid w:val="007F359D"/>
    <w:rsid w:val="007F3FB7"/>
    <w:rsid w:val="007F41FA"/>
    <w:rsid w:val="007F5AFA"/>
    <w:rsid w:val="007F64D0"/>
    <w:rsid w:val="007F6736"/>
    <w:rsid w:val="0080044A"/>
    <w:rsid w:val="008009CC"/>
    <w:rsid w:val="0080208D"/>
    <w:rsid w:val="00802127"/>
    <w:rsid w:val="00802284"/>
    <w:rsid w:val="008029C6"/>
    <w:rsid w:val="00802AFE"/>
    <w:rsid w:val="008035CA"/>
    <w:rsid w:val="00804BBB"/>
    <w:rsid w:val="008051AC"/>
    <w:rsid w:val="008051C6"/>
    <w:rsid w:val="00806CFE"/>
    <w:rsid w:val="00807ABD"/>
    <w:rsid w:val="008102D9"/>
    <w:rsid w:val="00812130"/>
    <w:rsid w:val="0081225A"/>
    <w:rsid w:val="00814032"/>
    <w:rsid w:val="00814251"/>
    <w:rsid w:val="00814440"/>
    <w:rsid w:val="0081465C"/>
    <w:rsid w:val="00814F75"/>
    <w:rsid w:val="00815178"/>
    <w:rsid w:val="008202AC"/>
    <w:rsid w:val="008206CD"/>
    <w:rsid w:val="00820791"/>
    <w:rsid w:val="00820E18"/>
    <w:rsid w:val="0082120D"/>
    <w:rsid w:val="008222FE"/>
    <w:rsid w:val="008232F5"/>
    <w:rsid w:val="00823807"/>
    <w:rsid w:val="00823A8B"/>
    <w:rsid w:val="00823C58"/>
    <w:rsid w:val="008248E2"/>
    <w:rsid w:val="00824C08"/>
    <w:rsid w:val="00826AB7"/>
    <w:rsid w:val="00827700"/>
    <w:rsid w:val="008277F5"/>
    <w:rsid w:val="00830C03"/>
    <w:rsid w:val="00831477"/>
    <w:rsid w:val="00831FBD"/>
    <w:rsid w:val="008321EE"/>
    <w:rsid w:val="00832EEE"/>
    <w:rsid w:val="00834007"/>
    <w:rsid w:val="008358A2"/>
    <w:rsid w:val="00835F3C"/>
    <w:rsid w:val="00836866"/>
    <w:rsid w:val="0084176D"/>
    <w:rsid w:val="008418BB"/>
    <w:rsid w:val="008425EF"/>
    <w:rsid w:val="0084261E"/>
    <w:rsid w:val="008445BD"/>
    <w:rsid w:val="0084499B"/>
    <w:rsid w:val="008459D8"/>
    <w:rsid w:val="008467C0"/>
    <w:rsid w:val="00846A51"/>
    <w:rsid w:val="0085012C"/>
    <w:rsid w:val="008505E1"/>
    <w:rsid w:val="0085257C"/>
    <w:rsid w:val="00853288"/>
    <w:rsid w:val="008538AB"/>
    <w:rsid w:val="00855237"/>
    <w:rsid w:val="00855330"/>
    <w:rsid w:val="00855C8E"/>
    <w:rsid w:val="008563B1"/>
    <w:rsid w:val="00860026"/>
    <w:rsid w:val="008602C0"/>
    <w:rsid w:val="00860B24"/>
    <w:rsid w:val="00860BC3"/>
    <w:rsid w:val="00861696"/>
    <w:rsid w:val="008640D5"/>
    <w:rsid w:val="008641E2"/>
    <w:rsid w:val="0086438B"/>
    <w:rsid w:val="008646A8"/>
    <w:rsid w:val="00864F24"/>
    <w:rsid w:val="00866293"/>
    <w:rsid w:val="0086728E"/>
    <w:rsid w:val="008672AF"/>
    <w:rsid w:val="00867629"/>
    <w:rsid w:val="00867E07"/>
    <w:rsid w:val="00870609"/>
    <w:rsid w:val="008737DC"/>
    <w:rsid w:val="008737E1"/>
    <w:rsid w:val="00873944"/>
    <w:rsid w:val="00874716"/>
    <w:rsid w:val="00876CFA"/>
    <w:rsid w:val="008771A0"/>
    <w:rsid w:val="00877696"/>
    <w:rsid w:val="00880541"/>
    <w:rsid w:val="00880716"/>
    <w:rsid w:val="008815B2"/>
    <w:rsid w:val="008822E5"/>
    <w:rsid w:val="008841EF"/>
    <w:rsid w:val="008843D9"/>
    <w:rsid w:val="0088476C"/>
    <w:rsid w:val="0088492E"/>
    <w:rsid w:val="00884931"/>
    <w:rsid w:val="00885E8B"/>
    <w:rsid w:val="0088647F"/>
    <w:rsid w:val="0088728A"/>
    <w:rsid w:val="0088765B"/>
    <w:rsid w:val="008905B8"/>
    <w:rsid w:val="00891B7D"/>
    <w:rsid w:val="00892C9F"/>
    <w:rsid w:val="0089393F"/>
    <w:rsid w:val="00893CC6"/>
    <w:rsid w:val="008945F3"/>
    <w:rsid w:val="008949CF"/>
    <w:rsid w:val="00894C05"/>
    <w:rsid w:val="0089506A"/>
    <w:rsid w:val="00896411"/>
    <w:rsid w:val="00896F54"/>
    <w:rsid w:val="008973C8"/>
    <w:rsid w:val="008975C9"/>
    <w:rsid w:val="00897AA2"/>
    <w:rsid w:val="008A0E75"/>
    <w:rsid w:val="008A1603"/>
    <w:rsid w:val="008A18C1"/>
    <w:rsid w:val="008A20C5"/>
    <w:rsid w:val="008A228D"/>
    <w:rsid w:val="008A3343"/>
    <w:rsid w:val="008A3438"/>
    <w:rsid w:val="008A3675"/>
    <w:rsid w:val="008A486E"/>
    <w:rsid w:val="008A4C09"/>
    <w:rsid w:val="008A586F"/>
    <w:rsid w:val="008A5AAF"/>
    <w:rsid w:val="008A5C09"/>
    <w:rsid w:val="008A5D82"/>
    <w:rsid w:val="008A5FB9"/>
    <w:rsid w:val="008A6C96"/>
    <w:rsid w:val="008A749D"/>
    <w:rsid w:val="008A7B5A"/>
    <w:rsid w:val="008A7BC8"/>
    <w:rsid w:val="008A7DA7"/>
    <w:rsid w:val="008B0EB0"/>
    <w:rsid w:val="008B125A"/>
    <w:rsid w:val="008B15E8"/>
    <w:rsid w:val="008B2039"/>
    <w:rsid w:val="008B2753"/>
    <w:rsid w:val="008B314F"/>
    <w:rsid w:val="008B3458"/>
    <w:rsid w:val="008B36B9"/>
    <w:rsid w:val="008B3E6C"/>
    <w:rsid w:val="008B4667"/>
    <w:rsid w:val="008B49C5"/>
    <w:rsid w:val="008B4C04"/>
    <w:rsid w:val="008B705E"/>
    <w:rsid w:val="008B7511"/>
    <w:rsid w:val="008B75D8"/>
    <w:rsid w:val="008C021E"/>
    <w:rsid w:val="008C0250"/>
    <w:rsid w:val="008C0803"/>
    <w:rsid w:val="008C329E"/>
    <w:rsid w:val="008C404F"/>
    <w:rsid w:val="008C4317"/>
    <w:rsid w:val="008C4403"/>
    <w:rsid w:val="008C47CF"/>
    <w:rsid w:val="008C4A28"/>
    <w:rsid w:val="008C4BD0"/>
    <w:rsid w:val="008C532D"/>
    <w:rsid w:val="008C54DF"/>
    <w:rsid w:val="008C7D5E"/>
    <w:rsid w:val="008D14E0"/>
    <w:rsid w:val="008D151F"/>
    <w:rsid w:val="008D1BE9"/>
    <w:rsid w:val="008D1F1B"/>
    <w:rsid w:val="008D2E94"/>
    <w:rsid w:val="008D3073"/>
    <w:rsid w:val="008D3AA9"/>
    <w:rsid w:val="008D3AC1"/>
    <w:rsid w:val="008D5D10"/>
    <w:rsid w:val="008D6BF8"/>
    <w:rsid w:val="008D6E35"/>
    <w:rsid w:val="008D7376"/>
    <w:rsid w:val="008D780D"/>
    <w:rsid w:val="008D7AA0"/>
    <w:rsid w:val="008D7E0B"/>
    <w:rsid w:val="008E0484"/>
    <w:rsid w:val="008E2202"/>
    <w:rsid w:val="008E31C4"/>
    <w:rsid w:val="008E323E"/>
    <w:rsid w:val="008E3C5A"/>
    <w:rsid w:val="008E46B4"/>
    <w:rsid w:val="008E7EFE"/>
    <w:rsid w:val="008F0236"/>
    <w:rsid w:val="008F1035"/>
    <w:rsid w:val="008F1183"/>
    <w:rsid w:val="008F1542"/>
    <w:rsid w:val="008F162E"/>
    <w:rsid w:val="008F2669"/>
    <w:rsid w:val="008F2E60"/>
    <w:rsid w:val="008F2FCC"/>
    <w:rsid w:val="008F39E3"/>
    <w:rsid w:val="008F49D5"/>
    <w:rsid w:val="008F4A89"/>
    <w:rsid w:val="008F50EB"/>
    <w:rsid w:val="008F545D"/>
    <w:rsid w:val="008F58D2"/>
    <w:rsid w:val="008F6207"/>
    <w:rsid w:val="008F6EDF"/>
    <w:rsid w:val="0090040D"/>
    <w:rsid w:val="009014F1"/>
    <w:rsid w:val="00901DEC"/>
    <w:rsid w:val="009021FD"/>
    <w:rsid w:val="00902252"/>
    <w:rsid w:val="009032C1"/>
    <w:rsid w:val="00903FDD"/>
    <w:rsid w:val="00905072"/>
    <w:rsid w:val="00905AB9"/>
    <w:rsid w:val="00905F1C"/>
    <w:rsid w:val="00906C9D"/>
    <w:rsid w:val="00907860"/>
    <w:rsid w:val="00907B0E"/>
    <w:rsid w:val="00911635"/>
    <w:rsid w:val="00911F53"/>
    <w:rsid w:val="00912339"/>
    <w:rsid w:val="009125C8"/>
    <w:rsid w:val="00913392"/>
    <w:rsid w:val="00913D3B"/>
    <w:rsid w:val="00914AC2"/>
    <w:rsid w:val="00914C03"/>
    <w:rsid w:val="00914DFB"/>
    <w:rsid w:val="009150F1"/>
    <w:rsid w:val="0091549D"/>
    <w:rsid w:val="00916A1E"/>
    <w:rsid w:val="0091729F"/>
    <w:rsid w:val="009207DA"/>
    <w:rsid w:val="00921473"/>
    <w:rsid w:val="0092208D"/>
    <w:rsid w:val="00922451"/>
    <w:rsid w:val="009228F5"/>
    <w:rsid w:val="00923027"/>
    <w:rsid w:val="00923205"/>
    <w:rsid w:val="009235D4"/>
    <w:rsid w:val="00924429"/>
    <w:rsid w:val="0092465F"/>
    <w:rsid w:val="0092499C"/>
    <w:rsid w:val="00924CA5"/>
    <w:rsid w:val="00925211"/>
    <w:rsid w:val="00925376"/>
    <w:rsid w:val="00925E33"/>
    <w:rsid w:val="009265C4"/>
    <w:rsid w:val="009268FF"/>
    <w:rsid w:val="00926ADE"/>
    <w:rsid w:val="00926EE7"/>
    <w:rsid w:val="00927039"/>
    <w:rsid w:val="009271E1"/>
    <w:rsid w:val="0092760E"/>
    <w:rsid w:val="009300FF"/>
    <w:rsid w:val="0093045B"/>
    <w:rsid w:val="00930775"/>
    <w:rsid w:val="0093162D"/>
    <w:rsid w:val="00931779"/>
    <w:rsid w:val="00932A99"/>
    <w:rsid w:val="009340A4"/>
    <w:rsid w:val="009354A5"/>
    <w:rsid w:val="0093694D"/>
    <w:rsid w:val="0093742C"/>
    <w:rsid w:val="00937ADB"/>
    <w:rsid w:val="00937B83"/>
    <w:rsid w:val="00937F3A"/>
    <w:rsid w:val="0094002F"/>
    <w:rsid w:val="009405CF"/>
    <w:rsid w:val="00940E0D"/>
    <w:rsid w:val="0094111D"/>
    <w:rsid w:val="00942093"/>
    <w:rsid w:val="00942F54"/>
    <w:rsid w:val="00943033"/>
    <w:rsid w:val="00943276"/>
    <w:rsid w:val="0094382A"/>
    <w:rsid w:val="00943926"/>
    <w:rsid w:val="00943961"/>
    <w:rsid w:val="00943C14"/>
    <w:rsid w:val="009500F6"/>
    <w:rsid w:val="00951C02"/>
    <w:rsid w:val="0095260C"/>
    <w:rsid w:val="009527AE"/>
    <w:rsid w:val="00952C4A"/>
    <w:rsid w:val="00953B54"/>
    <w:rsid w:val="00953C69"/>
    <w:rsid w:val="00954FCB"/>
    <w:rsid w:val="00955014"/>
    <w:rsid w:val="00955B55"/>
    <w:rsid w:val="00955D9C"/>
    <w:rsid w:val="009569C5"/>
    <w:rsid w:val="009579EE"/>
    <w:rsid w:val="00960529"/>
    <w:rsid w:val="0096089A"/>
    <w:rsid w:val="00961472"/>
    <w:rsid w:val="009659CC"/>
    <w:rsid w:val="00965E41"/>
    <w:rsid w:val="00966324"/>
    <w:rsid w:val="00966E0D"/>
    <w:rsid w:val="00970F2B"/>
    <w:rsid w:val="00970F57"/>
    <w:rsid w:val="00972740"/>
    <w:rsid w:val="00972C98"/>
    <w:rsid w:val="00973C6D"/>
    <w:rsid w:val="00974311"/>
    <w:rsid w:val="00974418"/>
    <w:rsid w:val="0097459A"/>
    <w:rsid w:val="00974758"/>
    <w:rsid w:val="0097553F"/>
    <w:rsid w:val="00975674"/>
    <w:rsid w:val="0097600D"/>
    <w:rsid w:val="0097602B"/>
    <w:rsid w:val="00976566"/>
    <w:rsid w:val="00977105"/>
    <w:rsid w:val="009771E3"/>
    <w:rsid w:val="009808BE"/>
    <w:rsid w:val="009814B2"/>
    <w:rsid w:val="00981E1E"/>
    <w:rsid w:val="00982E44"/>
    <w:rsid w:val="00983605"/>
    <w:rsid w:val="00983978"/>
    <w:rsid w:val="00984EC2"/>
    <w:rsid w:val="009852DD"/>
    <w:rsid w:val="0098592A"/>
    <w:rsid w:val="00986215"/>
    <w:rsid w:val="00986BE7"/>
    <w:rsid w:val="00986D96"/>
    <w:rsid w:val="009902BF"/>
    <w:rsid w:val="00990962"/>
    <w:rsid w:val="00990C2B"/>
    <w:rsid w:val="00991D16"/>
    <w:rsid w:val="009928B0"/>
    <w:rsid w:val="00992E27"/>
    <w:rsid w:val="009933CC"/>
    <w:rsid w:val="00993F84"/>
    <w:rsid w:val="00994122"/>
    <w:rsid w:val="00995FCC"/>
    <w:rsid w:val="00996558"/>
    <w:rsid w:val="0099676C"/>
    <w:rsid w:val="009A28A6"/>
    <w:rsid w:val="009A3155"/>
    <w:rsid w:val="009A4060"/>
    <w:rsid w:val="009A41C2"/>
    <w:rsid w:val="009A42AA"/>
    <w:rsid w:val="009A447B"/>
    <w:rsid w:val="009A68E2"/>
    <w:rsid w:val="009A6CA7"/>
    <w:rsid w:val="009B26EB"/>
    <w:rsid w:val="009B2754"/>
    <w:rsid w:val="009B3663"/>
    <w:rsid w:val="009B4C42"/>
    <w:rsid w:val="009B5111"/>
    <w:rsid w:val="009B6B52"/>
    <w:rsid w:val="009B7D7B"/>
    <w:rsid w:val="009C36D4"/>
    <w:rsid w:val="009C590F"/>
    <w:rsid w:val="009C61EF"/>
    <w:rsid w:val="009C73FA"/>
    <w:rsid w:val="009D0C1D"/>
    <w:rsid w:val="009D1B06"/>
    <w:rsid w:val="009D32DC"/>
    <w:rsid w:val="009D3831"/>
    <w:rsid w:val="009D498E"/>
    <w:rsid w:val="009D49E9"/>
    <w:rsid w:val="009D4F76"/>
    <w:rsid w:val="009D5BC8"/>
    <w:rsid w:val="009D6649"/>
    <w:rsid w:val="009D719E"/>
    <w:rsid w:val="009D7DDE"/>
    <w:rsid w:val="009E05DE"/>
    <w:rsid w:val="009E0739"/>
    <w:rsid w:val="009E1A9C"/>
    <w:rsid w:val="009E20D1"/>
    <w:rsid w:val="009E3001"/>
    <w:rsid w:val="009E36B0"/>
    <w:rsid w:val="009E40D3"/>
    <w:rsid w:val="009E4103"/>
    <w:rsid w:val="009E50A5"/>
    <w:rsid w:val="009E63E5"/>
    <w:rsid w:val="009E66D7"/>
    <w:rsid w:val="009F1259"/>
    <w:rsid w:val="009F18DA"/>
    <w:rsid w:val="009F1E88"/>
    <w:rsid w:val="009F35C5"/>
    <w:rsid w:val="009F3688"/>
    <w:rsid w:val="009F3C31"/>
    <w:rsid w:val="009F3C4B"/>
    <w:rsid w:val="009F3FBD"/>
    <w:rsid w:val="009F4DE9"/>
    <w:rsid w:val="009F51CC"/>
    <w:rsid w:val="009F5937"/>
    <w:rsid w:val="009F59A8"/>
    <w:rsid w:val="009F63B1"/>
    <w:rsid w:val="009F69EC"/>
    <w:rsid w:val="009F70BF"/>
    <w:rsid w:val="009F77E1"/>
    <w:rsid w:val="009F799E"/>
    <w:rsid w:val="009F7A91"/>
    <w:rsid w:val="009F7DFA"/>
    <w:rsid w:val="00A00BDE"/>
    <w:rsid w:val="00A00FB0"/>
    <w:rsid w:val="00A019B9"/>
    <w:rsid w:val="00A0342C"/>
    <w:rsid w:val="00A03A86"/>
    <w:rsid w:val="00A03C5C"/>
    <w:rsid w:val="00A040D2"/>
    <w:rsid w:val="00A047D2"/>
    <w:rsid w:val="00A057B8"/>
    <w:rsid w:val="00A059EC"/>
    <w:rsid w:val="00A0740B"/>
    <w:rsid w:val="00A07FDC"/>
    <w:rsid w:val="00A10609"/>
    <w:rsid w:val="00A1080A"/>
    <w:rsid w:val="00A10B8C"/>
    <w:rsid w:val="00A10CE1"/>
    <w:rsid w:val="00A111B8"/>
    <w:rsid w:val="00A12926"/>
    <w:rsid w:val="00A1318B"/>
    <w:rsid w:val="00A13D89"/>
    <w:rsid w:val="00A14230"/>
    <w:rsid w:val="00A1584B"/>
    <w:rsid w:val="00A16BD2"/>
    <w:rsid w:val="00A175D7"/>
    <w:rsid w:val="00A20148"/>
    <w:rsid w:val="00A2077F"/>
    <w:rsid w:val="00A20807"/>
    <w:rsid w:val="00A2127B"/>
    <w:rsid w:val="00A21CAF"/>
    <w:rsid w:val="00A22798"/>
    <w:rsid w:val="00A23320"/>
    <w:rsid w:val="00A23AAE"/>
    <w:rsid w:val="00A241D6"/>
    <w:rsid w:val="00A2598A"/>
    <w:rsid w:val="00A265F7"/>
    <w:rsid w:val="00A26A83"/>
    <w:rsid w:val="00A26EE6"/>
    <w:rsid w:val="00A274A3"/>
    <w:rsid w:val="00A27C0F"/>
    <w:rsid w:val="00A3070D"/>
    <w:rsid w:val="00A30D49"/>
    <w:rsid w:val="00A33304"/>
    <w:rsid w:val="00A340E6"/>
    <w:rsid w:val="00A34A97"/>
    <w:rsid w:val="00A35538"/>
    <w:rsid w:val="00A35F54"/>
    <w:rsid w:val="00A36A87"/>
    <w:rsid w:val="00A37472"/>
    <w:rsid w:val="00A41265"/>
    <w:rsid w:val="00A415D3"/>
    <w:rsid w:val="00A41792"/>
    <w:rsid w:val="00A41917"/>
    <w:rsid w:val="00A42300"/>
    <w:rsid w:val="00A43BF2"/>
    <w:rsid w:val="00A43F6A"/>
    <w:rsid w:val="00A44251"/>
    <w:rsid w:val="00A44355"/>
    <w:rsid w:val="00A4439C"/>
    <w:rsid w:val="00A446B1"/>
    <w:rsid w:val="00A448A1"/>
    <w:rsid w:val="00A44A90"/>
    <w:rsid w:val="00A44C50"/>
    <w:rsid w:val="00A44D42"/>
    <w:rsid w:val="00A44E3F"/>
    <w:rsid w:val="00A4584A"/>
    <w:rsid w:val="00A46705"/>
    <w:rsid w:val="00A4684F"/>
    <w:rsid w:val="00A47F6F"/>
    <w:rsid w:val="00A500AD"/>
    <w:rsid w:val="00A52F74"/>
    <w:rsid w:val="00A53484"/>
    <w:rsid w:val="00A54CA3"/>
    <w:rsid w:val="00A5550A"/>
    <w:rsid w:val="00A56B4C"/>
    <w:rsid w:val="00A56C93"/>
    <w:rsid w:val="00A56EBD"/>
    <w:rsid w:val="00A574BC"/>
    <w:rsid w:val="00A57952"/>
    <w:rsid w:val="00A6061A"/>
    <w:rsid w:val="00A61E5B"/>
    <w:rsid w:val="00A62DC8"/>
    <w:rsid w:val="00A63CDD"/>
    <w:rsid w:val="00A64286"/>
    <w:rsid w:val="00A64D48"/>
    <w:rsid w:val="00A64F0B"/>
    <w:rsid w:val="00A650B2"/>
    <w:rsid w:val="00A65276"/>
    <w:rsid w:val="00A65ED7"/>
    <w:rsid w:val="00A66F10"/>
    <w:rsid w:val="00A70E06"/>
    <w:rsid w:val="00A70E54"/>
    <w:rsid w:val="00A71E14"/>
    <w:rsid w:val="00A72242"/>
    <w:rsid w:val="00A74F7E"/>
    <w:rsid w:val="00A74FCA"/>
    <w:rsid w:val="00A75B39"/>
    <w:rsid w:val="00A7608B"/>
    <w:rsid w:val="00A7755D"/>
    <w:rsid w:val="00A80424"/>
    <w:rsid w:val="00A8043F"/>
    <w:rsid w:val="00A80D84"/>
    <w:rsid w:val="00A80F58"/>
    <w:rsid w:val="00A80F6F"/>
    <w:rsid w:val="00A81791"/>
    <w:rsid w:val="00A81BA9"/>
    <w:rsid w:val="00A81F29"/>
    <w:rsid w:val="00A8215A"/>
    <w:rsid w:val="00A83981"/>
    <w:rsid w:val="00A861CF"/>
    <w:rsid w:val="00A867AE"/>
    <w:rsid w:val="00A86C40"/>
    <w:rsid w:val="00A87C43"/>
    <w:rsid w:val="00A87E4A"/>
    <w:rsid w:val="00A906A1"/>
    <w:rsid w:val="00A90DF0"/>
    <w:rsid w:val="00A90E6E"/>
    <w:rsid w:val="00A9389E"/>
    <w:rsid w:val="00A9390A"/>
    <w:rsid w:val="00A94574"/>
    <w:rsid w:val="00A94A22"/>
    <w:rsid w:val="00A94C9A"/>
    <w:rsid w:val="00A9548B"/>
    <w:rsid w:val="00A95734"/>
    <w:rsid w:val="00A9585E"/>
    <w:rsid w:val="00A96094"/>
    <w:rsid w:val="00A9653B"/>
    <w:rsid w:val="00A9706C"/>
    <w:rsid w:val="00A97166"/>
    <w:rsid w:val="00AA0690"/>
    <w:rsid w:val="00AA0C70"/>
    <w:rsid w:val="00AA1AF7"/>
    <w:rsid w:val="00AA1DC5"/>
    <w:rsid w:val="00AA1E5C"/>
    <w:rsid w:val="00AA381F"/>
    <w:rsid w:val="00AA436D"/>
    <w:rsid w:val="00AA54BF"/>
    <w:rsid w:val="00AA5560"/>
    <w:rsid w:val="00AA6691"/>
    <w:rsid w:val="00AB1557"/>
    <w:rsid w:val="00AB1B00"/>
    <w:rsid w:val="00AB2076"/>
    <w:rsid w:val="00AB296A"/>
    <w:rsid w:val="00AB3D41"/>
    <w:rsid w:val="00AB498D"/>
    <w:rsid w:val="00AB64C9"/>
    <w:rsid w:val="00AB6B46"/>
    <w:rsid w:val="00AB7676"/>
    <w:rsid w:val="00AB7806"/>
    <w:rsid w:val="00AB7E9B"/>
    <w:rsid w:val="00AC018E"/>
    <w:rsid w:val="00AC0456"/>
    <w:rsid w:val="00AC05F8"/>
    <w:rsid w:val="00AC07B4"/>
    <w:rsid w:val="00AC102A"/>
    <w:rsid w:val="00AC12C4"/>
    <w:rsid w:val="00AC132F"/>
    <w:rsid w:val="00AC1922"/>
    <w:rsid w:val="00AC199C"/>
    <w:rsid w:val="00AC2007"/>
    <w:rsid w:val="00AC2489"/>
    <w:rsid w:val="00AC2805"/>
    <w:rsid w:val="00AC2FF2"/>
    <w:rsid w:val="00AC3589"/>
    <w:rsid w:val="00AC3642"/>
    <w:rsid w:val="00AC3958"/>
    <w:rsid w:val="00AC3E79"/>
    <w:rsid w:val="00AC4E7D"/>
    <w:rsid w:val="00AC5723"/>
    <w:rsid w:val="00AC6611"/>
    <w:rsid w:val="00AC6A5E"/>
    <w:rsid w:val="00AC6D58"/>
    <w:rsid w:val="00AC770C"/>
    <w:rsid w:val="00AC7A13"/>
    <w:rsid w:val="00AC7DCC"/>
    <w:rsid w:val="00AD09D5"/>
    <w:rsid w:val="00AD0DB1"/>
    <w:rsid w:val="00AD1262"/>
    <w:rsid w:val="00AD12CB"/>
    <w:rsid w:val="00AD17EC"/>
    <w:rsid w:val="00AD18AE"/>
    <w:rsid w:val="00AD36C0"/>
    <w:rsid w:val="00AD3C79"/>
    <w:rsid w:val="00AD62F9"/>
    <w:rsid w:val="00AD6931"/>
    <w:rsid w:val="00AD6BD1"/>
    <w:rsid w:val="00AD6E73"/>
    <w:rsid w:val="00AD79D9"/>
    <w:rsid w:val="00AD7F3C"/>
    <w:rsid w:val="00AE0634"/>
    <w:rsid w:val="00AE0CDB"/>
    <w:rsid w:val="00AE2297"/>
    <w:rsid w:val="00AE24F6"/>
    <w:rsid w:val="00AE2709"/>
    <w:rsid w:val="00AE2855"/>
    <w:rsid w:val="00AE438F"/>
    <w:rsid w:val="00AE4A2B"/>
    <w:rsid w:val="00AE5734"/>
    <w:rsid w:val="00AE5A86"/>
    <w:rsid w:val="00AE5D24"/>
    <w:rsid w:val="00AF0D4D"/>
    <w:rsid w:val="00AF12D0"/>
    <w:rsid w:val="00AF1594"/>
    <w:rsid w:val="00AF2F2D"/>
    <w:rsid w:val="00AF36AA"/>
    <w:rsid w:val="00AF3944"/>
    <w:rsid w:val="00AF4EFE"/>
    <w:rsid w:val="00AF5CEB"/>
    <w:rsid w:val="00AF6010"/>
    <w:rsid w:val="00AF657C"/>
    <w:rsid w:val="00AF6F5A"/>
    <w:rsid w:val="00B0055E"/>
    <w:rsid w:val="00B007D5"/>
    <w:rsid w:val="00B0151C"/>
    <w:rsid w:val="00B018A8"/>
    <w:rsid w:val="00B021F0"/>
    <w:rsid w:val="00B0275E"/>
    <w:rsid w:val="00B03027"/>
    <w:rsid w:val="00B03ECB"/>
    <w:rsid w:val="00B041DB"/>
    <w:rsid w:val="00B04235"/>
    <w:rsid w:val="00B05357"/>
    <w:rsid w:val="00B06AD5"/>
    <w:rsid w:val="00B07C79"/>
    <w:rsid w:val="00B07CF6"/>
    <w:rsid w:val="00B07FEA"/>
    <w:rsid w:val="00B11D81"/>
    <w:rsid w:val="00B131BA"/>
    <w:rsid w:val="00B155C5"/>
    <w:rsid w:val="00B15972"/>
    <w:rsid w:val="00B17197"/>
    <w:rsid w:val="00B174CC"/>
    <w:rsid w:val="00B178ED"/>
    <w:rsid w:val="00B17E0D"/>
    <w:rsid w:val="00B20210"/>
    <w:rsid w:val="00B238E0"/>
    <w:rsid w:val="00B23F70"/>
    <w:rsid w:val="00B23FDD"/>
    <w:rsid w:val="00B25316"/>
    <w:rsid w:val="00B25882"/>
    <w:rsid w:val="00B25BC7"/>
    <w:rsid w:val="00B25E29"/>
    <w:rsid w:val="00B26D47"/>
    <w:rsid w:val="00B273D7"/>
    <w:rsid w:val="00B2784C"/>
    <w:rsid w:val="00B27C2C"/>
    <w:rsid w:val="00B30101"/>
    <w:rsid w:val="00B310DE"/>
    <w:rsid w:val="00B3316C"/>
    <w:rsid w:val="00B33CCE"/>
    <w:rsid w:val="00B3444D"/>
    <w:rsid w:val="00B34BA7"/>
    <w:rsid w:val="00B351B7"/>
    <w:rsid w:val="00B367C6"/>
    <w:rsid w:val="00B36CAA"/>
    <w:rsid w:val="00B37096"/>
    <w:rsid w:val="00B37F75"/>
    <w:rsid w:val="00B403B8"/>
    <w:rsid w:val="00B40944"/>
    <w:rsid w:val="00B40F0D"/>
    <w:rsid w:val="00B41044"/>
    <w:rsid w:val="00B43409"/>
    <w:rsid w:val="00B43902"/>
    <w:rsid w:val="00B44E8E"/>
    <w:rsid w:val="00B454B8"/>
    <w:rsid w:val="00B463C0"/>
    <w:rsid w:val="00B4645C"/>
    <w:rsid w:val="00B464E0"/>
    <w:rsid w:val="00B5195D"/>
    <w:rsid w:val="00B520E9"/>
    <w:rsid w:val="00B54494"/>
    <w:rsid w:val="00B556B9"/>
    <w:rsid w:val="00B55C84"/>
    <w:rsid w:val="00B56B19"/>
    <w:rsid w:val="00B575C7"/>
    <w:rsid w:val="00B57792"/>
    <w:rsid w:val="00B616D4"/>
    <w:rsid w:val="00B625EF"/>
    <w:rsid w:val="00B62A5B"/>
    <w:rsid w:val="00B63376"/>
    <w:rsid w:val="00B639F7"/>
    <w:rsid w:val="00B63D21"/>
    <w:rsid w:val="00B64190"/>
    <w:rsid w:val="00B64255"/>
    <w:rsid w:val="00B65815"/>
    <w:rsid w:val="00B65971"/>
    <w:rsid w:val="00B65FBA"/>
    <w:rsid w:val="00B66058"/>
    <w:rsid w:val="00B660D5"/>
    <w:rsid w:val="00B662DE"/>
    <w:rsid w:val="00B662E3"/>
    <w:rsid w:val="00B662ED"/>
    <w:rsid w:val="00B67FEF"/>
    <w:rsid w:val="00B7041C"/>
    <w:rsid w:val="00B70D8D"/>
    <w:rsid w:val="00B71351"/>
    <w:rsid w:val="00B7148C"/>
    <w:rsid w:val="00B719BC"/>
    <w:rsid w:val="00B71A23"/>
    <w:rsid w:val="00B7231C"/>
    <w:rsid w:val="00B743E2"/>
    <w:rsid w:val="00B7453E"/>
    <w:rsid w:val="00B74E74"/>
    <w:rsid w:val="00B7587E"/>
    <w:rsid w:val="00B75BD1"/>
    <w:rsid w:val="00B75DFC"/>
    <w:rsid w:val="00B7608C"/>
    <w:rsid w:val="00B76EA3"/>
    <w:rsid w:val="00B77172"/>
    <w:rsid w:val="00B7770E"/>
    <w:rsid w:val="00B802B9"/>
    <w:rsid w:val="00B80B4F"/>
    <w:rsid w:val="00B80D4C"/>
    <w:rsid w:val="00B82003"/>
    <w:rsid w:val="00B8231F"/>
    <w:rsid w:val="00B82419"/>
    <w:rsid w:val="00B82691"/>
    <w:rsid w:val="00B832EE"/>
    <w:rsid w:val="00B83337"/>
    <w:rsid w:val="00B8386B"/>
    <w:rsid w:val="00B83F3D"/>
    <w:rsid w:val="00B84788"/>
    <w:rsid w:val="00B85F3B"/>
    <w:rsid w:val="00B862E8"/>
    <w:rsid w:val="00B863D4"/>
    <w:rsid w:val="00B86E5D"/>
    <w:rsid w:val="00B86E76"/>
    <w:rsid w:val="00B876AA"/>
    <w:rsid w:val="00B876FC"/>
    <w:rsid w:val="00B87878"/>
    <w:rsid w:val="00B87B43"/>
    <w:rsid w:val="00B87DED"/>
    <w:rsid w:val="00B9039C"/>
    <w:rsid w:val="00B90674"/>
    <w:rsid w:val="00B906A9"/>
    <w:rsid w:val="00B9111A"/>
    <w:rsid w:val="00B9149F"/>
    <w:rsid w:val="00B91ABC"/>
    <w:rsid w:val="00B92468"/>
    <w:rsid w:val="00B928CD"/>
    <w:rsid w:val="00B92DD7"/>
    <w:rsid w:val="00B92FF4"/>
    <w:rsid w:val="00B94393"/>
    <w:rsid w:val="00B960B3"/>
    <w:rsid w:val="00B96AFF"/>
    <w:rsid w:val="00B9768D"/>
    <w:rsid w:val="00B97B2A"/>
    <w:rsid w:val="00BA0013"/>
    <w:rsid w:val="00BA0239"/>
    <w:rsid w:val="00BA0395"/>
    <w:rsid w:val="00BA0A2F"/>
    <w:rsid w:val="00BA0FCB"/>
    <w:rsid w:val="00BA11B7"/>
    <w:rsid w:val="00BA1381"/>
    <w:rsid w:val="00BA18EA"/>
    <w:rsid w:val="00BA2308"/>
    <w:rsid w:val="00BA236D"/>
    <w:rsid w:val="00BA3C9C"/>
    <w:rsid w:val="00BA412B"/>
    <w:rsid w:val="00BA4866"/>
    <w:rsid w:val="00BA5809"/>
    <w:rsid w:val="00BA6813"/>
    <w:rsid w:val="00BA7E52"/>
    <w:rsid w:val="00BA7F2B"/>
    <w:rsid w:val="00BB0170"/>
    <w:rsid w:val="00BB0CE1"/>
    <w:rsid w:val="00BB1024"/>
    <w:rsid w:val="00BB1046"/>
    <w:rsid w:val="00BB227A"/>
    <w:rsid w:val="00BB27E6"/>
    <w:rsid w:val="00BB2E00"/>
    <w:rsid w:val="00BB2F9E"/>
    <w:rsid w:val="00BB3061"/>
    <w:rsid w:val="00BB35FE"/>
    <w:rsid w:val="00BB3BD2"/>
    <w:rsid w:val="00BB4895"/>
    <w:rsid w:val="00BB5221"/>
    <w:rsid w:val="00BB52D8"/>
    <w:rsid w:val="00BB6428"/>
    <w:rsid w:val="00BB7022"/>
    <w:rsid w:val="00BB7588"/>
    <w:rsid w:val="00BC02C2"/>
    <w:rsid w:val="00BC148A"/>
    <w:rsid w:val="00BC189A"/>
    <w:rsid w:val="00BC1E21"/>
    <w:rsid w:val="00BC3125"/>
    <w:rsid w:val="00BC33C9"/>
    <w:rsid w:val="00BC3A61"/>
    <w:rsid w:val="00BC3B92"/>
    <w:rsid w:val="00BC409D"/>
    <w:rsid w:val="00BC4A1D"/>
    <w:rsid w:val="00BC4B5E"/>
    <w:rsid w:val="00BC5FF2"/>
    <w:rsid w:val="00BC6CEC"/>
    <w:rsid w:val="00BC71C9"/>
    <w:rsid w:val="00BC71D2"/>
    <w:rsid w:val="00BC792C"/>
    <w:rsid w:val="00BC7D56"/>
    <w:rsid w:val="00BD1F71"/>
    <w:rsid w:val="00BD20B2"/>
    <w:rsid w:val="00BD24F9"/>
    <w:rsid w:val="00BD25BC"/>
    <w:rsid w:val="00BD3D9F"/>
    <w:rsid w:val="00BD3E8C"/>
    <w:rsid w:val="00BD4F17"/>
    <w:rsid w:val="00BD55A0"/>
    <w:rsid w:val="00BD5B06"/>
    <w:rsid w:val="00BE0B0A"/>
    <w:rsid w:val="00BE12D3"/>
    <w:rsid w:val="00BE2601"/>
    <w:rsid w:val="00BE2B57"/>
    <w:rsid w:val="00BE2C00"/>
    <w:rsid w:val="00BE38D5"/>
    <w:rsid w:val="00BE3966"/>
    <w:rsid w:val="00BE4A9F"/>
    <w:rsid w:val="00BE4D6A"/>
    <w:rsid w:val="00BE4E51"/>
    <w:rsid w:val="00BE62A4"/>
    <w:rsid w:val="00BE69DA"/>
    <w:rsid w:val="00BE723F"/>
    <w:rsid w:val="00BE75F9"/>
    <w:rsid w:val="00BE7AD9"/>
    <w:rsid w:val="00BE7DBC"/>
    <w:rsid w:val="00BF024D"/>
    <w:rsid w:val="00BF19CE"/>
    <w:rsid w:val="00BF1EEB"/>
    <w:rsid w:val="00BF23BC"/>
    <w:rsid w:val="00BF275E"/>
    <w:rsid w:val="00BF2D45"/>
    <w:rsid w:val="00BF36D8"/>
    <w:rsid w:val="00BF45A5"/>
    <w:rsid w:val="00BF460A"/>
    <w:rsid w:val="00BF49C5"/>
    <w:rsid w:val="00BF4C87"/>
    <w:rsid w:val="00BF55DA"/>
    <w:rsid w:val="00BF5DF3"/>
    <w:rsid w:val="00BF6277"/>
    <w:rsid w:val="00BF627D"/>
    <w:rsid w:val="00BF6A33"/>
    <w:rsid w:val="00BF6AA0"/>
    <w:rsid w:val="00BF6B84"/>
    <w:rsid w:val="00BF711C"/>
    <w:rsid w:val="00C00AFD"/>
    <w:rsid w:val="00C01848"/>
    <w:rsid w:val="00C02B7A"/>
    <w:rsid w:val="00C02F2F"/>
    <w:rsid w:val="00C0322A"/>
    <w:rsid w:val="00C03FC2"/>
    <w:rsid w:val="00C045F0"/>
    <w:rsid w:val="00C0568D"/>
    <w:rsid w:val="00C05890"/>
    <w:rsid w:val="00C05D17"/>
    <w:rsid w:val="00C0657C"/>
    <w:rsid w:val="00C06886"/>
    <w:rsid w:val="00C07200"/>
    <w:rsid w:val="00C073A5"/>
    <w:rsid w:val="00C077E0"/>
    <w:rsid w:val="00C1020E"/>
    <w:rsid w:val="00C10743"/>
    <w:rsid w:val="00C10A6E"/>
    <w:rsid w:val="00C12317"/>
    <w:rsid w:val="00C123AD"/>
    <w:rsid w:val="00C124A2"/>
    <w:rsid w:val="00C12934"/>
    <w:rsid w:val="00C12A0D"/>
    <w:rsid w:val="00C12CC4"/>
    <w:rsid w:val="00C13ED4"/>
    <w:rsid w:val="00C14122"/>
    <w:rsid w:val="00C143A5"/>
    <w:rsid w:val="00C146C7"/>
    <w:rsid w:val="00C14A7A"/>
    <w:rsid w:val="00C154CF"/>
    <w:rsid w:val="00C155CF"/>
    <w:rsid w:val="00C159BE"/>
    <w:rsid w:val="00C15C3D"/>
    <w:rsid w:val="00C16342"/>
    <w:rsid w:val="00C16415"/>
    <w:rsid w:val="00C17834"/>
    <w:rsid w:val="00C202B7"/>
    <w:rsid w:val="00C20738"/>
    <w:rsid w:val="00C212FD"/>
    <w:rsid w:val="00C22DFA"/>
    <w:rsid w:val="00C2308A"/>
    <w:rsid w:val="00C2372F"/>
    <w:rsid w:val="00C27C9C"/>
    <w:rsid w:val="00C27E7B"/>
    <w:rsid w:val="00C3086F"/>
    <w:rsid w:val="00C31529"/>
    <w:rsid w:val="00C31C0A"/>
    <w:rsid w:val="00C31C34"/>
    <w:rsid w:val="00C3243E"/>
    <w:rsid w:val="00C32C25"/>
    <w:rsid w:val="00C32CFC"/>
    <w:rsid w:val="00C3330D"/>
    <w:rsid w:val="00C33B2F"/>
    <w:rsid w:val="00C3421B"/>
    <w:rsid w:val="00C34FAE"/>
    <w:rsid w:val="00C3618B"/>
    <w:rsid w:val="00C362D1"/>
    <w:rsid w:val="00C400AD"/>
    <w:rsid w:val="00C4023A"/>
    <w:rsid w:val="00C408C6"/>
    <w:rsid w:val="00C40CE5"/>
    <w:rsid w:val="00C40D5C"/>
    <w:rsid w:val="00C42514"/>
    <w:rsid w:val="00C43C52"/>
    <w:rsid w:val="00C44C12"/>
    <w:rsid w:val="00C453C0"/>
    <w:rsid w:val="00C457AC"/>
    <w:rsid w:val="00C46049"/>
    <w:rsid w:val="00C4732E"/>
    <w:rsid w:val="00C4742B"/>
    <w:rsid w:val="00C5230C"/>
    <w:rsid w:val="00C527C1"/>
    <w:rsid w:val="00C52C51"/>
    <w:rsid w:val="00C52EB5"/>
    <w:rsid w:val="00C533A2"/>
    <w:rsid w:val="00C5342C"/>
    <w:rsid w:val="00C53F8D"/>
    <w:rsid w:val="00C54853"/>
    <w:rsid w:val="00C54973"/>
    <w:rsid w:val="00C55284"/>
    <w:rsid w:val="00C553A7"/>
    <w:rsid w:val="00C55747"/>
    <w:rsid w:val="00C56084"/>
    <w:rsid w:val="00C5686B"/>
    <w:rsid w:val="00C5691A"/>
    <w:rsid w:val="00C57022"/>
    <w:rsid w:val="00C60D28"/>
    <w:rsid w:val="00C6122F"/>
    <w:rsid w:val="00C61396"/>
    <w:rsid w:val="00C615B6"/>
    <w:rsid w:val="00C61E7D"/>
    <w:rsid w:val="00C62446"/>
    <w:rsid w:val="00C62A34"/>
    <w:rsid w:val="00C62BDB"/>
    <w:rsid w:val="00C63ACD"/>
    <w:rsid w:val="00C63E37"/>
    <w:rsid w:val="00C64418"/>
    <w:rsid w:val="00C65360"/>
    <w:rsid w:val="00C66089"/>
    <w:rsid w:val="00C6694D"/>
    <w:rsid w:val="00C674E4"/>
    <w:rsid w:val="00C67C1A"/>
    <w:rsid w:val="00C70415"/>
    <w:rsid w:val="00C708BB"/>
    <w:rsid w:val="00C70CD1"/>
    <w:rsid w:val="00C7145E"/>
    <w:rsid w:val="00C7168F"/>
    <w:rsid w:val="00C731E0"/>
    <w:rsid w:val="00C74F50"/>
    <w:rsid w:val="00C751DF"/>
    <w:rsid w:val="00C754DC"/>
    <w:rsid w:val="00C75559"/>
    <w:rsid w:val="00C755AA"/>
    <w:rsid w:val="00C76D8B"/>
    <w:rsid w:val="00C77951"/>
    <w:rsid w:val="00C834D0"/>
    <w:rsid w:val="00C83855"/>
    <w:rsid w:val="00C841CD"/>
    <w:rsid w:val="00C856A2"/>
    <w:rsid w:val="00C868BC"/>
    <w:rsid w:val="00C87782"/>
    <w:rsid w:val="00C87B8B"/>
    <w:rsid w:val="00C87C1E"/>
    <w:rsid w:val="00C87D65"/>
    <w:rsid w:val="00C906BF"/>
    <w:rsid w:val="00C914A8"/>
    <w:rsid w:val="00C91AB0"/>
    <w:rsid w:val="00C924CD"/>
    <w:rsid w:val="00C92662"/>
    <w:rsid w:val="00C93643"/>
    <w:rsid w:val="00C9461E"/>
    <w:rsid w:val="00C9463A"/>
    <w:rsid w:val="00C94D7E"/>
    <w:rsid w:val="00C94F23"/>
    <w:rsid w:val="00C95C21"/>
    <w:rsid w:val="00C95EA9"/>
    <w:rsid w:val="00C96002"/>
    <w:rsid w:val="00C97567"/>
    <w:rsid w:val="00C97929"/>
    <w:rsid w:val="00CA0291"/>
    <w:rsid w:val="00CA13BC"/>
    <w:rsid w:val="00CA405B"/>
    <w:rsid w:val="00CA439A"/>
    <w:rsid w:val="00CA497E"/>
    <w:rsid w:val="00CA5B26"/>
    <w:rsid w:val="00CA6657"/>
    <w:rsid w:val="00CA6ACE"/>
    <w:rsid w:val="00CA6F99"/>
    <w:rsid w:val="00CA730F"/>
    <w:rsid w:val="00CA7752"/>
    <w:rsid w:val="00CA7A7B"/>
    <w:rsid w:val="00CB0019"/>
    <w:rsid w:val="00CB15C0"/>
    <w:rsid w:val="00CB16B4"/>
    <w:rsid w:val="00CB2092"/>
    <w:rsid w:val="00CB23C2"/>
    <w:rsid w:val="00CB2F73"/>
    <w:rsid w:val="00CB3298"/>
    <w:rsid w:val="00CB4192"/>
    <w:rsid w:val="00CB64B8"/>
    <w:rsid w:val="00CB7404"/>
    <w:rsid w:val="00CC0C6D"/>
    <w:rsid w:val="00CC0D33"/>
    <w:rsid w:val="00CC2EF6"/>
    <w:rsid w:val="00CC30B4"/>
    <w:rsid w:val="00CC35AC"/>
    <w:rsid w:val="00CC3A66"/>
    <w:rsid w:val="00CC4078"/>
    <w:rsid w:val="00CC40CB"/>
    <w:rsid w:val="00CC417C"/>
    <w:rsid w:val="00CC426F"/>
    <w:rsid w:val="00CC52B1"/>
    <w:rsid w:val="00CC6315"/>
    <w:rsid w:val="00CC6A12"/>
    <w:rsid w:val="00CC7161"/>
    <w:rsid w:val="00CD08BB"/>
    <w:rsid w:val="00CD0CFC"/>
    <w:rsid w:val="00CD1324"/>
    <w:rsid w:val="00CD221D"/>
    <w:rsid w:val="00CD2600"/>
    <w:rsid w:val="00CD2B57"/>
    <w:rsid w:val="00CD2CE5"/>
    <w:rsid w:val="00CD3189"/>
    <w:rsid w:val="00CD36A1"/>
    <w:rsid w:val="00CD3A68"/>
    <w:rsid w:val="00CD47BC"/>
    <w:rsid w:val="00CD4B3F"/>
    <w:rsid w:val="00CD4C70"/>
    <w:rsid w:val="00CD5445"/>
    <w:rsid w:val="00CD5455"/>
    <w:rsid w:val="00CD5ED2"/>
    <w:rsid w:val="00CD64C5"/>
    <w:rsid w:val="00CD732F"/>
    <w:rsid w:val="00CE03DD"/>
    <w:rsid w:val="00CE0D66"/>
    <w:rsid w:val="00CE1DF3"/>
    <w:rsid w:val="00CE26B5"/>
    <w:rsid w:val="00CE2EBA"/>
    <w:rsid w:val="00CE2F9B"/>
    <w:rsid w:val="00CE38CB"/>
    <w:rsid w:val="00CE3B05"/>
    <w:rsid w:val="00CE3E28"/>
    <w:rsid w:val="00CE467F"/>
    <w:rsid w:val="00CE4F5D"/>
    <w:rsid w:val="00CE55D7"/>
    <w:rsid w:val="00CE59F2"/>
    <w:rsid w:val="00CE6648"/>
    <w:rsid w:val="00CE6BEE"/>
    <w:rsid w:val="00CE747E"/>
    <w:rsid w:val="00CE74BB"/>
    <w:rsid w:val="00CE78FF"/>
    <w:rsid w:val="00CE7B7B"/>
    <w:rsid w:val="00CF0F37"/>
    <w:rsid w:val="00CF10B0"/>
    <w:rsid w:val="00CF1559"/>
    <w:rsid w:val="00CF275E"/>
    <w:rsid w:val="00CF37C9"/>
    <w:rsid w:val="00CF39A1"/>
    <w:rsid w:val="00CF3A04"/>
    <w:rsid w:val="00CF3CE3"/>
    <w:rsid w:val="00CF4E19"/>
    <w:rsid w:val="00CF4ECF"/>
    <w:rsid w:val="00CF642C"/>
    <w:rsid w:val="00CF6787"/>
    <w:rsid w:val="00CF6DBC"/>
    <w:rsid w:val="00CF7849"/>
    <w:rsid w:val="00CF7FF8"/>
    <w:rsid w:val="00D00235"/>
    <w:rsid w:val="00D0024A"/>
    <w:rsid w:val="00D01695"/>
    <w:rsid w:val="00D01A37"/>
    <w:rsid w:val="00D02C2F"/>
    <w:rsid w:val="00D02E02"/>
    <w:rsid w:val="00D04DC2"/>
    <w:rsid w:val="00D04FA2"/>
    <w:rsid w:val="00D05635"/>
    <w:rsid w:val="00D05FB1"/>
    <w:rsid w:val="00D06385"/>
    <w:rsid w:val="00D06499"/>
    <w:rsid w:val="00D06F4D"/>
    <w:rsid w:val="00D07B10"/>
    <w:rsid w:val="00D105BC"/>
    <w:rsid w:val="00D109BD"/>
    <w:rsid w:val="00D12231"/>
    <w:rsid w:val="00D126F5"/>
    <w:rsid w:val="00D1422C"/>
    <w:rsid w:val="00D143DF"/>
    <w:rsid w:val="00D14787"/>
    <w:rsid w:val="00D14CE9"/>
    <w:rsid w:val="00D15031"/>
    <w:rsid w:val="00D151F7"/>
    <w:rsid w:val="00D15EEE"/>
    <w:rsid w:val="00D1640A"/>
    <w:rsid w:val="00D176CD"/>
    <w:rsid w:val="00D17E76"/>
    <w:rsid w:val="00D20104"/>
    <w:rsid w:val="00D20732"/>
    <w:rsid w:val="00D22E35"/>
    <w:rsid w:val="00D23E01"/>
    <w:rsid w:val="00D23F8E"/>
    <w:rsid w:val="00D2462D"/>
    <w:rsid w:val="00D27313"/>
    <w:rsid w:val="00D27CE7"/>
    <w:rsid w:val="00D307F4"/>
    <w:rsid w:val="00D30FEA"/>
    <w:rsid w:val="00D313C6"/>
    <w:rsid w:val="00D32672"/>
    <w:rsid w:val="00D32B7F"/>
    <w:rsid w:val="00D34343"/>
    <w:rsid w:val="00D355B6"/>
    <w:rsid w:val="00D358A3"/>
    <w:rsid w:val="00D3690D"/>
    <w:rsid w:val="00D3697B"/>
    <w:rsid w:val="00D427C6"/>
    <w:rsid w:val="00D430C4"/>
    <w:rsid w:val="00D4416E"/>
    <w:rsid w:val="00D45580"/>
    <w:rsid w:val="00D4611D"/>
    <w:rsid w:val="00D46E3E"/>
    <w:rsid w:val="00D4730D"/>
    <w:rsid w:val="00D47556"/>
    <w:rsid w:val="00D501B1"/>
    <w:rsid w:val="00D51683"/>
    <w:rsid w:val="00D51FF3"/>
    <w:rsid w:val="00D5218D"/>
    <w:rsid w:val="00D5269C"/>
    <w:rsid w:val="00D53191"/>
    <w:rsid w:val="00D5383C"/>
    <w:rsid w:val="00D53B58"/>
    <w:rsid w:val="00D54579"/>
    <w:rsid w:val="00D550E7"/>
    <w:rsid w:val="00D558BB"/>
    <w:rsid w:val="00D55C64"/>
    <w:rsid w:val="00D5648A"/>
    <w:rsid w:val="00D56B64"/>
    <w:rsid w:val="00D56D25"/>
    <w:rsid w:val="00D60127"/>
    <w:rsid w:val="00D6029B"/>
    <w:rsid w:val="00D60DE5"/>
    <w:rsid w:val="00D61A8E"/>
    <w:rsid w:val="00D623AD"/>
    <w:rsid w:val="00D63C3C"/>
    <w:rsid w:val="00D641EF"/>
    <w:rsid w:val="00D647D5"/>
    <w:rsid w:val="00D64BD1"/>
    <w:rsid w:val="00D651EE"/>
    <w:rsid w:val="00D65688"/>
    <w:rsid w:val="00D65986"/>
    <w:rsid w:val="00D66E6F"/>
    <w:rsid w:val="00D66EDD"/>
    <w:rsid w:val="00D6771B"/>
    <w:rsid w:val="00D67761"/>
    <w:rsid w:val="00D716C2"/>
    <w:rsid w:val="00D722EA"/>
    <w:rsid w:val="00D73A4B"/>
    <w:rsid w:val="00D73EA2"/>
    <w:rsid w:val="00D740E5"/>
    <w:rsid w:val="00D75146"/>
    <w:rsid w:val="00D7561A"/>
    <w:rsid w:val="00D76C50"/>
    <w:rsid w:val="00D77056"/>
    <w:rsid w:val="00D7718B"/>
    <w:rsid w:val="00D81FB7"/>
    <w:rsid w:val="00D826DB"/>
    <w:rsid w:val="00D828B2"/>
    <w:rsid w:val="00D82978"/>
    <w:rsid w:val="00D831F6"/>
    <w:rsid w:val="00D8425C"/>
    <w:rsid w:val="00D84300"/>
    <w:rsid w:val="00D85170"/>
    <w:rsid w:val="00D853BD"/>
    <w:rsid w:val="00D85AC4"/>
    <w:rsid w:val="00D8612D"/>
    <w:rsid w:val="00D865F9"/>
    <w:rsid w:val="00D86762"/>
    <w:rsid w:val="00D87DAD"/>
    <w:rsid w:val="00D91116"/>
    <w:rsid w:val="00D92F53"/>
    <w:rsid w:val="00D941DF"/>
    <w:rsid w:val="00D94F72"/>
    <w:rsid w:val="00D96403"/>
    <w:rsid w:val="00D9689C"/>
    <w:rsid w:val="00D96BA6"/>
    <w:rsid w:val="00D96D37"/>
    <w:rsid w:val="00D972E0"/>
    <w:rsid w:val="00DA0426"/>
    <w:rsid w:val="00DA0679"/>
    <w:rsid w:val="00DA0E90"/>
    <w:rsid w:val="00DA22D9"/>
    <w:rsid w:val="00DA3221"/>
    <w:rsid w:val="00DA3AC4"/>
    <w:rsid w:val="00DA3ED9"/>
    <w:rsid w:val="00DA4363"/>
    <w:rsid w:val="00DA5F38"/>
    <w:rsid w:val="00DA72CA"/>
    <w:rsid w:val="00DA7B76"/>
    <w:rsid w:val="00DA7CB5"/>
    <w:rsid w:val="00DA7D98"/>
    <w:rsid w:val="00DB06A7"/>
    <w:rsid w:val="00DB0824"/>
    <w:rsid w:val="00DB18E3"/>
    <w:rsid w:val="00DB1E3F"/>
    <w:rsid w:val="00DB1F47"/>
    <w:rsid w:val="00DB2289"/>
    <w:rsid w:val="00DB31B1"/>
    <w:rsid w:val="00DB34D2"/>
    <w:rsid w:val="00DB3B8C"/>
    <w:rsid w:val="00DB41C8"/>
    <w:rsid w:val="00DB48A5"/>
    <w:rsid w:val="00DB5935"/>
    <w:rsid w:val="00DB5D73"/>
    <w:rsid w:val="00DB6236"/>
    <w:rsid w:val="00DC022B"/>
    <w:rsid w:val="00DC1B58"/>
    <w:rsid w:val="00DC2BEF"/>
    <w:rsid w:val="00DC3A68"/>
    <w:rsid w:val="00DC43AE"/>
    <w:rsid w:val="00DC4AC5"/>
    <w:rsid w:val="00DC4FDF"/>
    <w:rsid w:val="00DC6A3F"/>
    <w:rsid w:val="00DC6DC3"/>
    <w:rsid w:val="00DC7A23"/>
    <w:rsid w:val="00DC7C6B"/>
    <w:rsid w:val="00DC7CBB"/>
    <w:rsid w:val="00DD0AB1"/>
    <w:rsid w:val="00DD1C31"/>
    <w:rsid w:val="00DD2989"/>
    <w:rsid w:val="00DD2D04"/>
    <w:rsid w:val="00DD793B"/>
    <w:rsid w:val="00DE00BC"/>
    <w:rsid w:val="00DE1A5A"/>
    <w:rsid w:val="00DE364E"/>
    <w:rsid w:val="00DE40C4"/>
    <w:rsid w:val="00DE41A2"/>
    <w:rsid w:val="00DE42DA"/>
    <w:rsid w:val="00DE5F47"/>
    <w:rsid w:val="00DE733F"/>
    <w:rsid w:val="00DF01D8"/>
    <w:rsid w:val="00DF094E"/>
    <w:rsid w:val="00DF2064"/>
    <w:rsid w:val="00DF2B52"/>
    <w:rsid w:val="00DF341F"/>
    <w:rsid w:val="00DF3766"/>
    <w:rsid w:val="00DF3ED6"/>
    <w:rsid w:val="00DF4A78"/>
    <w:rsid w:val="00DF4AB2"/>
    <w:rsid w:val="00DF599E"/>
    <w:rsid w:val="00DF5E23"/>
    <w:rsid w:val="00DF60E1"/>
    <w:rsid w:val="00DF66F6"/>
    <w:rsid w:val="00E00115"/>
    <w:rsid w:val="00E00B3C"/>
    <w:rsid w:val="00E028AF"/>
    <w:rsid w:val="00E02EAB"/>
    <w:rsid w:val="00E02F0C"/>
    <w:rsid w:val="00E03160"/>
    <w:rsid w:val="00E03AD1"/>
    <w:rsid w:val="00E051A4"/>
    <w:rsid w:val="00E05B6A"/>
    <w:rsid w:val="00E070A7"/>
    <w:rsid w:val="00E070BF"/>
    <w:rsid w:val="00E079A6"/>
    <w:rsid w:val="00E07C23"/>
    <w:rsid w:val="00E10DA9"/>
    <w:rsid w:val="00E1102B"/>
    <w:rsid w:val="00E12160"/>
    <w:rsid w:val="00E1223A"/>
    <w:rsid w:val="00E127B8"/>
    <w:rsid w:val="00E13350"/>
    <w:rsid w:val="00E13965"/>
    <w:rsid w:val="00E1438B"/>
    <w:rsid w:val="00E144B0"/>
    <w:rsid w:val="00E14E9C"/>
    <w:rsid w:val="00E150CE"/>
    <w:rsid w:val="00E15147"/>
    <w:rsid w:val="00E151B8"/>
    <w:rsid w:val="00E15A89"/>
    <w:rsid w:val="00E15E55"/>
    <w:rsid w:val="00E170C6"/>
    <w:rsid w:val="00E1734C"/>
    <w:rsid w:val="00E20DCA"/>
    <w:rsid w:val="00E20F3F"/>
    <w:rsid w:val="00E212D4"/>
    <w:rsid w:val="00E22C7B"/>
    <w:rsid w:val="00E22FF5"/>
    <w:rsid w:val="00E23619"/>
    <w:rsid w:val="00E24586"/>
    <w:rsid w:val="00E26EDA"/>
    <w:rsid w:val="00E27D03"/>
    <w:rsid w:val="00E27F54"/>
    <w:rsid w:val="00E3049F"/>
    <w:rsid w:val="00E3142C"/>
    <w:rsid w:val="00E314A1"/>
    <w:rsid w:val="00E32293"/>
    <w:rsid w:val="00E32490"/>
    <w:rsid w:val="00E32736"/>
    <w:rsid w:val="00E32CDF"/>
    <w:rsid w:val="00E33F1F"/>
    <w:rsid w:val="00E343F5"/>
    <w:rsid w:val="00E34AF8"/>
    <w:rsid w:val="00E34CBA"/>
    <w:rsid w:val="00E34E95"/>
    <w:rsid w:val="00E35357"/>
    <w:rsid w:val="00E35B98"/>
    <w:rsid w:val="00E36391"/>
    <w:rsid w:val="00E36A38"/>
    <w:rsid w:val="00E377BA"/>
    <w:rsid w:val="00E40BB3"/>
    <w:rsid w:val="00E416EB"/>
    <w:rsid w:val="00E419CC"/>
    <w:rsid w:val="00E42598"/>
    <w:rsid w:val="00E4270C"/>
    <w:rsid w:val="00E450BB"/>
    <w:rsid w:val="00E4525E"/>
    <w:rsid w:val="00E463A5"/>
    <w:rsid w:val="00E464C3"/>
    <w:rsid w:val="00E467BF"/>
    <w:rsid w:val="00E46DEB"/>
    <w:rsid w:val="00E46FD5"/>
    <w:rsid w:val="00E47152"/>
    <w:rsid w:val="00E5048C"/>
    <w:rsid w:val="00E50F29"/>
    <w:rsid w:val="00E513DB"/>
    <w:rsid w:val="00E51F59"/>
    <w:rsid w:val="00E52D3F"/>
    <w:rsid w:val="00E53CD9"/>
    <w:rsid w:val="00E54478"/>
    <w:rsid w:val="00E55C3F"/>
    <w:rsid w:val="00E565F3"/>
    <w:rsid w:val="00E5666E"/>
    <w:rsid w:val="00E575A7"/>
    <w:rsid w:val="00E575FE"/>
    <w:rsid w:val="00E57D2A"/>
    <w:rsid w:val="00E57FE9"/>
    <w:rsid w:val="00E603E8"/>
    <w:rsid w:val="00E60A83"/>
    <w:rsid w:val="00E60AC4"/>
    <w:rsid w:val="00E61014"/>
    <w:rsid w:val="00E613DB"/>
    <w:rsid w:val="00E6168B"/>
    <w:rsid w:val="00E62F00"/>
    <w:rsid w:val="00E634B2"/>
    <w:rsid w:val="00E639EB"/>
    <w:rsid w:val="00E63AF9"/>
    <w:rsid w:val="00E643BB"/>
    <w:rsid w:val="00E66962"/>
    <w:rsid w:val="00E67498"/>
    <w:rsid w:val="00E67CD3"/>
    <w:rsid w:val="00E67CF6"/>
    <w:rsid w:val="00E704A1"/>
    <w:rsid w:val="00E72186"/>
    <w:rsid w:val="00E72F33"/>
    <w:rsid w:val="00E733CA"/>
    <w:rsid w:val="00E73E54"/>
    <w:rsid w:val="00E744F2"/>
    <w:rsid w:val="00E749E0"/>
    <w:rsid w:val="00E74F8B"/>
    <w:rsid w:val="00E75242"/>
    <w:rsid w:val="00E758F3"/>
    <w:rsid w:val="00E75A19"/>
    <w:rsid w:val="00E765A5"/>
    <w:rsid w:val="00E77DA4"/>
    <w:rsid w:val="00E80BE5"/>
    <w:rsid w:val="00E830D2"/>
    <w:rsid w:val="00E85185"/>
    <w:rsid w:val="00E86225"/>
    <w:rsid w:val="00E87014"/>
    <w:rsid w:val="00E901F5"/>
    <w:rsid w:val="00E91EE6"/>
    <w:rsid w:val="00E92196"/>
    <w:rsid w:val="00E921AE"/>
    <w:rsid w:val="00E92AFD"/>
    <w:rsid w:val="00E92FFC"/>
    <w:rsid w:val="00E9388A"/>
    <w:rsid w:val="00E93BEE"/>
    <w:rsid w:val="00E94185"/>
    <w:rsid w:val="00E9472E"/>
    <w:rsid w:val="00E947E2"/>
    <w:rsid w:val="00E94B01"/>
    <w:rsid w:val="00E94FA5"/>
    <w:rsid w:val="00E956D8"/>
    <w:rsid w:val="00E95C3A"/>
    <w:rsid w:val="00E96E8F"/>
    <w:rsid w:val="00E96EC4"/>
    <w:rsid w:val="00E97174"/>
    <w:rsid w:val="00EA0B76"/>
    <w:rsid w:val="00EA0CBC"/>
    <w:rsid w:val="00EA1C41"/>
    <w:rsid w:val="00EA224E"/>
    <w:rsid w:val="00EA3149"/>
    <w:rsid w:val="00EA34AB"/>
    <w:rsid w:val="00EA39B1"/>
    <w:rsid w:val="00EA44CC"/>
    <w:rsid w:val="00EA4C19"/>
    <w:rsid w:val="00EA4D9A"/>
    <w:rsid w:val="00EA4FC8"/>
    <w:rsid w:val="00EA5363"/>
    <w:rsid w:val="00EA54D0"/>
    <w:rsid w:val="00EA582C"/>
    <w:rsid w:val="00EA6676"/>
    <w:rsid w:val="00EA7D74"/>
    <w:rsid w:val="00EB035C"/>
    <w:rsid w:val="00EB0B88"/>
    <w:rsid w:val="00EB0D51"/>
    <w:rsid w:val="00EB119F"/>
    <w:rsid w:val="00EB2301"/>
    <w:rsid w:val="00EB2432"/>
    <w:rsid w:val="00EB3817"/>
    <w:rsid w:val="00EB4C91"/>
    <w:rsid w:val="00EB500A"/>
    <w:rsid w:val="00EB5D42"/>
    <w:rsid w:val="00EB69D0"/>
    <w:rsid w:val="00EB6D83"/>
    <w:rsid w:val="00EB6E6B"/>
    <w:rsid w:val="00EB755C"/>
    <w:rsid w:val="00EC1B86"/>
    <w:rsid w:val="00EC255B"/>
    <w:rsid w:val="00EC34CF"/>
    <w:rsid w:val="00EC3FD8"/>
    <w:rsid w:val="00EC6D15"/>
    <w:rsid w:val="00EC788D"/>
    <w:rsid w:val="00ED1E44"/>
    <w:rsid w:val="00ED233B"/>
    <w:rsid w:val="00ED2612"/>
    <w:rsid w:val="00ED42F5"/>
    <w:rsid w:val="00ED4653"/>
    <w:rsid w:val="00ED485B"/>
    <w:rsid w:val="00ED4E83"/>
    <w:rsid w:val="00ED667D"/>
    <w:rsid w:val="00ED7977"/>
    <w:rsid w:val="00ED7D4E"/>
    <w:rsid w:val="00ED7DC6"/>
    <w:rsid w:val="00EE00E3"/>
    <w:rsid w:val="00EE05E0"/>
    <w:rsid w:val="00EE084B"/>
    <w:rsid w:val="00EE0896"/>
    <w:rsid w:val="00EE1319"/>
    <w:rsid w:val="00EE281A"/>
    <w:rsid w:val="00EE28BE"/>
    <w:rsid w:val="00EE2E23"/>
    <w:rsid w:val="00EE3CAF"/>
    <w:rsid w:val="00EE45F6"/>
    <w:rsid w:val="00EE699D"/>
    <w:rsid w:val="00EE6DEB"/>
    <w:rsid w:val="00EE7A71"/>
    <w:rsid w:val="00EF0D5E"/>
    <w:rsid w:val="00EF0EB4"/>
    <w:rsid w:val="00EF1180"/>
    <w:rsid w:val="00EF1400"/>
    <w:rsid w:val="00EF44B5"/>
    <w:rsid w:val="00EF4A17"/>
    <w:rsid w:val="00EF4EA1"/>
    <w:rsid w:val="00EF518D"/>
    <w:rsid w:val="00EF619E"/>
    <w:rsid w:val="00EF7190"/>
    <w:rsid w:val="00EF71F6"/>
    <w:rsid w:val="00F0009A"/>
    <w:rsid w:val="00F00241"/>
    <w:rsid w:val="00F009E9"/>
    <w:rsid w:val="00F00AB2"/>
    <w:rsid w:val="00F01BD5"/>
    <w:rsid w:val="00F025D3"/>
    <w:rsid w:val="00F0438A"/>
    <w:rsid w:val="00F04E99"/>
    <w:rsid w:val="00F050D3"/>
    <w:rsid w:val="00F0592C"/>
    <w:rsid w:val="00F06B37"/>
    <w:rsid w:val="00F07022"/>
    <w:rsid w:val="00F072B5"/>
    <w:rsid w:val="00F0731E"/>
    <w:rsid w:val="00F07E73"/>
    <w:rsid w:val="00F10045"/>
    <w:rsid w:val="00F1011E"/>
    <w:rsid w:val="00F10FF6"/>
    <w:rsid w:val="00F11C7C"/>
    <w:rsid w:val="00F11E43"/>
    <w:rsid w:val="00F11FDB"/>
    <w:rsid w:val="00F12F05"/>
    <w:rsid w:val="00F13A38"/>
    <w:rsid w:val="00F150FC"/>
    <w:rsid w:val="00F16C3B"/>
    <w:rsid w:val="00F203EF"/>
    <w:rsid w:val="00F20470"/>
    <w:rsid w:val="00F2211B"/>
    <w:rsid w:val="00F2305B"/>
    <w:rsid w:val="00F23BC2"/>
    <w:rsid w:val="00F23C32"/>
    <w:rsid w:val="00F24256"/>
    <w:rsid w:val="00F24F07"/>
    <w:rsid w:val="00F25114"/>
    <w:rsid w:val="00F257A9"/>
    <w:rsid w:val="00F26495"/>
    <w:rsid w:val="00F265F5"/>
    <w:rsid w:val="00F26C1B"/>
    <w:rsid w:val="00F2764D"/>
    <w:rsid w:val="00F31D4C"/>
    <w:rsid w:val="00F32034"/>
    <w:rsid w:val="00F32916"/>
    <w:rsid w:val="00F32CE5"/>
    <w:rsid w:val="00F32CF6"/>
    <w:rsid w:val="00F33C76"/>
    <w:rsid w:val="00F340F9"/>
    <w:rsid w:val="00F34270"/>
    <w:rsid w:val="00F34DCB"/>
    <w:rsid w:val="00F363D2"/>
    <w:rsid w:val="00F36415"/>
    <w:rsid w:val="00F37018"/>
    <w:rsid w:val="00F40623"/>
    <w:rsid w:val="00F4107B"/>
    <w:rsid w:val="00F41118"/>
    <w:rsid w:val="00F41FD6"/>
    <w:rsid w:val="00F42714"/>
    <w:rsid w:val="00F42A3F"/>
    <w:rsid w:val="00F4348B"/>
    <w:rsid w:val="00F437EE"/>
    <w:rsid w:val="00F43DB3"/>
    <w:rsid w:val="00F4431A"/>
    <w:rsid w:val="00F45175"/>
    <w:rsid w:val="00F458CA"/>
    <w:rsid w:val="00F46691"/>
    <w:rsid w:val="00F467AD"/>
    <w:rsid w:val="00F500C9"/>
    <w:rsid w:val="00F509A1"/>
    <w:rsid w:val="00F51FDB"/>
    <w:rsid w:val="00F5227F"/>
    <w:rsid w:val="00F52456"/>
    <w:rsid w:val="00F53366"/>
    <w:rsid w:val="00F53769"/>
    <w:rsid w:val="00F53E41"/>
    <w:rsid w:val="00F564EC"/>
    <w:rsid w:val="00F5740E"/>
    <w:rsid w:val="00F5790F"/>
    <w:rsid w:val="00F579E5"/>
    <w:rsid w:val="00F60F09"/>
    <w:rsid w:val="00F63F0C"/>
    <w:rsid w:val="00F64609"/>
    <w:rsid w:val="00F65521"/>
    <w:rsid w:val="00F657A2"/>
    <w:rsid w:val="00F65957"/>
    <w:rsid w:val="00F65FEA"/>
    <w:rsid w:val="00F6783B"/>
    <w:rsid w:val="00F67B74"/>
    <w:rsid w:val="00F70413"/>
    <w:rsid w:val="00F7068C"/>
    <w:rsid w:val="00F70772"/>
    <w:rsid w:val="00F7135A"/>
    <w:rsid w:val="00F718F0"/>
    <w:rsid w:val="00F72194"/>
    <w:rsid w:val="00F749B0"/>
    <w:rsid w:val="00F7549F"/>
    <w:rsid w:val="00F75DDD"/>
    <w:rsid w:val="00F76ACB"/>
    <w:rsid w:val="00F76BAE"/>
    <w:rsid w:val="00F76ED0"/>
    <w:rsid w:val="00F77289"/>
    <w:rsid w:val="00F776EF"/>
    <w:rsid w:val="00F7780B"/>
    <w:rsid w:val="00F77C83"/>
    <w:rsid w:val="00F813BF"/>
    <w:rsid w:val="00F81958"/>
    <w:rsid w:val="00F81EC1"/>
    <w:rsid w:val="00F831A7"/>
    <w:rsid w:val="00F8351E"/>
    <w:rsid w:val="00F83B1E"/>
    <w:rsid w:val="00F8471B"/>
    <w:rsid w:val="00F84809"/>
    <w:rsid w:val="00F85584"/>
    <w:rsid w:val="00F8703D"/>
    <w:rsid w:val="00F90E91"/>
    <w:rsid w:val="00F92D39"/>
    <w:rsid w:val="00F9328E"/>
    <w:rsid w:val="00F93972"/>
    <w:rsid w:val="00F944A7"/>
    <w:rsid w:val="00F94527"/>
    <w:rsid w:val="00F94EEF"/>
    <w:rsid w:val="00F9551E"/>
    <w:rsid w:val="00F95947"/>
    <w:rsid w:val="00F979E2"/>
    <w:rsid w:val="00FA016A"/>
    <w:rsid w:val="00FA05A1"/>
    <w:rsid w:val="00FA1CC5"/>
    <w:rsid w:val="00FA2ABA"/>
    <w:rsid w:val="00FA2D17"/>
    <w:rsid w:val="00FA338E"/>
    <w:rsid w:val="00FA3A6B"/>
    <w:rsid w:val="00FA44F7"/>
    <w:rsid w:val="00FA4F34"/>
    <w:rsid w:val="00FA5333"/>
    <w:rsid w:val="00FA6726"/>
    <w:rsid w:val="00FA6F5D"/>
    <w:rsid w:val="00FA70F5"/>
    <w:rsid w:val="00FA7E4C"/>
    <w:rsid w:val="00FB0006"/>
    <w:rsid w:val="00FB108A"/>
    <w:rsid w:val="00FB1198"/>
    <w:rsid w:val="00FB18F3"/>
    <w:rsid w:val="00FB1B85"/>
    <w:rsid w:val="00FB2887"/>
    <w:rsid w:val="00FB398C"/>
    <w:rsid w:val="00FB3DA3"/>
    <w:rsid w:val="00FB3E7B"/>
    <w:rsid w:val="00FB41B7"/>
    <w:rsid w:val="00FB4485"/>
    <w:rsid w:val="00FB4FD9"/>
    <w:rsid w:val="00FB5A38"/>
    <w:rsid w:val="00FB6160"/>
    <w:rsid w:val="00FB61C7"/>
    <w:rsid w:val="00FB6356"/>
    <w:rsid w:val="00FB6AA0"/>
    <w:rsid w:val="00FB757E"/>
    <w:rsid w:val="00FC0078"/>
    <w:rsid w:val="00FC0292"/>
    <w:rsid w:val="00FC08CD"/>
    <w:rsid w:val="00FC0DF9"/>
    <w:rsid w:val="00FC2466"/>
    <w:rsid w:val="00FC37E5"/>
    <w:rsid w:val="00FC3A8C"/>
    <w:rsid w:val="00FC5C62"/>
    <w:rsid w:val="00FC65CE"/>
    <w:rsid w:val="00FD0894"/>
    <w:rsid w:val="00FD08DF"/>
    <w:rsid w:val="00FD0CB9"/>
    <w:rsid w:val="00FD11E6"/>
    <w:rsid w:val="00FD146F"/>
    <w:rsid w:val="00FD1C76"/>
    <w:rsid w:val="00FD1E83"/>
    <w:rsid w:val="00FD24B7"/>
    <w:rsid w:val="00FD3980"/>
    <w:rsid w:val="00FD3E26"/>
    <w:rsid w:val="00FD3FA9"/>
    <w:rsid w:val="00FD45F9"/>
    <w:rsid w:val="00FD4802"/>
    <w:rsid w:val="00FD4BF7"/>
    <w:rsid w:val="00FD4F9F"/>
    <w:rsid w:val="00FD50D4"/>
    <w:rsid w:val="00FD5762"/>
    <w:rsid w:val="00FD5D5C"/>
    <w:rsid w:val="00FD63EF"/>
    <w:rsid w:val="00FE0452"/>
    <w:rsid w:val="00FE054A"/>
    <w:rsid w:val="00FE0DF4"/>
    <w:rsid w:val="00FE2C4F"/>
    <w:rsid w:val="00FE2C69"/>
    <w:rsid w:val="00FE4133"/>
    <w:rsid w:val="00FE42D1"/>
    <w:rsid w:val="00FE4E5B"/>
    <w:rsid w:val="00FE4F66"/>
    <w:rsid w:val="00FE545A"/>
    <w:rsid w:val="00FE726D"/>
    <w:rsid w:val="00FE77B5"/>
    <w:rsid w:val="00FF1354"/>
    <w:rsid w:val="00FF180D"/>
    <w:rsid w:val="00FF21E6"/>
    <w:rsid w:val="00FF2540"/>
    <w:rsid w:val="00FF36A1"/>
    <w:rsid w:val="00FF381D"/>
    <w:rsid w:val="00FF4142"/>
    <w:rsid w:val="00FF49A4"/>
    <w:rsid w:val="00FF6DD8"/>
    <w:rsid w:val="00FF78EF"/>
    <w:rsid w:val="00FF7C5A"/>
    <w:rsid w:val="00FF7D56"/>
    <w:rsid w:val="05AFBAA4"/>
    <w:rsid w:val="383C0AF1"/>
    <w:rsid w:val="504E756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B1BDE2"/>
  <w15:docId w15:val="{FF7DF2C2-779B-4864-A6A8-15E8F0E669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36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672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672AF"/>
    <w:pPr>
      <w:tabs>
        <w:tab w:val="center" w:pos="4819"/>
        <w:tab w:val="right" w:pos="9638"/>
      </w:tabs>
      <w:spacing w:after="0" w:line="240" w:lineRule="auto"/>
    </w:pPr>
  </w:style>
  <w:style w:type="character" w:customStyle="1" w:styleId="HeaderChar">
    <w:name w:val="Header Char"/>
    <w:basedOn w:val="DefaultParagraphFont"/>
    <w:link w:val="Header"/>
    <w:uiPriority w:val="99"/>
    <w:rsid w:val="008672AF"/>
  </w:style>
  <w:style w:type="paragraph" w:styleId="Footer">
    <w:name w:val="footer"/>
    <w:basedOn w:val="Normal"/>
    <w:link w:val="FooterChar"/>
    <w:unhideWhenUsed/>
    <w:rsid w:val="008672AF"/>
    <w:pPr>
      <w:tabs>
        <w:tab w:val="center" w:pos="4819"/>
        <w:tab w:val="right" w:pos="9638"/>
      </w:tabs>
      <w:spacing w:after="0" w:line="240" w:lineRule="auto"/>
    </w:pPr>
  </w:style>
  <w:style w:type="character" w:customStyle="1" w:styleId="FooterChar">
    <w:name w:val="Footer Char"/>
    <w:basedOn w:val="DefaultParagraphFont"/>
    <w:link w:val="Footer"/>
    <w:uiPriority w:val="99"/>
    <w:rsid w:val="008672AF"/>
  </w:style>
  <w:style w:type="paragraph" w:styleId="NoSpacing">
    <w:name w:val="No Spacing"/>
    <w:uiPriority w:val="1"/>
    <w:qFormat/>
    <w:rsid w:val="00552C5A"/>
    <w:pPr>
      <w:spacing w:after="0" w:line="240" w:lineRule="auto"/>
    </w:pPr>
  </w:style>
  <w:style w:type="paragraph" w:styleId="ListParagraph">
    <w:name w:val="List Paragraph"/>
    <w:basedOn w:val="Normal"/>
    <w:uiPriority w:val="34"/>
    <w:qFormat/>
    <w:rsid w:val="00552C5A"/>
    <w:pPr>
      <w:ind w:left="720"/>
      <w:contextualSpacing/>
    </w:pPr>
  </w:style>
  <w:style w:type="character" w:styleId="Hyperlink">
    <w:name w:val="Hyperlink"/>
    <w:basedOn w:val="DefaultParagraphFont"/>
    <w:uiPriority w:val="99"/>
    <w:unhideWhenUsed/>
    <w:rsid w:val="00C70415"/>
    <w:rPr>
      <w:color w:val="0563C1" w:themeColor="hyperlink"/>
      <w:u w:val="single"/>
    </w:rPr>
  </w:style>
  <w:style w:type="paragraph" w:styleId="IntenseQuote">
    <w:name w:val="Intense Quote"/>
    <w:basedOn w:val="Normal"/>
    <w:next w:val="Normal"/>
    <w:link w:val="IntenseQuoteChar"/>
    <w:uiPriority w:val="30"/>
    <w:qFormat/>
    <w:rsid w:val="00101190"/>
    <w:pPr>
      <w:pBdr>
        <w:top w:val="single" w:sz="4" w:space="10" w:color="00B050"/>
        <w:bottom w:val="single" w:sz="4" w:space="10" w:color="00B050"/>
      </w:pBdr>
      <w:spacing w:before="360" w:after="360"/>
      <w:ind w:left="864" w:right="864"/>
      <w:jc w:val="center"/>
    </w:pPr>
    <w:rPr>
      <w:i/>
      <w:iCs/>
      <w:color w:val="92D050"/>
    </w:rPr>
  </w:style>
  <w:style w:type="character" w:customStyle="1" w:styleId="IntenseQuoteChar">
    <w:name w:val="Intense Quote Char"/>
    <w:basedOn w:val="DefaultParagraphFont"/>
    <w:link w:val="IntenseQuote"/>
    <w:uiPriority w:val="30"/>
    <w:rsid w:val="00101190"/>
    <w:rPr>
      <w:i/>
      <w:iCs/>
      <w:color w:val="92D050"/>
    </w:rPr>
  </w:style>
  <w:style w:type="paragraph" w:customStyle="1" w:styleId="Default">
    <w:name w:val="Default"/>
    <w:rsid w:val="00F6783B"/>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7C765C"/>
  </w:style>
  <w:style w:type="character" w:styleId="Strong">
    <w:name w:val="Strong"/>
    <w:basedOn w:val="DefaultParagraphFont"/>
    <w:uiPriority w:val="22"/>
    <w:qFormat/>
    <w:rsid w:val="007C765C"/>
    <w:rPr>
      <w:b/>
      <w:bCs/>
    </w:rPr>
  </w:style>
  <w:style w:type="paragraph" w:styleId="Caption">
    <w:name w:val="caption"/>
    <w:basedOn w:val="Normal"/>
    <w:next w:val="Normal"/>
    <w:uiPriority w:val="35"/>
    <w:unhideWhenUsed/>
    <w:qFormat/>
    <w:rsid w:val="00E639EB"/>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2B2147"/>
    <w:rPr>
      <w:color w:val="954F72" w:themeColor="followedHyperlink"/>
      <w:u w:val="single"/>
    </w:rPr>
  </w:style>
  <w:style w:type="paragraph" w:styleId="BalloonText">
    <w:name w:val="Balloon Text"/>
    <w:basedOn w:val="Normal"/>
    <w:link w:val="BalloonTextChar"/>
    <w:semiHidden/>
    <w:rsid w:val="002942B3"/>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2942B3"/>
    <w:rPr>
      <w:rFonts w:ascii="Tahoma" w:eastAsia="Times New Roman" w:hAnsi="Tahoma" w:cs="Tahoma"/>
      <w:sz w:val="16"/>
      <w:szCs w:val="16"/>
    </w:rPr>
  </w:style>
  <w:style w:type="table" w:customStyle="1" w:styleId="TableGrid1">
    <w:name w:val="Table Grid1"/>
    <w:basedOn w:val="TableNormal"/>
    <w:next w:val="TableGrid"/>
    <w:uiPriority w:val="39"/>
    <w:rsid w:val="00AC28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D164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AZAS">
    <w:name w:val="MAZAS"/>
    <w:rsid w:val="00C62446"/>
    <w:pPr>
      <w:autoSpaceDE w:val="0"/>
      <w:autoSpaceDN w:val="0"/>
      <w:adjustRightInd w:val="0"/>
      <w:spacing w:after="0" w:line="240" w:lineRule="auto"/>
      <w:ind w:firstLine="312"/>
      <w:jc w:val="both"/>
    </w:pPr>
    <w:rPr>
      <w:rFonts w:ascii="TimesLT" w:eastAsia="Times New Roman" w:hAnsi="TimesLT" w:cs="Times New Roman"/>
      <w:color w:val="000000"/>
      <w:sz w:val="8"/>
      <w:szCs w:val="20"/>
      <w:lang w:val="en-US"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225496">
      <w:bodyDiv w:val="1"/>
      <w:marLeft w:val="0"/>
      <w:marRight w:val="0"/>
      <w:marTop w:val="0"/>
      <w:marBottom w:val="0"/>
      <w:divBdr>
        <w:top w:val="none" w:sz="0" w:space="0" w:color="auto"/>
        <w:left w:val="none" w:sz="0" w:space="0" w:color="auto"/>
        <w:bottom w:val="none" w:sz="0" w:space="0" w:color="auto"/>
        <w:right w:val="none" w:sz="0" w:space="0" w:color="auto"/>
      </w:divBdr>
      <w:divsChild>
        <w:div w:id="1952474326">
          <w:marLeft w:val="0"/>
          <w:marRight w:val="0"/>
          <w:marTop w:val="0"/>
          <w:marBottom w:val="0"/>
          <w:divBdr>
            <w:top w:val="none" w:sz="0" w:space="0" w:color="auto"/>
            <w:left w:val="none" w:sz="0" w:space="0" w:color="auto"/>
            <w:bottom w:val="none" w:sz="0" w:space="0" w:color="auto"/>
            <w:right w:val="none" w:sz="0" w:space="0" w:color="auto"/>
          </w:divBdr>
          <w:divsChild>
            <w:div w:id="981469488">
              <w:marLeft w:val="0"/>
              <w:marRight w:val="0"/>
              <w:marTop w:val="0"/>
              <w:marBottom w:val="0"/>
              <w:divBdr>
                <w:top w:val="none" w:sz="0" w:space="0" w:color="auto"/>
                <w:left w:val="none" w:sz="0" w:space="0" w:color="auto"/>
                <w:bottom w:val="none" w:sz="0" w:space="0" w:color="auto"/>
                <w:right w:val="none" w:sz="0" w:space="0" w:color="auto"/>
              </w:divBdr>
              <w:divsChild>
                <w:div w:id="128477246">
                  <w:marLeft w:val="0"/>
                  <w:marRight w:val="0"/>
                  <w:marTop w:val="0"/>
                  <w:marBottom w:val="0"/>
                  <w:divBdr>
                    <w:top w:val="none" w:sz="0" w:space="0" w:color="auto"/>
                    <w:left w:val="none" w:sz="0" w:space="0" w:color="auto"/>
                    <w:bottom w:val="none" w:sz="0" w:space="0" w:color="auto"/>
                    <w:right w:val="none" w:sz="0" w:space="0" w:color="auto"/>
                  </w:divBdr>
                  <w:divsChild>
                    <w:div w:id="1610818062">
                      <w:marLeft w:val="0"/>
                      <w:marRight w:val="0"/>
                      <w:marTop w:val="0"/>
                      <w:marBottom w:val="0"/>
                      <w:divBdr>
                        <w:top w:val="none" w:sz="0" w:space="0" w:color="auto"/>
                        <w:left w:val="none" w:sz="0" w:space="0" w:color="auto"/>
                        <w:bottom w:val="none" w:sz="0" w:space="0" w:color="auto"/>
                        <w:right w:val="none" w:sz="0" w:space="0" w:color="auto"/>
                      </w:divBdr>
                      <w:divsChild>
                        <w:div w:id="133567201">
                          <w:marLeft w:val="0"/>
                          <w:marRight w:val="0"/>
                          <w:marTop w:val="0"/>
                          <w:marBottom w:val="0"/>
                          <w:divBdr>
                            <w:top w:val="none" w:sz="0" w:space="0" w:color="auto"/>
                            <w:left w:val="none" w:sz="0" w:space="0" w:color="auto"/>
                            <w:bottom w:val="none" w:sz="0" w:space="0" w:color="auto"/>
                            <w:right w:val="none" w:sz="0" w:space="0" w:color="auto"/>
                          </w:divBdr>
                          <w:divsChild>
                            <w:div w:id="161355037">
                              <w:marLeft w:val="0"/>
                              <w:marRight w:val="0"/>
                              <w:marTop w:val="0"/>
                              <w:marBottom w:val="0"/>
                              <w:divBdr>
                                <w:top w:val="none" w:sz="0" w:space="0" w:color="auto"/>
                                <w:left w:val="none" w:sz="0" w:space="0" w:color="auto"/>
                                <w:bottom w:val="none" w:sz="0" w:space="0" w:color="auto"/>
                                <w:right w:val="none" w:sz="0" w:space="0" w:color="auto"/>
                              </w:divBdr>
                              <w:divsChild>
                                <w:div w:id="2145535885">
                                  <w:marLeft w:val="0"/>
                                  <w:marRight w:val="0"/>
                                  <w:marTop w:val="0"/>
                                  <w:marBottom w:val="300"/>
                                  <w:divBdr>
                                    <w:top w:val="single" w:sz="6" w:space="0" w:color="E4EAE8"/>
                                    <w:left w:val="single" w:sz="6" w:space="0" w:color="E4EAE8"/>
                                    <w:bottom w:val="single" w:sz="6" w:space="0" w:color="E4EAE8"/>
                                    <w:right w:val="single" w:sz="6" w:space="0" w:color="E4EAE8"/>
                                  </w:divBdr>
                                  <w:divsChild>
                                    <w:div w:id="645748191">
                                      <w:marLeft w:val="0"/>
                                      <w:marRight w:val="0"/>
                                      <w:marTop w:val="0"/>
                                      <w:marBottom w:val="0"/>
                                      <w:divBdr>
                                        <w:top w:val="none" w:sz="0" w:space="0" w:color="auto"/>
                                        <w:left w:val="none" w:sz="0" w:space="0" w:color="auto"/>
                                        <w:bottom w:val="none" w:sz="0" w:space="0" w:color="auto"/>
                                        <w:right w:val="none" w:sz="0" w:space="0" w:color="auto"/>
                                      </w:divBdr>
                                      <w:divsChild>
                                        <w:div w:id="1251742025">
                                          <w:marLeft w:val="0"/>
                                          <w:marRight w:val="0"/>
                                          <w:marTop w:val="0"/>
                                          <w:marBottom w:val="0"/>
                                          <w:divBdr>
                                            <w:top w:val="none" w:sz="0" w:space="0" w:color="auto"/>
                                            <w:left w:val="none" w:sz="0" w:space="0" w:color="auto"/>
                                            <w:bottom w:val="none" w:sz="0" w:space="0" w:color="auto"/>
                                            <w:right w:val="none" w:sz="0" w:space="0" w:color="auto"/>
                                          </w:divBdr>
                                          <w:divsChild>
                                            <w:div w:id="166319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5798087">
      <w:bodyDiv w:val="1"/>
      <w:marLeft w:val="0"/>
      <w:marRight w:val="0"/>
      <w:marTop w:val="0"/>
      <w:marBottom w:val="0"/>
      <w:divBdr>
        <w:top w:val="none" w:sz="0" w:space="0" w:color="auto"/>
        <w:left w:val="none" w:sz="0" w:space="0" w:color="auto"/>
        <w:bottom w:val="none" w:sz="0" w:space="0" w:color="auto"/>
        <w:right w:val="none" w:sz="0" w:space="0" w:color="auto"/>
      </w:divBdr>
    </w:div>
    <w:div w:id="263004401">
      <w:bodyDiv w:val="1"/>
      <w:marLeft w:val="0"/>
      <w:marRight w:val="0"/>
      <w:marTop w:val="0"/>
      <w:marBottom w:val="0"/>
      <w:divBdr>
        <w:top w:val="none" w:sz="0" w:space="0" w:color="auto"/>
        <w:left w:val="none" w:sz="0" w:space="0" w:color="auto"/>
        <w:bottom w:val="none" w:sz="0" w:space="0" w:color="auto"/>
        <w:right w:val="none" w:sz="0" w:space="0" w:color="auto"/>
      </w:divBdr>
    </w:div>
    <w:div w:id="298533835">
      <w:bodyDiv w:val="1"/>
      <w:marLeft w:val="0"/>
      <w:marRight w:val="0"/>
      <w:marTop w:val="0"/>
      <w:marBottom w:val="0"/>
      <w:divBdr>
        <w:top w:val="none" w:sz="0" w:space="0" w:color="auto"/>
        <w:left w:val="none" w:sz="0" w:space="0" w:color="auto"/>
        <w:bottom w:val="none" w:sz="0" w:space="0" w:color="auto"/>
        <w:right w:val="none" w:sz="0" w:space="0" w:color="auto"/>
      </w:divBdr>
    </w:div>
    <w:div w:id="320502730">
      <w:bodyDiv w:val="1"/>
      <w:marLeft w:val="0"/>
      <w:marRight w:val="0"/>
      <w:marTop w:val="0"/>
      <w:marBottom w:val="0"/>
      <w:divBdr>
        <w:top w:val="none" w:sz="0" w:space="0" w:color="auto"/>
        <w:left w:val="none" w:sz="0" w:space="0" w:color="auto"/>
        <w:bottom w:val="none" w:sz="0" w:space="0" w:color="auto"/>
        <w:right w:val="none" w:sz="0" w:space="0" w:color="auto"/>
      </w:divBdr>
      <w:divsChild>
        <w:div w:id="1633561190">
          <w:marLeft w:val="0"/>
          <w:marRight w:val="0"/>
          <w:marTop w:val="0"/>
          <w:marBottom w:val="0"/>
          <w:divBdr>
            <w:top w:val="none" w:sz="0" w:space="0" w:color="auto"/>
            <w:left w:val="none" w:sz="0" w:space="0" w:color="auto"/>
            <w:bottom w:val="none" w:sz="0" w:space="0" w:color="auto"/>
            <w:right w:val="none" w:sz="0" w:space="0" w:color="auto"/>
          </w:divBdr>
          <w:divsChild>
            <w:div w:id="1745106974">
              <w:marLeft w:val="0"/>
              <w:marRight w:val="0"/>
              <w:marTop w:val="0"/>
              <w:marBottom w:val="0"/>
              <w:divBdr>
                <w:top w:val="none" w:sz="0" w:space="0" w:color="auto"/>
                <w:left w:val="none" w:sz="0" w:space="0" w:color="auto"/>
                <w:bottom w:val="none" w:sz="0" w:space="0" w:color="auto"/>
                <w:right w:val="none" w:sz="0" w:space="0" w:color="auto"/>
              </w:divBdr>
              <w:divsChild>
                <w:div w:id="1919751629">
                  <w:marLeft w:val="0"/>
                  <w:marRight w:val="0"/>
                  <w:marTop w:val="0"/>
                  <w:marBottom w:val="0"/>
                  <w:divBdr>
                    <w:top w:val="none" w:sz="0" w:space="0" w:color="auto"/>
                    <w:left w:val="none" w:sz="0" w:space="0" w:color="auto"/>
                    <w:bottom w:val="none" w:sz="0" w:space="0" w:color="auto"/>
                    <w:right w:val="none" w:sz="0" w:space="0" w:color="auto"/>
                  </w:divBdr>
                  <w:divsChild>
                    <w:div w:id="1915430444">
                      <w:marLeft w:val="0"/>
                      <w:marRight w:val="0"/>
                      <w:marTop w:val="0"/>
                      <w:marBottom w:val="0"/>
                      <w:divBdr>
                        <w:top w:val="none" w:sz="0" w:space="0" w:color="auto"/>
                        <w:left w:val="none" w:sz="0" w:space="0" w:color="auto"/>
                        <w:bottom w:val="none" w:sz="0" w:space="0" w:color="auto"/>
                        <w:right w:val="none" w:sz="0" w:space="0" w:color="auto"/>
                      </w:divBdr>
                      <w:divsChild>
                        <w:div w:id="47650103">
                          <w:marLeft w:val="0"/>
                          <w:marRight w:val="0"/>
                          <w:marTop w:val="0"/>
                          <w:marBottom w:val="0"/>
                          <w:divBdr>
                            <w:top w:val="none" w:sz="0" w:space="0" w:color="auto"/>
                            <w:left w:val="none" w:sz="0" w:space="0" w:color="auto"/>
                            <w:bottom w:val="none" w:sz="0" w:space="0" w:color="auto"/>
                            <w:right w:val="none" w:sz="0" w:space="0" w:color="auto"/>
                          </w:divBdr>
                          <w:divsChild>
                            <w:div w:id="142283630">
                              <w:marLeft w:val="0"/>
                              <w:marRight w:val="0"/>
                              <w:marTop w:val="0"/>
                              <w:marBottom w:val="0"/>
                              <w:divBdr>
                                <w:top w:val="none" w:sz="0" w:space="0" w:color="auto"/>
                                <w:left w:val="none" w:sz="0" w:space="0" w:color="auto"/>
                                <w:bottom w:val="none" w:sz="0" w:space="0" w:color="auto"/>
                                <w:right w:val="none" w:sz="0" w:space="0" w:color="auto"/>
                              </w:divBdr>
                              <w:divsChild>
                                <w:div w:id="392311611">
                                  <w:marLeft w:val="0"/>
                                  <w:marRight w:val="0"/>
                                  <w:marTop w:val="0"/>
                                  <w:marBottom w:val="300"/>
                                  <w:divBdr>
                                    <w:top w:val="single" w:sz="6" w:space="0" w:color="E4EAE8"/>
                                    <w:left w:val="single" w:sz="6" w:space="0" w:color="E4EAE8"/>
                                    <w:bottom w:val="single" w:sz="6" w:space="0" w:color="E4EAE8"/>
                                    <w:right w:val="single" w:sz="6" w:space="0" w:color="E4EAE8"/>
                                  </w:divBdr>
                                  <w:divsChild>
                                    <w:div w:id="263457913">
                                      <w:marLeft w:val="0"/>
                                      <w:marRight w:val="0"/>
                                      <w:marTop w:val="0"/>
                                      <w:marBottom w:val="0"/>
                                      <w:divBdr>
                                        <w:top w:val="none" w:sz="0" w:space="0" w:color="auto"/>
                                        <w:left w:val="none" w:sz="0" w:space="0" w:color="auto"/>
                                        <w:bottom w:val="none" w:sz="0" w:space="0" w:color="auto"/>
                                        <w:right w:val="none" w:sz="0" w:space="0" w:color="auto"/>
                                      </w:divBdr>
                                      <w:divsChild>
                                        <w:div w:id="573902399">
                                          <w:marLeft w:val="0"/>
                                          <w:marRight w:val="0"/>
                                          <w:marTop w:val="0"/>
                                          <w:marBottom w:val="0"/>
                                          <w:divBdr>
                                            <w:top w:val="none" w:sz="0" w:space="0" w:color="auto"/>
                                            <w:left w:val="none" w:sz="0" w:space="0" w:color="auto"/>
                                            <w:bottom w:val="none" w:sz="0" w:space="0" w:color="auto"/>
                                            <w:right w:val="none" w:sz="0" w:space="0" w:color="auto"/>
                                          </w:divBdr>
                                          <w:divsChild>
                                            <w:div w:id="170088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91739027">
      <w:bodyDiv w:val="1"/>
      <w:marLeft w:val="0"/>
      <w:marRight w:val="0"/>
      <w:marTop w:val="0"/>
      <w:marBottom w:val="0"/>
      <w:divBdr>
        <w:top w:val="none" w:sz="0" w:space="0" w:color="auto"/>
        <w:left w:val="none" w:sz="0" w:space="0" w:color="auto"/>
        <w:bottom w:val="none" w:sz="0" w:space="0" w:color="auto"/>
        <w:right w:val="none" w:sz="0" w:space="0" w:color="auto"/>
      </w:divBdr>
    </w:div>
    <w:div w:id="568687383">
      <w:bodyDiv w:val="1"/>
      <w:marLeft w:val="0"/>
      <w:marRight w:val="0"/>
      <w:marTop w:val="0"/>
      <w:marBottom w:val="0"/>
      <w:divBdr>
        <w:top w:val="none" w:sz="0" w:space="0" w:color="auto"/>
        <w:left w:val="none" w:sz="0" w:space="0" w:color="auto"/>
        <w:bottom w:val="none" w:sz="0" w:space="0" w:color="auto"/>
        <w:right w:val="none" w:sz="0" w:space="0" w:color="auto"/>
      </w:divBdr>
    </w:div>
    <w:div w:id="571165209">
      <w:bodyDiv w:val="1"/>
      <w:marLeft w:val="0"/>
      <w:marRight w:val="0"/>
      <w:marTop w:val="0"/>
      <w:marBottom w:val="0"/>
      <w:divBdr>
        <w:top w:val="none" w:sz="0" w:space="0" w:color="auto"/>
        <w:left w:val="none" w:sz="0" w:space="0" w:color="auto"/>
        <w:bottom w:val="none" w:sz="0" w:space="0" w:color="auto"/>
        <w:right w:val="none" w:sz="0" w:space="0" w:color="auto"/>
      </w:divBdr>
    </w:div>
    <w:div w:id="608052238">
      <w:bodyDiv w:val="1"/>
      <w:marLeft w:val="0"/>
      <w:marRight w:val="0"/>
      <w:marTop w:val="0"/>
      <w:marBottom w:val="0"/>
      <w:divBdr>
        <w:top w:val="none" w:sz="0" w:space="0" w:color="auto"/>
        <w:left w:val="none" w:sz="0" w:space="0" w:color="auto"/>
        <w:bottom w:val="none" w:sz="0" w:space="0" w:color="auto"/>
        <w:right w:val="none" w:sz="0" w:space="0" w:color="auto"/>
      </w:divBdr>
    </w:div>
    <w:div w:id="693187394">
      <w:bodyDiv w:val="1"/>
      <w:marLeft w:val="0"/>
      <w:marRight w:val="0"/>
      <w:marTop w:val="0"/>
      <w:marBottom w:val="0"/>
      <w:divBdr>
        <w:top w:val="none" w:sz="0" w:space="0" w:color="auto"/>
        <w:left w:val="none" w:sz="0" w:space="0" w:color="auto"/>
        <w:bottom w:val="none" w:sz="0" w:space="0" w:color="auto"/>
        <w:right w:val="none" w:sz="0" w:space="0" w:color="auto"/>
      </w:divBdr>
    </w:div>
    <w:div w:id="753933521">
      <w:bodyDiv w:val="1"/>
      <w:marLeft w:val="0"/>
      <w:marRight w:val="0"/>
      <w:marTop w:val="0"/>
      <w:marBottom w:val="0"/>
      <w:divBdr>
        <w:top w:val="none" w:sz="0" w:space="0" w:color="auto"/>
        <w:left w:val="none" w:sz="0" w:space="0" w:color="auto"/>
        <w:bottom w:val="none" w:sz="0" w:space="0" w:color="auto"/>
        <w:right w:val="none" w:sz="0" w:space="0" w:color="auto"/>
      </w:divBdr>
    </w:div>
    <w:div w:id="1066539109">
      <w:bodyDiv w:val="1"/>
      <w:marLeft w:val="0"/>
      <w:marRight w:val="0"/>
      <w:marTop w:val="0"/>
      <w:marBottom w:val="0"/>
      <w:divBdr>
        <w:top w:val="none" w:sz="0" w:space="0" w:color="auto"/>
        <w:left w:val="none" w:sz="0" w:space="0" w:color="auto"/>
        <w:bottom w:val="none" w:sz="0" w:space="0" w:color="auto"/>
        <w:right w:val="none" w:sz="0" w:space="0" w:color="auto"/>
      </w:divBdr>
      <w:divsChild>
        <w:div w:id="1928151013">
          <w:marLeft w:val="0"/>
          <w:marRight w:val="0"/>
          <w:marTop w:val="0"/>
          <w:marBottom w:val="0"/>
          <w:divBdr>
            <w:top w:val="none" w:sz="0" w:space="0" w:color="auto"/>
            <w:left w:val="none" w:sz="0" w:space="0" w:color="auto"/>
            <w:bottom w:val="none" w:sz="0" w:space="0" w:color="auto"/>
            <w:right w:val="none" w:sz="0" w:space="0" w:color="auto"/>
          </w:divBdr>
          <w:divsChild>
            <w:div w:id="152841959">
              <w:marLeft w:val="0"/>
              <w:marRight w:val="0"/>
              <w:marTop w:val="0"/>
              <w:marBottom w:val="0"/>
              <w:divBdr>
                <w:top w:val="none" w:sz="0" w:space="0" w:color="auto"/>
                <w:left w:val="none" w:sz="0" w:space="0" w:color="auto"/>
                <w:bottom w:val="none" w:sz="0" w:space="0" w:color="auto"/>
                <w:right w:val="none" w:sz="0" w:space="0" w:color="auto"/>
              </w:divBdr>
              <w:divsChild>
                <w:div w:id="1039085054">
                  <w:marLeft w:val="0"/>
                  <w:marRight w:val="0"/>
                  <w:marTop w:val="0"/>
                  <w:marBottom w:val="0"/>
                  <w:divBdr>
                    <w:top w:val="none" w:sz="0" w:space="0" w:color="auto"/>
                    <w:left w:val="none" w:sz="0" w:space="0" w:color="auto"/>
                    <w:bottom w:val="none" w:sz="0" w:space="0" w:color="auto"/>
                    <w:right w:val="none" w:sz="0" w:space="0" w:color="auto"/>
                  </w:divBdr>
                  <w:divsChild>
                    <w:div w:id="539362429">
                      <w:marLeft w:val="0"/>
                      <w:marRight w:val="0"/>
                      <w:marTop w:val="0"/>
                      <w:marBottom w:val="0"/>
                      <w:divBdr>
                        <w:top w:val="none" w:sz="0" w:space="0" w:color="auto"/>
                        <w:left w:val="none" w:sz="0" w:space="0" w:color="auto"/>
                        <w:bottom w:val="none" w:sz="0" w:space="0" w:color="auto"/>
                        <w:right w:val="none" w:sz="0" w:space="0" w:color="auto"/>
                      </w:divBdr>
                      <w:divsChild>
                        <w:div w:id="579682896">
                          <w:marLeft w:val="0"/>
                          <w:marRight w:val="0"/>
                          <w:marTop w:val="0"/>
                          <w:marBottom w:val="0"/>
                          <w:divBdr>
                            <w:top w:val="none" w:sz="0" w:space="0" w:color="auto"/>
                            <w:left w:val="none" w:sz="0" w:space="0" w:color="auto"/>
                            <w:bottom w:val="none" w:sz="0" w:space="0" w:color="auto"/>
                            <w:right w:val="none" w:sz="0" w:space="0" w:color="auto"/>
                          </w:divBdr>
                          <w:divsChild>
                            <w:div w:id="6029516">
                              <w:marLeft w:val="0"/>
                              <w:marRight w:val="0"/>
                              <w:marTop w:val="0"/>
                              <w:marBottom w:val="0"/>
                              <w:divBdr>
                                <w:top w:val="none" w:sz="0" w:space="0" w:color="auto"/>
                                <w:left w:val="none" w:sz="0" w:space="0" w:color="auto"/>
                                <w:bottom w:val="none" w:sz="0" w:space="0" w:color="auto"/>
                                <w:right w:val="none" w:sz="0" w:space="0" w:color="auto"/>
                              </w:divBdr>
                              <w:divsChild>
                                <w:div w:id="1486164069">
                                  <w:marLeft w:val="0"/>
                                  <w:marRight w:val="0"/>
                                  <w:marTop w:val="0"/>
                                  <w:marBottom w:val="300"/>
                                  <w:divBdr>
                                    <w:top w:val="single" w:sz="6" w:space="0" w:color="E4EAE8"/>
                                    <w:left w:val="single" w:sz="6" w:space="0" w:color="E4EAE8"/>
                                    <w:bottom w:val="single" w:sz="6" w:space="0" w:color="E4EAE8"/>
                                    <w:right w:val="single" w:sz="6" w:space="0" w:color="E4EAE8"/>
                                  </w:divBdr>
                                  <w:divsChild>
                                    <w:div w:id="39131880">
                                      <w:marLeft w:val="0"/>
                                      <w:marRight w:val="0"/>
                                      <w:marTop w:val="0"/>
                                      <w:marBottom w:val="0"/>
                                      <w:divBdr>
                                        <w:top w:val="none" w:sz="0" w:space="0" w:color="auto"/>
                                        <w:left w:val="none" w:sz="0" w:space="0" w:color="auto"/>
                                        <w:bottom w:val="none" w:sz="0" w:space="0" w:color="auto"/>
                                        <w:right w:val="none" w:sz="0" w:space="0" w:color="auto"/>
                                      </w:divBdr>
                                      <w:divsChild>
                                        <w:div w:id="1282225125">
                                          <w:marLeft w:val="0"/>
                                          <w:marRight w:val="0"/>
                                          <w:marTop w:val="0"/>
                                          <w:marBottom w:val="0"/>
                                          <w:divBdr>
                                            <w:top w:val="none" w:sz="0" w:space="0" w:color="auto"/>
                                            <w:left w:val="none" w:sz="0" w:space="0" w:color="auto"/>
                                            <w:bottom w:val="none" w:sz="0" w:space="0" w:color="auto"/>
                                            <w:right w:val="none" w:sz="0" w:space="0" w:color="auto"/>
                                          </w:divBdr>
                                          <w:divsChild>
                                            <w:div w:id="1878737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29653918">
      <w:bodyDiv w:val="1"/>
      <w:marLeft w:val="0"/>
      <w:marRight w:val="0"/>
      <w:marTop w:val="0"/>
      <w:marBottom w:val="0"/>
      <w:divBdr>
        <w:top w:val="none" w:sz="0" w:space="0" w:color="auto"/>
        <w:left w:val="none" w:sz="0" w:space="0" w:color="auto"/>
        <w:bottom w:val="none" w:sz="0" w:space="0" w:color="auto"/>
        <w:right w:val="none" w:sz="0" w:space="0" w:color="auto"/>
      </w:divBdr>
      <w:divsChild>
        <w:div w:id="117187071">
          <w:marLeft w:val="0"/>
          <w:marRight w:val="0"/>
          <w:marTop w:val="0"/>
          <w:marBottom w:val="0"/>
          <w:divBdr>
            <w:top w:val="none" w:sz="0" w:space="0" w:color="auto"/>
            <w:left w:val="none" w:sz="0" w:space="0" w:color="auto"/>
            <w:bottom w:val="none" w:sz="0" w:space="0" w:color="auto"/>
            <w:right w:val="none" w:sz="0" w:space="0" w:color="auto"/>
          </w:divBdr>
          <w:divsChild>
            <w:div w:id="1395011050">
              <w:marLeft w:val="0"/>
              <w:marRight w:val="0"/>
              <w:marTop w:val="0"/>
              <w:marBottom w:val="0"/>
              <w:divBdr>
                <w:top w:val="none" w:sz="0" w:space="0" w:color="auto"/>
                <w:left w:val="none" w:sz="0" w:space="0" w:color="auto"/>
                <w:bottom w:val="none" w:sz="0" w:space="0" w:color="auto"/>
                <w:right w:val="none" w:sz="0" w:space="0" w:color="auto"/>
              </w:divBdr>
              <w:divsChild>
                <w:div w:id="782531485">
                  <w:marLeft w:val="0"/>
                  <w:marRight w:val="0"/>
                  <w:marTop w:val="0"/>
                  <w:marBottom w:val="0"/>
                  <w:divBdr>
                    <w:top w:val="none" w:sz="0" w:space="0" w:color="auto"/>
                    <w:left w:val="none" w:sz="0" w:space="0" w:color="auto"/>
                    <w:bottom w:val="none" w:sz="0" w:space="0" w:color="auto"/>
                    <w:right w:val="none" w:sz="0" w:space="0" w:color="auto"/>
                  </w:divBdr>
                  <w:divsChild>
                    <w:div w:id="922953021">
                      <w:marLeft w:val="0"/>
                      <w:marRight w:val="0"/>
                      <w:marTop w:val="0"/>
                      <w:marBottom w:val="0"/>
                      <w:divBdr>
                        <w:top w:val="none" w:sz="0" w:space="0" w:color="auto"/>
                        <w:left w:val="none" w:sz="0" w:space="0" w:color="auto"/>
                        <w:bottom w:val="none" w:sz="0" w:space="0" w:color="auto"/>
                        <w:right w:val="none" w:sz="0" w:space="0" w:color="auto"/>
                      </w:divBdr>
                      <w:divsChild>
                        <w:div w:id="1420978999">
                          <w:marLeft w:val="0"/>
                          <w:marRight w:val="0"/>
                          <w:marTop w:val="0"/>
                          <w:marBottom w:val="0"/>
                          <w:divBdr>
                            <w:top w:val="none" w:sz="0" w:space="0" w:color="auto"/>
                            <w:left w:val="none" w:sz="0" w:space="0" w:color="auto"/>
                            <w:bottom w:val="none" w:sz="0" w:space="0" w:color="auto"/>
                            <w:right w:val="none" w:sz="0" w:space="0" w:color="auto"/>
                          </w:divBdr>
                          <w:divsChild>
                            <w:div w:id="1345787848">
                              <w:marLeft w:val="0"/>
                              <w:marRight w:val="0"/>
                              <w:marTop w:val="0"/>
                              <w:marBottom w:val="0"/>
                              <w:divBdr>
                                <w:top w:val="none" w:sz="0" w:space="0" w:color="auto"/>
                                <w:left w:val="none" w:sz="0" w:space="0" w:color="auto"/>
                                <w:bottom w:val="none" w:sz="0" w:space="0" w:color="auto"/>
                                <w:right w:val="none" w:sz="0" w:space="0" w:color="auto"/>
                              </w:divBdr>
                              <w:divsChild>
                                <w:div w:id="358914">
                                  <w:marLeft w:val="0"/>
                                  <w:marRight w:val="0"/>
                                  <w:marTop w:val="0"/>
                                  <w:marBottom w:val="300"/>
                                  <w:divBdr>
                                    <w:top w:val="single" w:sz="6" w:space="0" w:color="E4EAE8"/>
                                    <w:left w:val="single" w:sz="6" w:space="0" w:color="E4EAE8"/>
                                    <w:bottom w:val="single" w:sz="6" w:space="0" w:color="E4EAE8"/>
                                    <w:right w:val="single" w:sz="6" w:space="0" w:color="E4EAE8"/>
                                  </w:divBdr>
                                  <w:divsChild>
                                    <w:div w:id="808327283">
                                      <w:marLeft w:val="0"/>
                                      <w:marRight w:val="0"/>
                                      <w:marTop w:val="0"/>
                                      <w:marBottom w:val="0"/>
                                      <w:divBdr>
                                        <w:top w:val="none" w:sz="0" w:space="0" w:color="auto"/>
                                        <w:left w:val="none" w:sz="0" w:space="0" w:color="auto"/>
                                        <w:bottom w:val="none" w:sz="0" w:space="0" w:color="auto"/>
                                        <w:right w:val="none" w:sz="0" w:space="0" w:color="auto"/>
                                      </w:divBdr>
                                      <w:divsChild>
                                        <w:div w:id="494880130">
                                          <w:marLeft w:val="0"/>
                                          <w:marRight w:val="0"/>
                                          <w:marTop w:val="0"/>
                                          <w:marBottom w:val="0"/>
                                          <w:divBdr>
                                            <w:top w:val="none" w:sz="0" w:space="0" w:color="auto"/>
                                            <w:left w:val="none" w:sz="0" w:space="0" w:color="auto"/>
                                            <w:bottom w:val="none" w:sz="0" w:space="0" w:color="auto"/>
                                            <w:right w:val="none" w:sz="0" w:space="0" w:color="auto"/>
                                          </w:divBdr>
                                          <w:divsChild>
                                            <w:div w:id="1258832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12585061">
      <w:bodyDiv w:val="1"/>
      <w:marLeft w:val="0"/>
      <w:marRight w:val="0"/>
      <w:marTop w:val="0"/>
      <w:marBottom w:val="0"/>
      <w:divBdr>
        <w:top w:val="none" w:sz="0" w:space="0" w:color="auto"/>
        <w:left w:val="none" w:sz="0" w:space="0" w:color="auto"/>
        <w:bottom w:val="none" w:sz="0" w:space="0" w:color="auto"/>
        <w:right w:val="none" w:sz="0" w:space="0" w:color="auto"/>
      </w:divBdr>
    </w:div>
    <w:div w:id="1498182116">
      <w:bodyDiv w:val="1"/>
      <w:marLeft w:val="0"/>
      <w:marRight w:val="0"/>
      <w:marTop w:val="0"/>
      <w:marBottom w:val="0"/>
      <w:divBdr>
        <w:top w:val="none" w:sz="0" w:space="0" w:color="auto"/>
        <w:left w:val="none" w:sz="0" w:space="0" w:color="auto"/>
        <w:bottom w:val="none" w:sz="0" w:space="0" w:color="auto"/>
        <w:right w:val="none" w:sz="0" w:space="0" w:color="auto"/>
      </w:divBdr>
    </w:div>
    <w:div w:id="1594507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numbering.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as" ma:contentTypeID="0x010100D818ACD5F909BC45A23840EDC3AC7A91" ma:contentTypeVersion="0" ma:contentTypeDescription="Kurkite naują dokumentą." ma:contentTypeScope="" ma:versionID="02eee2f680c6c519fb76e7c26961f27d">
  <xsd:schema xmlns:xsd="http://www.w3.org/2001/XMLSchema" xmlns:xs="http://www.w3.org/2001/XMLSchema" xmlns:p="http://schemas.microsoft.com/office/2006/metadata/properties" targetNamespace="http://schemas.microsoft.com/office/2006/metadata/properties" ma:root="true" ma:fieldsID="92f6efcb3d141a2d8cf8d4aae0174d8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D256FF-A692-43A0-86F7-F211E9ABA476}">
  <ds:schemaRefs>
    <ds:schemaRef ds:uri="http://schemas.openxmlformats.org/officeDocument/2006/bibliography"/>
  </ds:schemaRefs>
</ds:datastoreItem>
</file>

<file path=customXml/itemProps2.xml><?xml version="1.0" encoding="utf-8"?>
<ds:datastoreItem xmlns:ds="http://schemas.openxmlformats.org/officeDocument/2006/customXml" ds:itemID="{0DD4776B-442D-4A56-BBA8-5D25A40FCE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90A425A-BBD8-4215-A593-CED4F9B23852}">
  <ds:schemaRefs>
    <ds:schemaRef ds:uri="http://schemas.microsoft.com/sharepoint/v3/contenttype/forms"/>
  </ds:schemaRefs>
</ds:datastoreItem>
</file>

<file path=customXml/itemProps4.xml><?xml version="1.0" encoding="utf-8"?>
<ds:datastoreItem xmlns:ds="http://schemas.openxmlformats.org/officeDocument/2006/customXml" ds:itemID="{9EE1D97D-C764-4223-AECE-8586AB385224}">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b802f925-58db-45de-821f-39d58734365c}" enabled="1" method="Privileged" siteId="{ea88e983-d65a-47b3-adb4-3e1c6d2110d2}" removed="0"/>
</clbl:labelList>
</file>

<file path=docProps/app.xml><?xml version="1.0" encoding="utf-8"?>
<Properties xmlns="http://schemas.openxmlformats.org/officeDocument/2006/extended-properties" xmlns:vt="http://schemas.openxmlformats.org/officeDocument/2006/docPropsVTypes">
  <Template>Normal</Template>
  <TotalTime>0</TotalTime>
  <Pages>4</Pages>
  <Words>2529</Words>
  <Characters>1443</Characters>
  <Application>Microsoft Office Word</Application>
  <DocSecurity>4</DocSecurity>
  <Lines>12</Lines>
  <Paragraphs>7</Paragraphs>
  <ScaleCrop>false</ScaleCrop>
  <Company>UAB TIC</Company>
  <LinksUpToDate>false</LinksUpToDate>
  <CharactersWithSpaces>3965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Ernestas Zimkus</dc:creator>
  <cp:keywords/>
  <dc:description/>
  <cp:lastModifiedBy>Vytautas Chveckovičius</cp:lastModifiedBy>
  <cp:revision>2</cp:revision>
  <cp:lastPrinted>2025-10-16T11:46:00Z</cp:lastPrinted>
  <dcterms:created xsi:type="dcterms:W3CDTF">2026-09-10T12:36:00Z</dcterms:created>
  <dcterms:modified xsi:type="dcterms:W3CDTF">2026-09-10T12:36:00Z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0x010100D818ACD5F909BC45A23840EDC3AC7A91</vt:lpwstr>
  </property>
  <property fmtid="{D5CDD505-2E9C-101B-9397-08002B2CF9AE}" pid="3" name="MSIP_Label_c72f41c3-e13f-459e-b97d-f5bcb1a697c0_Enabled">
    <vt:lpwstr>True</vt:lpwstr>
  </property>
  <property fmtid="{D5CDD505-2E9C-101B-9397-08002B2CF9AE}" pid="4" name="MSIP_Label_c72f41c3-e13f-459e-b97d-f5bcb1a697c0_SiteId">
    <vt:lpwstr>ea88e983-d65a-47b3-adb4-3e1c6d2110d2</vt:lpwstr>
  </property>
  <property fmtid="{D5CDD505-2E9C-101B-9397-08002B2CF9AE}" pid="5" name="MSIP_Label_c72f41c3-e13f-459e-b97d-f5bcb1a697c0_Owner">
    <vt:lpwstr>Vytautas.Chveckovicius@eso.lt</vt:lpwstr>
  </property>
  <property fmtid="{D5CDD505-2E9C-101B-9397-08002B2CF9AE}" pid="6" name="MSIP_Label_c72f41c3-e13f-459e-b97d-f5bcb1a697c0_SetDate">
    <vt:lpwstr>2019-06-06T06:36:01.4239787Z</vt:lpwstr>
  </property>
  <property fmtid="{D5CDD505-2E9C-101B-9397-08002B2CF9AE}" pid="7" name="MSIP_Label_c72f41c3-e13f-459e-b97d-f5bcb1a697c0_Name">
    <vt:lpwstr>Vidaus naudojimo</vt:lpwstr>
  </property>
  <property fmtid="{D5CDD505-2E9C-101B-9397-08002B2CF9AE}" pid="8" name="MSIP_Label_c72f41c3-e13f-459e-b97d-f5bcb1a697c0_Application">
    <vt:lpwstr>Microsoft Azure Information Protection</vt:lpwstr>
  </property>
  <property fmtid="{D5CDD505-2E9C-101B-9397-08002B2CF9AE}" pid="9" name="MSIP_Label_c72f41c3-e13f-459e-b97d-f5bcb1a697c0_ActionId">
    <vt:lpwstr>a2b1ad41-52ec-4eb4-be5a-5e1abcc818b9</vt:lpwstr>
  </property>
  <property fmtid="{D5CDD505-2E9C-101B-9397-08002B2CF9AE}" pid="10" name="MSIP_Label_c72f41c3-e13f-459e-b97d-f5bcb1a697c0_Extended_MSFT_Method">
    <vt:lpwstr>Automatic</vt:lpwstr>
  </property>
  <property fmtid="{D5CDD505-2E9C-101B-9397-08002B2CF9AE}" pid="11" name="MSIP_Label_39c4488a-2382-4e02-93af-ef5dabf4b71d_Enabled">
    <vt:lpwstr>True</vt:lpwstr>
  </property>
  <property fmtid="{D5CDD505-2E9C-101B-9397-08002B2CF9AE}" pid="12" name="MSIP_Label_39c4488a-2382-4e02-93af-ef5dabf4b71d_SiteId">
    <vt:lpwstr>ea88e983-d65a-47b3-adb4-3e1c6d2110d2</vt:lpwstr>
  </property>
  <property fmtid="{D5CDD505-2E9C-101B-9397-08002B2CF9AE}" pid="13" name="MSIP_Label_39c4488a-2382-4e02-93af-ef5dabf4b71d_Owner">
    <vt:lpwstr>Vytautas.Chveckovicius@eso.lt</vt:lpwstr>
  </property>
  <property fmtid="{D5CDD505-2E9C-101B-9397-08002B2CF9AE}" pid="14" name="MSIP_Label_39c4488a-2382-4e02-93af-ef5dabf4b71d_SetDate">
    <vt:lpwstr>2019-06-06T06:36:01.4239787Z</vt:lpwstr>
  </property>
  <property fmtid="{D5CDD505-2E9C-101B-9397-08002B2CF9AE}" pid="15" name="MSIP_Label_39c4488a-2382-4e02-93af-ef5dabf4b71d_Name">
    <vt:lpwstr>Vidaus naudojimo</vt:lpwstr>
  </property>
  <property fmtid="{D5CDD505-2E9C-101B-9397-08002B2CF9AE}" pid="16" name="MSIP_Label_39c4488a-2382-4e02-93af-ef5dabf4b71d_Application">
    <vt:lpwstr>Microsoft Azure Information Protection</vt:lpwstr>
  </property>
  <property fmtid="{D5CDD505-2E9C-101B-9397-08002B2CF9AE}" pid="17" name="MSIP_Label_39c4488a-2382-4e02-93af-ef5dabf4b71d_ActionId">
    <vt:lpwstr>a2b1ad41-52ec-4eb4-be5a-5e1abcc818b9</vt:lpwstr>
  </property>
  <property fmtid="{D5CDD505-2E9C-101B-9397-08002B2CF9AE}" pid="18" name="MSIP_Label_39c4488a-2382-4e02-93af-ef5dabf4b71d_Parent">
    <vt:lpwstr>c72f41c3-e13f-459e-b97d-f5bcb1a697c0</vt:lpwstr>
  </property>
  <property fmtid="{D5CDD505-2E9C-101B-9397-08002B2CF9AE}" pid="19" name="MSIP_Label_39c4488a-2382-4e02-93af-ef5dabf4b71d_Extended_MSFT_Method">
    <vt:lpwstr>Automatic</vt:lpwstr>
  </property>
  <property fmtid="{D5CDD505-2E9C-101B-9397-08002B2CF9AE}" pid="20" name="Sensitivity">
    <vt:lpwstr>Vidaus naudojimo Vidaus naudojimo</vt:lpwstr>
  </property>
</Properties>
</file>