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0B2B" w14:textId="35F31264" w:rsidR="005D12B4" w:rsidRPr="00E16D38" w:rsidRDefault="005D12B4" w:rsidP="005D12B4">
      <w:pPr>
        <w:pStyle w:val="Footer"/>
        <w:tabs>
          <w:tab w:val="left" w:pos="2977"/>
        </w:tabs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16D38">
        <w:rPr>
          <w:rFonts w:ascii="Arial" w:hAnsi="Arial" w:cs="Arial"/>
          <w:b/>
          <w:bCs/>
          <w:sz w:val="22"/>
          <w:szCs w:val="22"/>
          <w:lang w:val="lt-LT"/>
        </w:rPr>
        <w:t>19.</w:t>
      </w:r>
      <w:r w:rsidR="00412B62">
        <w:rPr>
          <w:rFonts w:ascii="Arial" w:hAnsi="Arial" w:cs="Arial"/>
          <w:b/>
          <w:bCs/>
          <w:sz w:val="22"/>
          <w:szCs w:val="22"/>
          <w:lang w:val="lt-LT"/>
        </w:rPr>
        <w:t>6</w:t>
      </w:r>
      <w:r w:rsidRPr="00E16D38">
        <w:rPr>
          <w:rFonts w:ascii="Arial" w:hAnsi="Arial" w:cs="Arial"/>
          <w:b/>
          <w:bCs/>
          <w:sz w:val="22"/>
          <w:szCs w:val="22"/>
          <w:lang w:val="lt-LT"/>
        </w:rPr>
        <w:t>.</w:t>
      </w:r>
      <w:r w:rsidRPr="00E16D38">
        <w:rPr>
          <w:rFonts w:ascii="Arial" w:hAnsi="Arial" w:cs="Arial"/>
          <w:b/>
          <w:caps/>
          <w:sz w:val="22"/>
          <w:szCs w:val="22"/>
          <w:lang w:val="lt-LT"/>
        </w:rPr>
        <w:t> </w:t>
      </w:r>
      <w:r w:rsidRPr="00E16D38">
        <w:rPr>
          <w:rFonts w:ascii="Arial" w:hAnsi="Arial" w:cs="Arial"/>
          <w:b/>
          <w:sz w:val="22"/>
          <w:szCs w:val="22"/>
          <w:lang w:val="lt-LT"/>
        </w:rPr>
        <w:t>TECHNINIAI REIKALAVIMAI</w:t>
      </w:r>
    </w:p>
    <w:p w14:paraId="72D7443F" w14:textId="77777777" w:rsidR="00412B62" w:rsidRDefault="00412B62" w:rsidP="005D12B4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412B62">
        <w:rPr>
          <w:rFonts w:ascii="Arial" w:hAnsi="Arial" w:cs="Arial"/>
          <w:b/>
          <w:bCs/>
          <w:sz w:val="22"/>
          <w:szCs w:val="22"/>
          <w:lang w:val="lt-LT"/>
        </w:rPr>
        <w:t>12 kV ORO LAIDŲ SU APVALKALU (PAS-W/SAX-W) AUTOMATINIAI SUJUNGIKLIAI</w:t>
      </w:r>
    </w:p>
    <w:p w14:paraId="4E008150" w14:textId="26F07C24" w:rsidR="005D12B4" w:rsidRPr="00E16D38" w:rsidRDefault="009407FF" w:rsidP="005D12B4">
      <w:pPr>
        <w:jc w:val="center"/>
        <w:rPr>
          <w:rFonts w:ascii="Arial" w:hAnsi="Arial" w:cs="Arial"/>
          <w:b/>
          <w:caps/>
          <w:lang w:val="lt-LT"/>
        </w:rPr>
      </w:pPr>
      <w:r w:rsidRPr="009407FF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5D12B4" w:rsidRPr="00E16D38">
        <w:rPr>
          <w:rFonts w:ascii="Arial" w:hAnsi="Arial" w:cs="Arial"/>
          <w:lang w:val="lt-LT"/>
        </w:rPr>
        <w:t>(Versija 2)</w:t>
      </w:r>
    </w:p>
    <w:p w14:paraId="046DACB6" w14:textId="77777777" w:rsidR="005D12B4" w:rsidRPr="00E16D38" w:rsidRDefault="005D12B4" w:rsidP="005D12B4">
      <w:pPr>
        <w:pStyle w:val="Header"/>
        <w:tabs>
          <w:tab w:val="left" w:pos="9072"/>
        </w:tabs>
        <w:ind w:left="360"/>
        <w:jc w:val="center"/>
        <w:rPr>
          <w:rFonts w:ascii="Arial" w:eastAsiaTheme="minorEastAsia" w:hAnsi="Arial" w:cs="Arial"/>
          <w:b/>
          <w:bCs/>
          <w:lang w:val="lt-LT"/>
        </w:rPr>
      </w:pPr>
    </w:p>
    <w:p w14:paraId="7E878300" w14:textId="13F631AD" w:rsidR="005D12B4" w:rsidRPr="00E16D38" w:rsidRDefault="005D12B4" w:rsidP="005D12B4">
      <w:pPr>
        <w:pStyle w:val="Header"/>
        <w:jc w:val="center"/>
        <w:rPr>
          <w:rFonts w:ascii="Arial" w:hAnsi="Arial" w:cs="Arial"/>
          <w:lang w:val="lt-LT"/>
        </w:rPr>
      </w:pPr>
      <w:r w:rsidRPr="00E16D38">
        <w:rPr>
          <w:rFonts w:ascii="Arial" w:hAnsi="Arial" w:cs="Arial"/>
          <w:lang w:val="lt-LT"/>
        </w:rPr>
        <w:t>Data: 2025-0</w:t>
      </w:r>
      <w:r w:rsidR="009658CD">
        <w:rPr>
          <w:rFonts w:ascii="Arial" w:hAnsi="Arial" w:cs="Arial"/>
          <w:lang w:val="lt-LT"/>
        </w:rPr>
        <w:t>9-01</w:t>
      </w:r>
    </w:p>
    <w:p w14:paraId="282EAACF" w14:textId="77777777" w:rsidR="0017308A" w:rsidRPr="00E16D38" w:rsidRDefault="0017308A" w:rsidP="0017308A">
      <w:pPr>
        <w:pStyle w:val="Header"/>
        <w:jc w:val="center"/>
        <w:rPr>
          <w:rFonts w:ascii="Arial" w:hAnsi="Arial" w:cs="Arial"/>
          <w:color w:val="6C2085" w:themeColor="accent6"/>
          <w:lang w:val="lt-LT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827"/>
        <w:gridCol w:w="3825"/>
        <w:gridCol w:w="3494"/>
        <w:gridCol w:w="2062"/>
      </w:tblGrid>
      <w:tr w:rsidR="00DB7B7B" w:rsidRPr="00E16D38" w14:paraId="5EDD3BC1" w14:textId="77777777" w:rsidTr="00412B62">
        <w:trPr>
          <w:trHeight w:val="213"/>
        </w:trPr>
        <w:tc>
          <w:tcPr>
            <w:tcW w:w="4652" w:type="dxa"/>
            <w:gridSpan w:val="2"/>
          </w:tcPr>
          <w:p w14:paraId="7EC8DE87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gamintojo pavadinimas </w:t>
            </w:r>
          </w:p>
        </w:tc>
        <w:tc>
          <w:tcPr>
            <w:tcW w:w="5556" w:type="dxa"/>
            <w:gridSpan w:val="2"/>
          </w:tcPr>
          <w:p w14:paraId="7B0DE37D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1415834C" w14:textId="77777777" w:rsidTr="00412B62">
        <w:trPr>
          <w:trHeight w:val="320"/>
        </w:trPr>
        <w:tc>
          <w:tcPr>
            <w:tcW w:w="4652" w:type="dxa"/>
            <w:gridSpan w:val="2"/>
          </w:tcPr>
          <w:p w14:paraId="684A3301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pavadinimas, modelis </w:t>
            </w:r>
          </w:p>
        </w:tc>
        <w:tc>
          <w:tcPr>
            <w:tcW w:w="5556" w:type="dxa"/>
            <w:gridSpan w:val="2"/>
          </w:tcPr>
          <w:p w14:paraId="019389AE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7709C87B" w14:textId="77777777" w:rsidTr="00412B62">
        <w:trPr>
          <w:trHeight w:val="1715"/>
        </w:trPr>
        <w:tc>
          <w:tcPr>
            <w:tcW w:w="827" w:type="dxa"/>
          </w:tcPr>
          <w:p w14:paraId="185ABF19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825" w:type="dxa"/>
            <w:hideMark/>
          </w:tcPr>
          <w:p w14:paraId="6C61E1CE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Reikalaujamų standartų pavadinimai, parametrų, funkcijų, aprašymai išpildymas ar savybės</w:t>
            </w:r>
          </w:p>
        </w:tc>
        <w:tc>
          <w:tcPr>
            <w:tcW w:w="3494" w:type="dxa"/>
            <w:hideMark/>
          </w:tcPr>
          <w:p w14:paraId="02209B7B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Standartų numeriai, reikalaujamo parametro išpildymo reikšmės</w:t>
            </w:r>
          </w:p>
        </w:tc>
        <w:tc>
          <w:tcPr>
            <w:tcW w:w="2062" w:type="dxa"/>
          </w:tcPr>
          <w:p w14:paraId="37F96E50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bookmarkStart w:id="0" w:name="_Hlk57132105"/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Siūlomo gaminio atitikimą reikalavimams pagrindžiantys dokumentai</w:t>
            </w:r>
            <w:bookmarkEnd w:id="0"/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79D3C610" w14:textId="77777777" w:rsidTr="00412B62">
        <w:trPr>
          <w:trHeight w:val="659"/>
        </w:trPr>
        <w:tc>
          <w:tcPr>
            <w:tcW w:w="827" w:type="dxa"/>
          </w:tcPr>
          <w:p w14:paraId="4D5D0A39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3825" w:type="dxa"/>
          </w:tcPr>
          <w:p w14:paraId="055E0A26" w14:textId="77777777" w:rsidR="00CA2A4E" w:rsidRPr="00E16D38" w:rsidRDefault="00CA2A4E" w:rsidP="00903D02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Gamintojo kokybės vadybos įvertinimo sertifikatas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494" w:type="dxa"/>
          </w:tcPr>
          <w:p w14:paraId="03B7F454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ISO 9001 arba lygiavertis</w:t>
            </w:r>
          </w:p>
        </w:tc>
        <w:tc>
          <w:tcPr>
            <w:tcW w:w="2062" w:type="dxa"/>
          </w:tcPr>
          <w:p w14:paraId="4324E78C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731C28B5" w14:textId="77777777" w:rsidTr="00412B62">
        <w:tc>
          <w:tcPr>
            <w:tcW w:w="827" w:type="dxa"/>
          </w:tcPr>
          <w:p w14:paraId="4C625CB5" w14:textId="3D54CB8E" w:rsidR="0055489B" w:rsidRPr="00E16D38" w:rsidRDefault="0055489B" w:rsidP="0055489B">
            <w:pPr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2.</w:t>
            </w:r>
          </w:p>
        </w:tc>
        <w:tc>
          <w:tcPr>
            <w:tcW w:w="3825" w:type="dxa"/>
            <w:hideMark/>
          </w:tcPr>
          <w:p w14:paraId="748B6032" w14:textId="19F6EDE0" w:rsidR="0055489B" w:rsidRPr="00E16D38" w:rsidRDefault="0055489B" w:rsidP="0055489B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Gaminys turi atitikti standartus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b) ir c) arba </w:t>
            </w:r>
            <w:r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b)</w:t>
            </w:r>
            <w:r w:rsidRPr="00DC5502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ir e) arba </w:t>
            </w:r>
            <w:r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b) ir </w:t>
            </w:r>
            <w:r w:rsidRPr="00DC5502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f)</w:t>
            </w:r>
          </w:p>
        </w:tc>
        <w:tc>
          <w:tcPr>
            <w:tcW w:w="3494" w:type="dxa"/>
          </w:tcPr>
          <w:p w14:paraId="21F65334" w14:textId="71461A34" w:rsidR="0055489B" w:rsidRPr="00E16D38" w:rsidRDefault="00412B62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LST </w:t>
            </w:r>
            <w:r w:rsidRPr="00B02AE6">
              <w:rPr>
                <w:rFonts w:ascii="Arial" w:hAnsi="Arial" w:cs="Arial"/>
                <w:sz w:val="22"/>
                <w:szCs w:val="22"/>
                <w:lang w:val="lt-LT"/>
              </w:rPr>
              <w:t>EN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B02AE6">
              <w:rPr>
                <w:rFonts w:ascii="Arial" w:hAnsi="Arial" w:cs="Arial"/>
                <w:sz w:val="22"/>
                <w:szCs w:val="22"/>
                <w:lang w:val="lt-LT"/>
              </w:rPr>
              <w:t>50397-2</w:t>
            </w:r>
          </w:p>
        </w:tc>
        <w:tc>
          <w:tcPr>
            <w:tcW w:w="2062" w:type="dxa"/>
          </w:tcPr>
          <w:p w14:paraId="01E2C13E" w14:textId="5FEC01B5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72803419" w14:textId="77777777" w:rsidTr="00412B6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33FAE28" w14:textId="7F3D1B1B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3825" w:type="dxa"/>
          </w:tcPr>
          <w:p w14:paraId="0D08F9EB" w14:textId="303E8E5E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Maksimalioji įtampa</w:t>
            </w:r>
            <w:r w:rsidR="004C1B2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C1B2A"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C68677E" w14:textId="7EBA33C8" w:rsidR="0055489B" w:rsidRPr="00E16D38" w:rsidRDefault="00D40DA7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≥ </w:t>
            </w:r>
            <w:r w:rsidR="0055489B" w:rsidRPr="0051336F">
              <w:rPr>
                <w:rFonts w:ascii="Arial" w:hAnsi="Arial" w:cs="Arial"/>
                <w:sz w:val="22"/>
                <w:szCs w:val="22"/>
                <w:lang w:val="lt-LT"/>
              </w:rPr>
              <w:t>12 kV</w:t>
            </w:r>
          </w:p>
        </w:tc>
        <w:tc>
          <w:tcPr>
            <w:tcW w:w="2062" w:type="dxa"/>
          </w:tcPr>
          <w:p w14:paraId="3C570C50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0C94B1C0" w14:textId="77777777" w:rsidTr="00412B6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94E42F5" w14:textId="1E57D1A3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3825" w:type="dxa"/>
          </w:tcPr>
          <w:p w14:paraId="0A6B732B" w14:textId="2BFC5E64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Vardinis dažnis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72DFB02" w14:textId="0BBDEB3D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50 Hz</w:t>
            </w:r>
          </w:p>
        </w:tc>
        <w:tc>
          <w:tcPr>
            <w:tcW w:w="2062" w:type="dxa"/>
          </w:tcPr>
          <w:p w14:paraId="1A035305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7CED9F6D" w14:textId="77777777" w:rsidTr="00412B6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D896665" w14:textId="16417BD3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5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5B2A15FE" w14:textId="472D9E37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Eksploatavimo aplinkos temperatūros ribos ne siauresnės nei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789AA14A" w14:textId="7D92F282" w:rsidR="0055489B" w:rsidRPr="00E16D38" w:rsidRDefault="0055489B" w:rsidP="0055489B">
            <w:pPr>
              <w:jc w:val="center"/>
              <w:rPr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– 35⁰C ÷ +35⁰C</w:t>
            </w:r>
          </w:p>
        </w:tc>
        <w:tc>
          <w:tcPr>
            <w:tcW w:w="2062" w:type="dxa"/>
          </w:tcPr>
          <w:p w14:paraId="5F2A82ED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28C4E0D6" w14:textId="77777777" w:rsidTr="00412B6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F4BA8C3" w14:textId="23A18B65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6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3495F717" w14:textId="2120D432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Vėjo greitis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834F44F" w14:textId="0379575D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30 m/s</w:t>
            </w:r>
          </w:p>
        </w:tc>
        <w:tc>
          <w:tcPr>
            <w:tcW w:w="2062" w:type="dxa"/>
          </w:tcPr>
          <w:p w14:paraId="228D7B6E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43A3D202" w14:textId="77777777" w:rsidTr="00412B6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A083E66" w14:textId="49D5A122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7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94E8C0D" w14:textId="32290D64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Sujungiklis skirtas naudoti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55F7CA7" w14:textId="77506328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Lauke</w:t>
            </w:r>
          </w:p>
        </w:tc>
        <w:tc>
          <w:tcPr>
            <w:tcW w:w="2062" w:type="dxa"/>
          </w:tcPr>
          <w:p w14:paraId="6B3DF9C4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5BE07FC6" w14:textId="77777777" w:rsidTr="00412B6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3F23C39" w14:textId="6B6DCD57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8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EFD1F51" w14:textId="61192C0D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Apšalo sienelės storis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FA71A46" w14:textId="1DBBE171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20 mm</w:t>
            </w:r>
          </w:p>
        </w:tc>
        <w:tc>
          <w:tcPr>
            <w:tcW w:w="2062" w:type="dxa"/>
          </w:tcPr>
          <w:p w14:paraId="78A7E3F1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12B62" w:rsidRPr="00E16D38" w14:paraId="79801280" w14:textId="77777777" w:rsidTr="00412B6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C7BF11E" w14:textId="2A30576F" w:rsidR="00412B62" w:rsidRPr="00E16D38" w:rsidRDefault="00412B62" w:rsidP="00412B6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9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49DDE0A4" w14:textId="1DEC7262" w:rsidR="00412B62" w:rsidRPr="00E16D38" w:rsidRDefault="00412B62" w:rsidP="00412B6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614E4">
              <w:rPr>
                <w:rFonts w:ascii="Arial" w:hAnsi="Arial" w:cs="Arial"/>
                <w:sz w:val="22"/>
                <w:szCs w:val="22"/>
                <w:lang w:val="lt-LT"/>
              </w:rPr>
              <w:t>Automatinio sujungiklio paskirtis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FFFDE20" w14:textId="4B1D84B2" w:rsidR="00412B62" w:rsidRPr="00E16D38" w:rsidRDefault="00412B62" w:rsidP="00412B6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12 kV oro laidams su apvalkalu sujungti nenaudojant degiklio (ugnies)</w:t>
            </w:r>
          </w:p>
        </w:tc>
        <w:tc>
          <w:tcPr>
            <w:tcW w:w="2062" w:type="dxa"/>
          </w:tcPr>
          <w:p w14:paraId="75F956B3" w14:textId="77777777" w:rsidR="00412B62" w:rsidRPr="00E16D38" w:rsidRDefault="00412B62" w:rsidP="00412B6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12B62" w:rsidRPr="00E16D38" w14:paraId="68C3FE50" w14:textId="77777777" w:rsidTr="00412B6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152B3E8" w14:textId="75609065" w:rsidR="00412B62" w:rsidRPr="00E16D38" w:rsidRDefault="00412B62" w:rsidP="00412B6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10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CCCAB6B" w14:textId="4FC52905" w:rsidR="00412B62" w:rsidRPr="00E16D38" w:rsidRDefault="00412B62" w:rsidP="00412B62">
            <w:pPr>
              <w:ind w:right="-108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Sujungiklio jungiamų laidininkų su apvalkalu skerspjūviai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AC76B96" w14:textId="77777777" w:rsidR="00412B62" w:rsidRPr="00412B62" w:rsidRDefault="00412B62" w:rsidP="00412B62">
            <w:pPr>
              <w:pStyle w:val="Footer"/>
              <w:ind w:left="448" w:hanging="425"/>
              <w:rPr>
                <w:rFonts w:ascii="Arial" w:hAnsi="Arial" w:cs="Arial"/>
                <w:sz w:val="22"/>
                <w:szCs w:val="22"/>
              </w:rPr>
            </w:pPr>
            <w:r w:rsidRPr="00412B62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2F773103" w14:textId="77777777" w:rsidR="00412B62" w:rsidRDefault="00412B62" w:rsidP="00412B62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12B62">
              <w:rPr>
                <w:rFonts w:ascii="Arial" w:hAnsi="Arial" w:cs="Arial"/>
                <w:sz w:val="22"/>
                <w:szCs w:val="22"/>
                <w:lang w:val="lt-LT"/>
              </w:rPr>
              <w:t>35 mm2;</w:t>
            </w:r>
          </w:p>
          <w:p w14:paraId="72885761" w14:textId="1B3CA1EF" w:rsidR="002307E7" w:rsidRPr="00412B62" w:rsidRDefault="002307E7" w:rsidP="00412B62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50 mm2;</w:t>
            </w:r>
          </w:p>
          <w:p w14:paraId="0A9FF990" w14:textId="77777777" w:rsidR="00412B62" w:rsidRDefault="00412B62" w:rsidP="00412B62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12B62">
              <w:rPr>
                <w:rFonts w:ascii="Arial" w:hAnsi="Arial" w:cs="Arial"/>
                <w:sz w:val="22"/>
                <w:szCs w:val="22"/>
                <w:lang w:val="lt-LT"/>
              </w:rPr>
              <w:t>70 mm2;</w:t>
            </w:r>
          </w:p>
          <w:p w14:paraId="76E114F3" w14:textId="09F0A82B" w:rsidR="002307E7" w:rsidRPr="00412B62" w:rsidRDefault="002307E7" w:rsidP="00412B62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95 mm2;</w:t>
            </w:r>
          </w:p>
          <w:p w14:paraId="72D8DD11" w14:textId="3635C901" w:rsidR="00412B62" w:rsidRPr="00E16D38" w:rsidRDefault="00412B62" w:rsidP="00412B62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12B62">
              <w:rPr>
                <w:rFonts w:ascii="Arial" w:hAnsi="Arial" w:cs="Arial"/>
                <w:sz w:val="22"/>
                <w:szCs w:val="22"/>
                <w:lang w:val="lt-LT"/>
              </w:rPr>
              <w:t>120 mm2;</w:t>
            </w:r>
          </w:p>
        </w:tc>
        <w:tc>
          <w:tcPr>
            <w:tcW w:w="2062" w:type="dxa"/>
          </w:tcPr>
          <w:p w14:paraId="04A5D409" w14:textId="7070253A" w:rsidR="00412B62" w:rsidRPr="00E16D38" w:rsidRDefault="00412B62" w:rsidP="00412B6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12B62" w:rsidRPr="00E16D38" w14:paraId="25B96ED9" w14:textId="77777777" w:rsidTr="00412B6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20020DF" w14:textId="04806DC6" w:rsidR="00412B62" w:rsidRPr="00E16D38" w:rsidRDefault="00412B62" w:rsidP="00412B6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9F9F4BD" w14:textId="3BE794F0" w:rsidR="00412B62" w:rsidRPr="00E16D38" w:rsidRDefault="00412B62" w:rsidP="00412B6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Mechaninis atsparumas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52EB574" w14:textId="0B9EF127" w:rsidR="00412B62" w:rsidRPr="00E16D38" w:rsidRDefault="00412B62" w:rsidP="00412B6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≥ 80 proc.</w:t>
            </w:r>
            <w:r w:rsidRPr="000832E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jungiamų laidininkų</w:t>
            </w:r>
            <w:r w:rsidRPr="000832ED">
              <w:rPr>
                <w:rFonts w:ascii="Arial" w:hAnsi="Arial" w:cs="Arial"/>
                <w:sz w:val="22"/>
                <w:szCs w:val="22"/>
                <w:lang w:val="lt-LT"/>
              </w:rPr>
              <w:t xml:space="preserve"> mechaninio atsparumo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(tempimo)</w:t>
            </w:r>
          </w:p>
        </w:tc>
        <w:tc>
          <w:tcPr>
            <w:tcW w:w="2062" w:type="dxa"/>
          </w:tcPr>
          <w:p w14:paraId="0BF3DEDD" w14:textId="77777777" w:rsidR="00412B62" w:rsidRPr="00E16D38" w:rsidRDefault="00412B62" w:rsidP="00412B6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12B62" w:rsidRPr="00E16D38" w14:paraId="4003EEAA" w14:textId="77777777" w:rsidTr="00412B6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55DE34E7" w14:textId="3D50AAAA" w:rsidR="00412B62" w:rsidRPr="00E16D38" w:rsidRDefault="00412B62" w:rsidP="00412B6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48A052FD" w14:textId="4BF1DED4" w:rsidR="00412B62" w:rsidRPr="00E16D38" w:rsidRDefault="00412B62" w:rsidP="00412B6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Automatinio sujungiklio korpusas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8814082" w14:textId="77777777" w:rsidR="00412B62" w:rsidRDefault="00412B62" w:rsidP="00412B62">
            <w:pPr>
              <w:numPr>
                <w:ilvl w:val="0"/>
                <w:numId w:val="19"/>
              </w:numPr>
              <w:ind w:left="448" w:hanging="425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Pagamintas iš atmosferos poveikiui atsparaus lydinio;</w:t>
            </w:r>
          </w:p>
          <w:p w14:paraId="1194A4F4" w14:textId="77777777" w:rsidR="00412B62" w:rsidRDefault="00412B62" w:rsidP="00412B62">
            <w:pPr>
              <w:numPr>
                <w:ilvl w:val="0"/>
                <w:numId w:val="19"/>
              </w:numPr>
              <w:ind w:left="448" w:hanging="425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Sujungiklis padengtas atmosferos poveikiui atspariu apvalkalu;</w:t>
            </w:r>
          </w:p>
          <w:p w14:paraId="0E88E382" w14:textId="77777777" w:rsidR="00412B62" w:rsidRDefault="00412B62" w:rsidP="00412B62">
            <w:pPr>
              <w:numPr>
                <w:ilvl w:val="0"/>
                <w:numId w:val="19"/>
              </w:numPr>
              <w:ind w:left="448" w:hanging="425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Sujungimo vietos hermetizuojamos šaltai užtraukiamu vamzdeliu (visi komponentai montuojami nenaudojant degiklio/ugnies);</w:t>
            </w:r>
          </w:p>
          <w:p w14:paraId="499CA247" w14:textId="348CB4EA" w:rsidR="00412B62" w:rsidRPr="00E16D38" w:rsidRDefault="00412B62" w:rsidP="00412B62">
            <w:pPr>
              <w:numPr>
                <w:ilvl w:val="0"/>
                <w:numId w:val="19"/>
              </w:numPr>
              <w:ind w:left="448" w:hanging="425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Pažymėtas spalviniu arba kitokiu ženklinimu. Ženklinimas turi leisti identifikuoti kokio skerspjūvio laidininkams sujungti yra skirtas sujungiklis.</w:t>
            </w:r>
          </w:p>
        </w:tc>
        <w:tc>
          <w:tcPr>
            <w:tcW w:w="2062" w:type="dxa"/>
          </w:tcPr>
          <w:p w14:paraId="190A6CFD" w14:textId="77777777" w:rsidR="00412B62" w:rsidRPr="00E16D38" w:rsidRDefault="00412B62" w:rsidP="00412B6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12B62" w:rsidRPr="00E16D38" w14:paraId="546D5800" w14:textId="77777777" w:rsidTr="00412B6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31D2436" w14:textId="32C721CA" w:rsidR="00412B62" w:rsidRPr="00E16D38" w:rsidRDefault="00412B62" w:rsidP="00412B6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16.</w:t>
            </w:r>
          </w:p>
        </w:tc>
        <w:tc>
          <w:tcPr>
            <w:tcW w:w="3825" w:type="dxa"/>
          </w:tcPr>
          <w:p w14:paraId="0002F1FB" w14:textId="218C4B1A" w:rsidR="00412B62" w:rsidRPr="00E16D38" w:rsidRDefault="00412B62" w:rsidP="00412B6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Pateikiami dokumentai</w:t>
            </w:r>
          </w:p>
        </w:tc>
        <w:tc>
          <w:tcPr>
            <w:tcW w:w="3494" w:type="dxa"/>
          </w:tcPr>
          <w:p w14:paraId="1E29D753" w14:textId="1E7DC059" w:rsidR="00412B62" w:rsidRPr="006B14B7" w:rsidRDefault="00412B62" w:rsidP="00412B62">
            <w:pPr>
              <w:numPr>
                <w:ilvl w:val="0"/>
                <w:numId w:val="19"/>
              </w:numPr>
              <w:ind w:left="448" w:hanging="42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Gamyklinis aprašymas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0C09CCCE" w14:textId="4CC3E477" w:rsidR="00412B62" w:rsidRPr="00412B62" w:rsidRDefault="00412B62" w:rsidP="00412B62">
            <w:pPr>
              <w:numPr>
                <w:ilvl w:val="0"/>
                <w:numId w:val="19"/>
              </w:numPr>
              <w:ind w:left="448" w:hanging="42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B14B7">
              <w:rPr>
                <w:rFonts w:ascii="Arial" w:hAnsi="Arial" w:cs="Arial"/>
                <w:sz w:val="22"/>
                <w:szCs w:val="22"/>
                <w:lang w:val="lt-LT"/>
              </w:rPr>
              <w:t>Montavimo instrukcija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2062" w:type="dxa"/>
          </w:tcPr>
          <w:p w14:paraId="6F02AB2A" w14:textId="77777777" w:rsidR="00412B62" w:rsidRPr="00E16D38" w:rsidRDefault="00412B62" w:rsidP="00412B6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12B62" w:rsidRPr="00E16D38" w14:paraId="488C8342" w14:textId="77777777" w:rsidTr="00412B6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6F942F0E" w14:textId="5E46A873" w:rsidR="00412B62" w:rsidRPr="00E16D38" w:rsidRDefault="00412B62" w:rsidP="00412B6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17.</w:t>
            </w:r>
          </w:p>
        </w:tc>
        <w:tc>
          <w:tcPr>
            <w:tcW w:w="3825" w:type="dxa"/>
          </w:tcPr>
          <w:p w14:paraId="22DE1CEE" w14:textId="5DA5817F" w:rsidR="00412B62" w:rsidRPr="00E16D38" w:rsidRDefault="00412B62" w:rsidP="00412B6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Tarnavimo laikas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E089F37" w14:textId="4EF248E2" w:rsidR="00412B62" w:rsidRPr="00E16D38" w:rsidRDefault="00412B62" w:rsidP="00412B6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25 metų</w:t>
            </w:r>
          </w:p>
        </w:tc>
        <w:tc>
          <w:tcPr>
            <w:tcW w:w="2062" w:type="dxa"/>
          </w:tcPr>
          <w:p w14:paraId="6BD0E921" w14:textId="77777777" w:rsidR="00412B62" w:rsidRPr="00E16D38" w:rsidRDefault="00412B62" w:rsidP="00412B6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12B62" w:rsidRPr="00E16D38" w14:paraId="611A0EED" w14:textId="77777777" w:rsidTr="00412B6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717D5EA8" w14:textId="774F9E6D" w:rsidR="00412B62" w:rsidRPr="00E16D38" w:rsidRDefault="00412B62" w:rsidP="00412B6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18.</w:t>
            </w:r>
          </w:p>
        </w:tc>
        <w:tc>
          <w:tcPr>
            <w:tcW w:w="3825" w:type="dxa"/>
          </w:tcPr>
          <w:p w14:paraId="71A5357C" w14:textId="28A25224" w:rsidR="00412B62" w:rsidRPr="00E16D38" w:rsidRDefault="00412B62" w:rsidP="00412B6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Garantinis laikas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A01C9F5" w14:textId="7C7CA051" w:rsidR="00412B62" w:rsidRPr="00E16D38" w:rsidRDefault="00412B62" w:rsidP="00412B6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 metai</w:t>
            </w:r>
          </w:p>
        </w:tc>
        <w:tc>
          <w:tcPr>
            <w:tcW w:w="2062" w:type="dxa"/>
          </w:tcPr>
          <w:p w14:paraId="61ADBC34" w14:textId="77777777" w:rsidR="00412B62" w:rsidRPr="00E16D38" w:rsidRDefault="00412B62" w:rsidP="00412B6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C559665" w14:textId="77777777" w:rsidR="00CA2A4E" w:rsidRPr="00E16D38" w:rsidRDefault="00CA2A4E" w:rsidP="00CA2A4E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3219609A" w14:textId="5A1A0238" w:rsidR="00CA2A4E" w:rsidRPr="00E16D38" w:rsidRDefault="00CA2A4E" w:rsidP="52E5AC34">
      <w:pPr>
        <w:pStyle w:val="NoSpacing"/>
        <w:rPr>
          <w:rFonts w:ascii="Arial" w:eastAsia="Arial" w:hAnsi="Arial" w:cs="Arial"/>
          <w:color w:val="6C2085" w:themeColor="accent6"/>
        </w:rPr>
      </w:pPr>
      <w:r w:rsidRPr="00E16D38">
        <w:rPr>
          <w:rFonts w:ascii="Arial" w:eastAsia="Arial" w:hAnsi="Arial" w:cs="Arial"/>
          <w:b/>
          <w:bCs/>
          <w:color w:val="000000" w:themeColor="text1"/>
        </w:rPr>
        <w:t>Dokumentacija reikalaujamo parametro atitikimo pagrindimui</w:t>
      </w:r>
      <w:r w:rsidR="003517D6" w:rsidRPr="00E16D38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129BBB35" w14:textId="77777777" w:rsidR="00CA2A4E" w:rsidRPr="00E16D38" w:rsidRDefault="00CA2A4E" w:rsidP="00CA2A4E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7B6989C3" w14:textId="5EED4B5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</w:rPr>
        <w:t xml:space="preserve">Vadybos sistemos sertifikato kopija; </w:t>
      </w:r>
    </w:p>
    <w:p w14:paraId="1AD6EFCF" w14:textId="7777777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1" w:name="_Hlk68768078"/>
      <w:r w:rsidRPr="00E16D38">
        <w:rPr>
          <w:rFonts w:ascii="Arial" w:eastAsia="Arial" w:hAnsi="Arial" w:cs="Arial"/>
        </w:rPr>
        <w:t>Akreditacijos biuro, kuris turi būti Europos akreditacijos organizacijos (angl. EA) pilnavertis narys (pilnaverčių (angl. Full member) narių sąrašas: http://www.european-accreditation.org/ea-members), akredituotos įstaigos (laboratorijos) akreditacijos sritį įrodantys dokumentai;</w:t>
      </w:r>
    </w:p>
    <w:p w14:paraId="42BA9651" w14:textId="7777777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  <w:color w:val="000000" w:themeColor="text1"/>
        </w:rPr>
        <w:t>Bandymų, atliktų akredituotoje (-se) laboratorijoje (-se)  protokolų kopijos;</w:t>
      </w:r>
    </w:p>
    <w:bookmarkEnd w:id="1"/>
    <w:p w14:paraId="5A2A6855" w14:textId="3613CC13" w:rsidR="00CA2A4E" w:rsidRPr="00E16D38" w:rsidRDefault="007D0573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</w:rPr>
        <w:t>G</w:t>
      </w:r>
      <w:r w:rsidR="00CA2A4E" w:rsidRPr="00E16D38">
        <w:rPr>
          <w:rFonts w:ascii="Arial" w:eastAsia="Arial" w:hAnsi="Arial" w:cs="Arial"/>
        </w:rPr>
        <w:t>amintojo parengtas gaminio techninis aprašymas</w:t>
      </w:r>
      <w:r w:rsidRPr="00E16D38">
        <w:rPr>
          <w:rFonts w:ascii="Arial" w:eastAsia="Arial" w:hAnsi="Arial" w:cs="Arial"/>
        </w:rPr>
        <w:t xml:space="preserve"> arba gamintojo deklaracija</w:t>
      </w:r>
      <w:r w:rsidR="006C397E" w:rsidRPr="00E16D38">
        <w:rPr>
          <w:rFonts w:ascii="Arial" w:eastAsia="Arial" w:hAnsi="Arial" w:cs="Arial"/>
        </w:rPr>
        <w:t>;</w:t>
      </w:r>
    </w:p>
    <w:p w14:paraId="63DA6D16" w14:textId="3894D61D" w:rsidR="00B07EA5" w:rsidRPr="00DC5502" w:rsidRDefault="00DA230F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hAnsi="Arial" w:cs="Arial"/>
        </w:rPr>
        <w:t>Gamintojo laboratorijoje, kuri yra akredituota atlikti bandymus, gamyklinių bandymų protokol</w:t>
      </w:r>
      <w:r w:rsidR="00D02916" w:rsidRPr="00E16D38">
        <w:rPr>
          <w:rFonts w:ascii="Arial" w:hAnsi="Arial" w:cs="Arial"/>
        </w:rPr>
        <w:t>as</w:t>
      </w:r>
      <w:r w:rsidR="00DC5502">
        <w:rPr>
          <w:rFonts w:ascii="Arial" w:hAnsi="Arial" w:cs="Arial"/>
        </w:rPr>
        <w:t>;</w:t>
      </w:r>
    </w:p>
    <w:p w14:paraId="771EDEDA" w14:textId="3A540396" w:rsidR="00DC5502" w:rsidRPr="00E16D38" w:rsidRDefault="00DC5502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51336F">
        <w:rPr>
          <w:rFonts w:ascii="Arial" w:hAnsi="Arial" w:cs="Arial"/>
        </w:rPr>
        <w:t>Nepriklausomos sertifikavimo įstaigos išduotą produkto sertifikatą ir tipinių bandymų protokolą, kurio pagrindu buvo išduotas sertifikatas</w:t>
      </w:r>
      <w:r>
        <w:rPr>
          <w:rFonts w:ascii="Arial" w:hAnsi="Arial" w:cs="Arial"/>
        </w:rPr>
        <w:t>.</w:t>
      </w:r>
    </w:p>
    <w:p w14:paraId="481F0296" w14:textId="77777777" w:rsidR="005D12B4" w:rsidRPr="00E16D38" w:rsidRDefault="005D12B4" w:rsidP="005D12B4">
      <w:pPr>
        <w:pStyle w:val="NoSpacing"/>
        <w:ind w:left="720"/>
        <w:rPr>
          <w:rFonts w:ascii="Arial" w:eastAsia="Arial" w:hAnsi="Arial" w:cs="Arial"/>
        </w:rPr>
      </w:pPr>
    </w:p>
    <w:sectPr w:rsidR="005D12B4" w:rsidRPr="00E16D38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D657A" w14:textId="77777777" w:rsidR="00070AB2" w:rsidRDefault="00070AB2" w:rsidP="00026881">
      <w:r>
        <w:separator/>
      </w:r>
    </w:p>
  </w:endnote>
  <w:endnote w:type="continuationSeparator" w:id="0">
    <w:p w14:paraId="02F91298" w14:textId="77777777" w:rsidR="00070AB2" w:rsidRDefault="00070AB2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5DEA" w14:textId="77777777" w:rsidR="00070AB2" w:rsidRDefault="00070AB2" w:rsidP="00026881">
      <w:r>
        <w:separator/>
      </w:r>
    </w:p>
  </w:footnote>
  <w:footnote w:type="continuationSeparator" w:id="0">
    <w:p w14:paraId="64167003" w14:textId="77777777" w:rsidR="00070AB2" w:rsidRDefault="00070AB2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77777777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54F1D84D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54BC7033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76"/>
    <w:multiLevelType w:val="hybridMultilevel"/>
    <w:tmpl w:val="46FC809C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4346762"/>
    <w:multiLevelType w:val="hybridMultilevel"/>
    <w:tmpl w:val="D45EB7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D5B16"/>
    <w:multiLevelType w:val="hybridMultilevel"/>
    <w:tmpl w:val="55FAD1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CF1"/>
    <w:multiLevelType w:val="hybridMultilevel"/>
    <w:tmpl w:val="89BA11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A5573"/>
    <w:multiLevelType w:val="hybridMultilevel"/>
    <w:tmpl w:val="DE760E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36C0B"/>
    <w:multiLevelType w:val="hybridMultilevel"/>
    <w:tmpl w:val="54887A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35D59"/>
    <w:multiLevelType w:val="hybridMultilevel"/>
    <w:tmpl w:val="D532915E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32A23F3C"/>
    <w:multiLevelType w:val="hybridMultilevel"/>
    <w:tmpl w:val="40EA9D12"/>
    <w:lvl w:ilvl="0" w:tplc="DE7E22F2">
      <w:start w:val="1"/>
      <w:numFmt w:val="bullet"/>
      <w:lvlText w:val="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9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0A67F2"/>
    <w:multiLevelType w:val="hybridMultilevel"/>
    <w:tmpl w:val="FBC2045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536E8"/>
    <w:multiLevelType w:val="hybridMultilevel"/>
    <w:tmpl w:val="5B96EE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F3B54"/>
    <w:multiLevelType w:val="hybridMultilevel"/>
    <w:tmpl w:val="8C7A9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95798"/>
    <w:multiLevelType w:val="hybridMultilevel"/>
    <w:tmpl w:val="4D54E8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3562E"/>
    <w:multiLevelType w:val="hybridMultilevel"/>
    <w:tmpl w:val="B96862D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FCE66BF"/>
    <w:multiLevelType w:val="hybridMultilevel"/>
    <w:tmpl w:val="6F6C0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47401"/>
    <w:multiLevelType w:val="hybridMultilevel"/>
    <w:tmpl w:val="7BA87A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267FE"/>
    <w:multiLevelType w:val="hybridMultilevel"/>
    <w:tmpl w:val="176E5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855FA"/>
    <w:multiLevelType w:val="hybridMultilevel"/>
    <w:tmpl w:val="2FAC3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9107A"/>
    <w:multiLevelType w:val="hybridMultilevel"/>
    <w:tmpl w:val="FF18DA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A628D"/>
    <w:multiLevelType w:val="hybridMultilevel"/>
    <w:tmpl w:val="123E3E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D3A0F"/>
    <w:multiLevelType w:val="hybridMultilevel"/>
    <w:tmpl w:val="235865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E5D7D"/>
    <w:multiLevelType w:val="hybridMultilevel"/>
    <w:tmpl w:val="8A8215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26C6C"/>
    <w:multiLevelType w:val="hybridMultilevel"/>
    <w:tmpl w:val="83748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539447">
    <w:abstractNumId w:val="11"/>
  </w:num>
  <w:num w:numId="2" w16cid:durableId="162404380">
    <w:abstractNumId w:val="15"/>
  </w:num>
  <w:num w:numId="3" w16cid:durableId="408314643">
    <w:abstractNumId w:val="6"/>
  </w:num>
  <w:num w:numId="4" w16cid:durableId="932205849">
    <w:abstractNumId w:val="9"/>
  </w:num>
  <w:num w:numId="5" w16cid:durableId="11784218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3088948">
    <w:abstractNumId w:val="17"/>
  </w:num>
  <w:num w:numId="7" w16cid:durableId="287401345">
    <w:abstractNumId w:val="10"/>
  </w:num>
  <w:num w:numId="8" w16cid:durableId="731462596">
    <w:abstractNumId w:val="19"/>
  </w:num>
  <w:num w:numId="9" w16cid:durableId="1368874473">
    <w:abstractNumId w:val="18"/>
  </w:num>
  <w:num w:numId="10" w16cid:durableId="1436754472">
    <w:abstractNumId w:val="2"/>
  </w:num>
  <w:num w:numId="11" w16cid:durableId="38670309">
    <w:abstractNumId w:val="21"/>
  </w:num>
  <w:num w:numId="12" w16cid:durableId="1909732553">
    <w:abstractNumId w:val="8"/>
  </w:num>
  <w:num w:numId="13" w16cid:durableId="810096204">
    <w:abstractNumId w:val="20"/>
  </w:num>
  <w:num w:numId="14" w16cid:durableId="1773548635">
    <w:abstractNumId w:val="16"/>
  </w:num>
  <w:num w:numId="15" w16cid:durableId="1121268624">
    <w:abstractNumId w:val="12"/>
  </w:num>
  <w:num w:numId="16" w16cid:durableId="726681802">
    <w:abstractNumId w:val="4"/>
  </w:num>
  <w:num w:numId="17" w16cid:durableId="680207470">
    <w:abstractNumId w:val="7"/>
  </w:num>
  <w:num w:numId="18" w16cid:durableId="776603040">
    <w:abstractNumId w:val="13"/>
  </w:num>
  <w:num w:numId="19" w16cid:durableId="659818563">
    <w:abstractNumId w:val="3"/>
  </w:num>
  <w:num w:numId="20" w16cid:durableId="1299263921">
    <w:abstractNumId w:val="0"/>
  </w:num>
  <w:num w:numId="21" w16cid:durableId="1588029179">
    <w:abstractNumId w:val="23"/>
  </w:num>
  <w:num w:numId="22" w16cid:durableId="946423282">
    <w:abstractNumId w:val="24"/>
  </w:num>
  <w:num w:numId="23" w16cid:durableId="1589844955">
    <w:abstractNumId w:val="5"/>
  </w:num>
  <w:num w:numId="24" w16cid:durableId="1673605057">
    <w:abstractNumId w:val="22"/>
  </w:num>
  <w:num w:numId="25" w16cid:durableId="557521199">
    <w:abstractNumId w:val="25"/>
  </w:num>
  <w:num w:numId="26" w16cid:durableId="1131287540">
    <w:abstractNumId w:val="14"/>
  </w:num>
  <w:num w:numId="27" w16cid:durableId="161666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15C1F"/>
    <w:rsid w:val="00026881"/>
    <w:rsid w:val="0003314E"/>
    <w:rsid w:val="000353BB"/>
    <w:rsid w:val="0003781F"/>
    <w:rsid w:val="00052DE3"/>
    <w:rsid w:val="00056920"/>
    <w:rsid w:val="00056C35"/>
    <w:rsid w:val="00070AB2"/>
    <w:rsid w:val="00084B6A"/>
    <w:rsid w:val="00091DB3"/>
    <w:rsid w:val="000A1D11"/>
    <w:rsid w:val="000B0B79"/>
    <w:rsid w:val="000D01EB"/>
    <w:rsid w:val="000F36B0"/>
    <w:rsid w:val="00114BC6"/>
    <w:rsid w:val="0012259C"/>
    <w:rsid w:val="00141C68"/>
    <w:rsid w:val="00144CAD"/>
    <w:rsid w:val="00154FE7"/>
    <w:rsid w:val="00155C73"/>
    <w:rsid w:val="00162141"/>
    <w:rsid w:val="0017308A"/>
    <w:rsid w:val="00174BC6"/>
    <w:rsid w:val="00174D27"/>
    <w:rsid w:val="00186D2F"/>
    <w:rsid w:val="00187009"/>
    <w:rsid w:val="001A334C"/>
    <w:rsid w:val="001A335C"/>
    <w:rsid w:val="001A3D3C"/>
    <w:rsid w:val="001B5F84"/>
    <w:rsid w:val="001E22DB"/>
    <w:rsid w:val="001E5403"/>
    <w:rsid w:val="001F6FB7"/>
    <w:rsid w:val="001F7A46"/>
    <w:rsid w:val="002159B9"/>
    <w:rsid w:val="00217A88"/>
    <w:rsid w:val="00222CE7"/>
    <w:rsid w:val="00223365"/>
    <w:rsid w:val="00226C6F"/>
    <w:rsid w:val="002307E7"/>
    <w:rsid w:val="00262923"/>
    <w:rsid w:val="00267005"/>
    <w:rsid w:val="00274903"/>
    <w:rsid w:val="00276BB1"/>
    <w:rsid w:val="00280512"/>
    <w:rsid w:val="00294627"/>
    <w:rsid w:val="00295E89"/>
    <w:rsid w:val="002C06F2"/>
    <w:rsid w:val="002E0C76"/>
    <w:rsid w:val="002F56EF"/>
    <w:rsid w:val="002F66F2"/>
    <w:rsid w:val="002F7B9D"/>
    <w:rsid w:val="00307122"/>
    <w:rsid w:val="00317034"/>
    <w:rsid w:val="00317589"/>
    <w:rsid w:val="00322284"/>
    <w:rsid w:val="00326E80"/>
    <w:rsid w:val="0032702B"/>
    <w:rsid w:val="0033484C"/>
    <w:rsid w:val="00351063"/>
    <w:rsid w:val="003517D6"/>
    <w:rsid w:val="00360E9E"/>
    <w:rsid w:val="00376F45"/>
    <w:rsid w:val="00381019"/>
    <w:rsid w:val="0038529A"/>
    <w:rsid w:val="00385A1D"/>
    <w:rsid w:val="00387939"/>
    <w:rsid w:val="003A40E1"/>
    <w:rsid w:val="003A459C"/>
    <w:rsid w:val="003A6761"/>
    <w:rsid w:val="003B219B"/>
    <w:rsid w:val="003C1796"/>
    <w:rsid w:val="003C65CF"/>
    <w:rsid w:val="003D0B5A"/>
    <w:rsid w:val="003D32E9"/>
    <w:rsid w:val="003D33BC"/>
    <w:rsid w:val="003E474F"/>
    <w:rsid w:val="004039FE"/>
    <w:rsid w:val="00412B62"/>
    <w:rsid w:val="0041514B"/>
    <w:rsid w:val="004450B5"/>
    <w:rsid w:val="00463C80"/>
    <w:rsid w:val="00464C5F"/>
    <w:rsid w:val="00466054"/>
    <w:rsid w:val="00477269"/>
    <w:rsid w:val="00496E67"/>
    <w:rsid w:val="004B1E02"/>
    <w:rsid w:val="004C1B2A"/>
    <w:rsid w:val="004C6506"/>
    <w:rsid w:val="004C6945"/>
    <w:rsid w:val="004D62CC"/>
    <w:rsid w:val="004E0902"/>
    <w:rsid w:val="004E434C"/>
    <w:rsid w:val="004F38E2"/>
    <w:rsid w:val="00502A73"/>
    <w:rsid w:val="00506BE3"/>
    <w:rsid w:val="00513036"/>
    <w:rsid w:val="00513B1C"/>
    <w:rsid w:val="00514443"/>
    <w:rsid w:val="00520EE4"/>
    <w:rsid w:val="005218BB"/>
    <w:rsid w:val="00536762"/>
    <w:rsid w:val="00537DD0"/>
    <w:rsid w:val="0055489B"/>
    <w:rsid w:val="00555827"/>
    <w:rsid w:val="00563143"/>
    <w:rsid w:val="0056656A"/>
    <w:rsid w:val="005726BB"/>
    <w:rsid w:val="00574EBC"/>
    <w:rsid w:val="00575F18"/>
    <w:rsid w:val="005802DC"/>
    <w:rsid w:val="005A2020"/>
    <w:rsid w:val="005A3AED"/>
    <w:rsid w:val="005B1E0C"/>
    <w:rsid w:val="005D12B4"/>
    <w:rsid w:val="005D1553"/>
    <w:rsid w:val="005D2D62"/>
    <w:rsid w:val="005E060C"/>
    <w:rsid w:val="005E3F38"/>
    <w:rsid w:val="005E7140"/>
    <w:rsid w:val="005F351B"/>
    <w:rsid w:val="00605277"/>
    <w:rsid w:val="00611BE7"/>
    <w:rsid w:val="006150D0"/>
    <w:rsid w:val="00615515"/>
    <w:rsid w:val="00615EBA"/>
    <w:rsid w:val="006228D8"/>
    <w:rsid w:val="00627EA3"/>
    <w:rsid w:val="00642E8B"/>
    <w:rsid w:val="00643C90"/>
    <w:rsid w:val="00650D88"/>
    <w:rsid w:val="00677E72"/>
    <w:rsid w:val="00684FAA"/>
    <w:rsid w:val="006A0045"/>
    <w:rsid w:val="006B14B7"/>
    <w:rsid w:val="006B64FD"/>
    <w:rsid w:val="006C397E"/>
    <w:rsid w:val="006C7649"/>
    <w:rsid w:val="006E0819"/>
    <w:rsid w:val="006E6D8B"/>
    <w:rsid w:val="00701490"/>
    <w:rsid w:val="00702E94"/>
    <w:rsid w:val="00706C64"/>
    <w:rsid w:val="00717529"/>
    <w:rsid w:val="00723043"/>
    <w:rsid w:val="007257B5"/>
    <w:rsid w:val="007515A1"/>
    <w:rsid w:val="00751BCB"/>
    <w:rsid w:val="00757BAB"/>
    <w:rsid w:val="007700C4"/>
    <w:rsid w:val="00774485"/>
    <w:rsid w:val="00784DFF"/>
    <w:rsid w:val="00785510"/>
    <w:rsid w:val="00787CE8"/>
    <w:rsid w:val="007C2D3A"/>
    <w:rsid w:val="007D0573"/>
    <w:rsid w:val="007D3AE7"/>
    <w:rsid w:val="0081555B"/>
    <w:rsid w:val="008172BA"/>
    <w:rsid w:val="008240BD"/>
    <w:rsid w:val="00831A8A"/>
    <w:rsid w:val="0083202A"/>
    <w:rsid w:val="00832406"/>
    <w:rsid w:val="00843C4F"/>
    <w:rsid w:val="00851784"/>
    <w:rsid w:val="00854EDB"/>
    <w:rsid w:val="00862144"/>
    <w:rsid w:val="00876674"/>
    <w:rsid w:val="00884D32"/>
    <w:rsid w:val="008A6E4D"/>
    <w:rsid w:val="008B3CEE"/>
    <w:rsid w:val="008C2995"/>
    <w:rsid w:val="00903D02"/>
    <w:rsid w:val="00904B66"/>
    <w:rsid w:val="00905E18"/>
    <w:rsid w:val="00906829"/>
    <w:rsid w:val="0091120A"/>
    <w:rsid w:val="00911A39"/>
    <w:rsid w:val="0092149F"/>
    <w:rsid w:val="00940498"/>
    <w:rsid w:val="009407FF"/>
    <w:rsid w:val="00946A8D"/>
    <w:rsid w:val="00947236"/>
    <w:rsid w:val="009507F3"/>
    <w:rsid w:val="00953042"/>
    <w:rsid w:val="00956401"/>
    <w:rsid w:val="00956B38"/>
    <w:rsid w:val="0095717A"/>
    <w:rsid w:val="0096378A"/>
    <w:rsid w:val="0096380C"/>
    <w:rsid w:val="009658CD"/>
    <w:rsid w:val="009668C9"/>
    <w:rsid w:val="00974B68"/>
    <w:rsid w:val="009909C2"/>
    <w:rsid w:val="00990F79"/>
    <w:rsid w:val="009B5D33"/>
    <w:rsid w:val="009C1806"/>
    <w:rsid w:val="009C3CC9"/>
    <w:rsid w:val="009C7429"/>
    <w:rsid w:val="009E0BA1"/>
    <w:rsid w:val="009F7C8A"/>
    <w:rsid w:val="00A00FA7"/>
    <w:rsid w:val="00A07B48"/>
    <w:rsid w:val="00A17BD1"/>
    <w:rsid w:val="00A37575"/>
    <w:rsid w:val="00A56D45"/>
    <w:rsid w:val="00A65A27"/>
    <w:rsid w:val="00A7131D"/>
    <w:rsid w:val="00A76134"/>
    <w:rsid w:val="00A80D29"/>
    <w:rsid w:val="00AA5E24"/>
    <w:rsid w:val="00AC0277"/>
    <w:rsid w:val="00AC2917"/>
    <w:rsid w:val="00AD0B40"/>
    <w:rsid w:val="00AE2517"/>
    <w:rsid w:val="00B0288C"/>
    <w:rsid w:val="00B07EA5"/>
    <w:rsid w:val="00B104CD"/>
    <w:rsid w:val="00B11544"/>
    <w:rsid w:val="00B32FE0"/>
    <w:rsid w:val="00B42917"/>
    <w:rsid w:val="00B437AC"/>
    <w:rsid w:val="00B552F1"/>
    <w:rsid w:val="00B55C1E"/>
    <w:rsid w:val="00B72E98"/>
    <w:rsid w:val="00B84308"/>
    <w:rsid w:val="00B84B3E"/>
    <w:rsid w:val="00BA4FF6"/>
    <w:rsid w:val="00BB04F9"/>
    <w:rsid w:val="00BB49CE"/>
    <w:rsid w:val="00BB5E68"/>
    <w:rsid w:val="00BC4C37"/>
    <w:rsid w:val="00BC659E"/>
    <w:rsid w:val="00BC7DAC"/>
    <w:rsid w:val="00BD1EA6"/>
    <w:rsid w:val="00BD6029"/>
    <w:rsid w:val="00BE2682"/>
    <w:rsid w:val="00BE6587"/>
    <w:rsid w:val="00C12151"/>
    <w:rsid w:val="00C31978"/>
    <w:rsid w:val="00C35C4E"/>
    <w:rsid w:val="00C4110A"/>
    <w:rsid w:val="00C57D67"/>
    <w:rsid w:val="00C648D5"/>
    <w:rsid w:val="00C71E29"/>
    <w:rsid w:val="00C77428"/>
    <w:rsid w:val="00C80D76"/>
    <w:rsid w:val="00C91253"/>
    <w:rsid w:val="00C9258E"/>
    <w:rsid w:val="00C956DC"/>
    <w:rsid w:val="00C97D41"/>
    <w:rsid w:val="00CA2A4E"/>
    <w:rsid w:val="00CA3197"/>
    <w:rsid w:val="00CA7E3F"/>
    <w:rsid w:val="00CB105B"/>
    <w:rsid w:val="00CB2BA1"/>
    <w:rsid w:val="00CB34E3"/>
    <w:rsid w:val="00CC2F1C"/>
    <w:rsid w:val="00CC52D2"/>
    <w:rsid w:val="00CD6E44"/>
    <w:rsid w:val="00CE6CE3"/>
    <w:rsid w:val="00CF408E"/>
    <w:rsid w:val="00D02916"/>
    <w:rsid w:val="00D12C43"/>
    <w:rsid w:val="00D40DA7"/>
    <w:rsid w:val="00D4263D"/>
    <w:rsid w:val="00D721F2"/>
    <w:rsid w:val="00D8540C"/>
    <w:rsid w:val="00D87EE4"/>
    <w:rsid w:val="00D91B80"/>
    <w:rsid w:val="00D95014"/>
    <w:rsid w:val="00D952AF"/>
    <w:rsid w:val="00DA00FA"/>
    <w:rsid w:val="00DA230F"/>
    <w:rsid w:val="00DA6426"/>
    <w:rsid w:val="00DB3F2A"/>
    <w:rsid w:val="00DB7B7B"/>
    <w:rsid w:val="00DC0000"/>
    <w:rsid w:val="00DC2A50"/>
    <w:rsid w:val="00DC2F74"/>
    <w:rsid w:val="00DC3EB1"/>
    <w:rsid w:val="00DC47FA"/>
    <w:rsid w:val="00DC5502"/>
    <w:rsid w:val="00DF0419"/>
    <w:rsid w:val="00DF5324"/>
    <w:rsid w:val="00E00832"/>
    <w:rsid w:val="00E16864"/>
    <w:rsid w:val="00E16D38"/>
    <w:rsid w:val="00E36910"/>
    <w:rsid w:val="00E36A6B"/>
    <w:rsid w:val="00E47001"/>
    <w:rsid w:val="00E47593"/>
    <w:rsid w:val="00E50F60"/>
    <w:rsid w:val="00E60B75"/>
    <w:rsid w:val="00E6689A"/>
    <w:rsid w:val="00E96BC9"/>
    <w:rsid w:val="00EB04A5"/>
    <w:rsid w:val="00EB35D4"/>
    <w:rsid w:val="00EC25FC"/>
    <w:rsid w:val="00EC2F79"/>
    <w:rsid w:val="00EC579F"/>
    <w:rsid w:val="00ED073F"/>
    <w:rsid w:val="00ED432C"/>
    <w:rsid w:val="00F125A5"/>
    <w:rsid w:val="00F3504F"/>
    <w:rsid w:val="00F479A9"/>
    <w:rsid w:val="00F60E3F"/>
    <w:rsid w:val="00F6327F"/>
    <w:rsid w:val="00F6691D"/>
    <w:rsid w:val="00F71CE3"/>
    <w:rsid w:val="00F8796F"/>
    <w:rsid w:val="00F932D9"/>
    <w:rsid w:val="00F93A51"/>
    <w:rsid w:val="00F95B51"/>
    <w:rsid w:val="00FA2D1F"/>
    <w:rsid w:val="00FB0548"/>
    <w:rsid w:val="00FC2BF4"/>
    <w:rsid w:val="00FC3A84"/>
    <w:rsid w:val="00FC3E33"/>
    <w:rsid w:val="00FD2F9A"/>
    <w:rsid w:val="00FD7E77"/>
    <w:rsid w:val="00FE1D8B"/>
    <w:rsid w:val="00FF4031"/>
    <w:rsid w:val="00FF4F35"/>
    <w:rsid w:val="52E5A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Strong">
    <w:name w:val="Strong"/>
    <w:basedOn w:val="DefaultParagraphFont"/>
    <w:uiPriority w:val="22"/>
    <w:qFormat/>
    <w:rsid w:val="00BD1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8DF506DAD8740A78D186BD636B268" ma:contentTypeVersion="12" ma:contentTypeDescription="Create a new document." ma:contentTypeScope="" ma:versionID="8e5b16b6818c431ca99fb202f382cf03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73e8c9fdc0a74a8612d3f170244fe1ac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customXml/itemProps2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B9E3B5-0B82-4578-9DC7-A7D3B0909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1682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Ernestas Lopeta</cp:lastModifiedBy>
  <cp:revision>19</cp:revision>
  <cp:lastPrinted>2015-12-30T08:18:00Z</cp:lastPrinted>
  <dcterms:created xsi:type="dcterms:W3CDTF">2025-08-14T06:02:00Z</dcterms:created>
  <dcterms:modified xsi:type="dcterms:W3CDTF">2025-08-18T08:02:00Z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