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017D" w14:textId="5118294F" w:rsidR="00E50F60" w:rsidRPr="009E225B" w:rsidRDefault="00FF070E" w:rsidP="00E50F60">
      <w:pPr>
        <w:rPr>
          <w:rFonts w:ascii="Arial" w:hAnsi="Arial" w:cs="Arial"/>
        </w:rPr>
      </w:pPr>
      <w:r>
        <w:rPr>
          <w:lang w:val="lt-LT"/>
        </w:rPr>
        <w:t xml:space="preserve"> </w:t>
      </w:r>
    </w:p>
    <w:p w14:paraId="65962C47" w14:textId="37D8B5FC" w:rsidR="00E50F60" w:rsidRPr="009E225B" w:rsidRDefault="00E50F60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1227C78C" w14:textId="77777777" w:rsidR="00EB50B6" w:rsidRPr="009E225B" w:rsidRDefault="00EB50B6" w:rsidP="00EB50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bdr w:val="none" w:sz="0" w:space="0" w:color="auto"/>
          <w:lang w:val="lt-LT" w:eastAsia="lt-LT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EB50B6" w:rsidRPr="009E225B" w14:paraId="3483EC81" w14:textId="77777777" w:rsidTr="00C33E5C">
        <w:trPr>
          <w:trHeight w:val="103"/>
        </w:trPr>
        <w:tc>
          <w:tcPr>
            <w:tcW w:w="4530" w:type="dxa"/>
          </w:tcPr>
          <w:p w14:paraId="1B1EF478" w14:textId="68A1858A" w:rsidR="00EB50B6" w:rsidRPr="009E225B" w:rsidRDefault="00EB50B6" w:rsidP="00EB50B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4531" w:type="dxa"/>
          </w:tcPr>
          <w:p w14:paraId="0D955253" w14:textId="6E9D3C2D" w:rsidR="00EB50B6" w:rsidRPr="009E225B" w:rsidRDefault="00EB50B6" w:rsidP="00EB50B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9E225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                                                   </w:t>
            </w:r>
          </w:p>
        </w:tc>
      </w:tr>
    </w:tbl>
    <w:p w14:paraId="4F1B60D8" w14:textId="685F2245" w:rsidR="000225D3" w:rsidRPr="000225D3" w:rsidRDefault="000225D3" w:rsidP="000225D3">
      <w:pPr>
        <w:rPr>
          <w:rFonts w:ascii="Arial" w:hAnsi="Arial" w:cs="Arial"/>
          <w:sz w:val="22"/>
          <w:szCs w:val="22"/>
          <w:lang w:val="lt-LT"/>
        </w:rPr>
      </w:pPr>
    </w:p>
    <w:p w14:paraId="3A7D7DCC" w14:textId="77777777" w:rsidR="008765CF" w:rsidRPr="005F3BEB" w:rsidRDefault="008765CF" w:rsidP="008765CF">
      <w:pPr>
        <w:jc w:val="center"/>
        <w:rPr>
          <w:rFonts w:ascii="Arial" w:hAnsi="Arial" w:cs="Arial"/>
          <w:b/>
          <w:bCs/>
          <w:noProof/>
        </w:rPr>
      </w:pPr>
      <w:r w:rsidRPr="005F3BEB">
        <w:rPr>
          <w:rFonts w:ascii="Arial" w:hAnsi="Arial" w:cs="Arial"/>
          <w:b/>
          <w:bCs/>
          <w:noProof/>
        </w:rPr>
        <w:t>PRAŠYMAS</w:t>
      </w:r>
    </w:p>
    <w:p w14:paraId="7B4FDA1D" w14:textId="77777777" w:rsidR="008765CF" w:rsidRDefault="008765CF" w:rsidP="008765CF">
      <w:pPr>
        <w:jc w:val="center"/>
        <w:rPr>
          <w:rFonts w:ascii="Arial" w:hAnsi="Arial" w:cs="Arial"/>
          <w:noProof/>
        </w:rPr>
      </w:pPr>
      <w:r w:rsidRPr="005F3BEB">
        <w:rPr>
          <w:rFonts w:ascii="Arial" w:hAnsi="Arial" w:cs="Arial"/>
          <w:noProof/>
        </w:rPr>
        <w:t>DĖL VIEŠOS IR PUSIAU VIEŠOS ELEKTROMOBILIŲ ĮKROVIMO PRIEGOS 50 PROCENTŲ SKIRSTOMOJO TINKLO OPERATORIAUS ĮRENGIMO SĄNAUDŲ KOMPENSACIJOS</w:t>
      </w:r>
    </w:p>
    <w:p w14:paraId="416F9707" w14:textId="77777777" w:rsidR="008765CF" w:rsidRDefault="008765CF" w:rsidP="008765CF">
      <w:pPr>
        <w:jc w:val="center"/>
        <w:rPr>
          <w:rFonts w:ascii="Arial" w:hAnsi="Arial" w:cs="Arial"/>
          <w:noProof/>
        </w:rPr>
      </w:pPr>
    </w:p>
    <w:p w14:paraId="7101B132" w14:textId="20D56058" w:rsidR="008765CF" w:rsidRDefault="008765CF" w:rsidP="008765CF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202</w:t>
      </w:r>
      <w:r w:rsidR="005F47DD">
        <w:rPr>
          <w:rFonts w:ascii="Arial" w:hAnsi="Arial" w:cs="Arial"/>
          <w:noProof/>
        </w:rPr>
        <w:t>5</w:t>
      </w:r>
      <w:r>
        <w:rPr>
          <w:rFonts w:ascii="Arial" w:hAnsi="Arial" w:cs="Arial"/>
          <w:noProof/>
        </w:rPr>
        <w:t>-XX-XX</w:t>
      </w:r>
    </w:p>
    <w:p w14:paraId="68F7BA35" w14:textId="77777777" w:rsidR="008765CF" w:rsidRPr="005F3BEB" w:rsidRDefault="008765CF" w:rsidP="008765CF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prašymo pildymo data</w:t>
      </w:r>
    </w:p>
    <w:p w14:paraId="02AF6497" w14:textId="77777777" w:rsidR="008765CF" w:rsidRPr="005F3BEB" w:rsidRDefault="008765CF" w:rsidP="008765CF">
      <w:pPr>
        <w:rPr>
          <w:rFonts w:ascii="Arial" w:hAnsi="Arial" w:cs="Arial"/>
          <w:b/>
          <w:bCs/>
        </w:rPr>
      </w:pPr>
    </w:p>
    <w:p w14:paraId="1DB2A676" w14:textId="571B8B0F" w:rsidR="008765CF" w:rsidRDefault="008765CF" w:rsidP="008765CF">
      <w:pPr>
        <w:rPr>
          <w:rFonts w:ascii="Arial" w:hAnsi="Arial" w:cs="Arial"/>
          <w:b/>
          <w:bCs/>
        </w:rPr>
      </w:pPr>
      <w:proofErr w:type="spellStart"/>
      <w:r w:rsidRPr="005F3BEB">
        <w:rPr>
          <w:rFonts w:ascii="Arial" w:hAnsi="Arial" w:cs="Arial"/>
          <w:b/>
          <w:bCs/>
        </w:rPr>
        <w:t>Prašymo</w:t>
      </w:r>
      <w:proofErr w:type="spellEnd"/>
      <w:r w:rsidRPr="005F3BEB">
        <w:rPr>
          <w:rFonts w:ascii="Arial" w:hAnsi="Arial" w:cs="Arial"/>
          <w:b/>
          <w:bCs/>
        </w:rPr>
        <w:t xml:space="preserve"> </w:t>
      </w:r>
      <w:proofErr w:type="spellStart"/>
      <w:r w:rsidRPr="005F3BEB">
        <w:rPr>
          <w:rFonts w:ascii="Arial" w:hAnsi="Arial" w:cs="Arial"/>
          <w:b/>
          <w:bCs/>
        </w:rPr>
        <w:t>teikėjas</w:t>
      </w:r>
      <w:proofErr w:type="spellEnd"/>
    </w:p>
    <w:p w14:paraId="56B29E5B" w14:textId="77777777" w:rsidR="008765CF" w:rsidRPr="005F3BEB" w:rsidRDefault="008765CF" w:rsidP="008765CF">
      <w:pPr>
        <w:rPr>
          <w:rFonts w:ascii="Arial" w:hAnsi="Arial" w:cs="Arial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65CF" w:rsidRPr="005F3BEB" w14:paraId="693A907C" w14:textId="77777777" w:rsidTr="007F76AF">
        <w:tc>
          <w:tcPr>
            <w:tcW w:w="4814" w:type="dxa"/>
          </w:tcPr>
          <w:p w14:paraId="69A8B9C9" w14:textId="366584A5" w:rsidR="008765CF" w:rsidRPr="005F3BEB" w:rsidRDefault="008765CF" w:rsidP="007F76AF">
            <w:pPr>
              <w:rPr>
                <w:rFonts w:ascii="Arial" w:hAnsi="Arial" w:cs="Arial"/>
              </w:rPr>
            </w:pPr>
            <w:proofErr w:type="spellStart"/>
            <w:r w:rsidRPr="005F3BEB">
              <w:rPr>
                <w:rFonts w:ascii="Arial" w:hAnsi="Arial" w:cs="Arial"/>
              </w:rPr>
              <w:t>Įmonės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pavadinimas</w:t>
            </w:r>
            <w:proofErr w:type="spellEnd"/>
            <w:r w:rsidR="005F47DD">
              <w:rPr>
                <w:rFonts w:ascii="Arial" w:hAnsi="Arial" w:cs="Arial"/>
              </w:rPr>
              <w:t xml:space="preserve"> </w:t>
            </w:r>
            <w:r w:rsidRPr="005F3BEB">
              <w:rPr>
                <w:rFonts w:ascii="Arial" w:hAnsi="Arial" w:cs="Arial"/>
              </w:rPr>
              <w:t xml:space="preserve">/ </w:t>
            </w:r>
            <w:proofErr w:type="spellStart"/>
            <w:r w:rsidRPr="005F3BEB">
              <w:rPr>
                <w:rFonts w:ascii="Arial" w:hAnsi="Arial" w:cs="Arial"/>
              </w:rPr>
              <w:t>Vardas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Pavardė</w:t>
            </w:r>
            <w:proofErr w:type="spellEnd"/>
          </w:p>
        </w:tc>
        <w:tc>
          <w:tcPr>
            <w:tcW w:w="4814" w:type="dxa"/>
          </w:tcPr>
          <w:p w14:paraId="08EC385A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  <w:tr w:rsidR="008765CF" w:rsidRPr="005F3BEB" w14:paraId="590F0AF7" w14:textId="77777777" w:rsidTr="007F76AF">
        <w:tc>
          <w:tcPr>
            <w:tcW w:w="4814" w:type="dxa"/>
          </w:tcPr>
          <w:p w14:paraId="06C5E34E" w14:textId="6F9E7AD1" w:rsidR="008765CF" w:rsidRPr="005F3BEB" w:rsidRDefault="008765CF" w:rsidP="007F76AF">
            <w:pPr>
              <w:rPr>
                <w:rFonts w:ascii="Arial" w:hAnsi="Arial" w:cs="Arial"/>
              </w:rPr>
            </w:pPr>
            <w:proofErr w:type="spellStart"/>
            <w:r w:rsidRPr="005F3BEB">
              <w:rPr>
                <w:rFonts w:ascii="Arial" w:hAnsi="Arial" w:cs="Arial"/>
              </w:rPr>
              <w:t>Įmonės</w:t>
            </w:r>
            <w:proofErr w:type="spellEnd"/>
            <w:r w:rsidR="005F47DD">
              <w:rPr>
                <w:rFonts w:ascii="Arial" w:hAnsi="Arial" w:cs="Arial"/>
              </w:rPr>
              <w:t xml:space="preserve"> </w:t>
            </w:r>
            <w:r w:rsidRPr="005F3BEB">
              <w:rPr>
                <w:rFonts w:ascii="Arial" w:hAnsi="Arial" w:cs="Arial"/>
              </w:rPr>
              <w:t xml:space="preserve">/ </w:t>
            </w:r>
            <w:proofErr w:type="spellStart"/>
            <w:r w:rsidRPr="005F3BEB">
              <w:rPr>
                <w:rFonts w:ascii="Arial" w:hAnsi="Arial" w:cs="Arial"/>
              </w:rPr>
              <w:t>asmens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kodas</w:t>
            </w:r>
            <w:proofErr w:type="spellEnd"/>
          </w:p>
        </w:tc>
        <w:tc>
          <w:tcPr>
            <w:tcW w:w="4814" w:type="dxa"/>
          </w:tcPr>
          <w:p w14:paraId="70ADDD48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  <w:tr w:rsidR="008765CF" w:rsidRPr="005F3BEB" w14:paraId="1C4FCF95" w14:textId="77777777" w:rsidTr="007F76AF">
        <w:tc>
          <w:tcPr>
            <w:tcW w:w="4814" w:type="dxa"/>
          </w:tcPr>
          <w:p w14:paraId="312490A8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r w:rsidRPr="005F3BEB">
              <w:rPr>
                <w:rFonts w:ascii="Arial" w:hAnsi="Arial" w:cs="Arial"/>
              </w:rPr>
              <w:t xml:space="preserve">PVM </w:t>
            </w:r>
            <w:proofErr w:type="spellStart"/>
            <w:r w:rsidRPr="005F3BEB">
              <w:rPr>
                <w:rFonts w:ascii="Arial" w:hAnsi="Arial" w:cs="Arial"/>
              </w:rPr>
              <w:t>mokėtojo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kodas</w:t>
            </w:r>
            <w:proofErr w:type="spellEnd"/>
          </w:p>
        </w:tc>
        <w:tc>
          <w:tcPr>
            <w:tcW w:w="4814" w:type="dxa"/>
          </w:tcPr>
          <w:p w14:paraId="62CE3839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  <w:tr w:rsidR="008765CF" w:rsidRPr="005F3BEB" w14:paraId="6C24DDD6" w14:textId="77777777" w:rsidTr="007F76AF">
        <w:tc>
          <w:tcPr>
            <w:tcW w:w="4814" w:type="dxa"/>
          </w:tcPr>
          <w:p w14:paraId="3CDB37AF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proofErr w:type="spellStart"/>
            <w:r w:rsidRPr="005F3BEB">
              <w:rPr>
                <w:rFonts w:ascii="Arial" w:hAnsi="Arial" w:cs="Arial"/>
              </w:rPr>
              <w:t>Atstovavimo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pagrindas</w:t>
            </w:r>
            <w:proofErr w:type="spellEnd"/>
          </w:p>
        </w:tc>
        <w:tc>
          <w:tcPr>
            <w:tcW w:w="4814" w:type="dxa"/>
          </w:tcPr>
          <w:p w14:paraId="40F40306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  <w:tr w:rsidR="008765CF" w:rsidRPr="005F3BEB" w14:paraId="5C23B905" w14:textId="77777777" w:rsidTr="007F76AF">
        <w:tc>
          <w:tcPr>
            <w:tcW w:w="4814" w:type="dxa"/>
          </w:tcPr>
          <w:p w14:paraId="5D5F40B8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proofErr w:type="spellStart"/>
            <w:r w:rsidRPr="005F3BEB">
              <w:rPr>
                <w:rFonts w:ascii="Arial" w:hAnsi="Arial" w:cs="Arial"/>
              </w:rPr>
              <w:t>Atstovo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vardas</w:t>
            </w:r>
            <w:proofErr w:type="spellEnd"/>
            <w:r w:rsidRPr="005F3BEB">
              <w:rPr>
                <w:rFonts w:ascii="Arial" w:hAnsi="Arial" w:cs="Arial"/>
              </w:rPr>
              <w:t xml:space="preserve">, </w:t>
            </w:r>
            <w:proofErr w:type="spellStart"/>
            <w:r w:rsidRPr="005F3BEB">
              <w:rPr>
                <w:rFonts w:ascii="Arial" w:hAnsi="Arial" w:cs="Arial"/>
              </w:rPr>
              <w:t>pavardė</w:t>
            </w:r>
            <w:proofErr w:type="spellEnd"/>
          </w:p>
        </w:tc>
        <w:tc>
          <w:tcPr>
            <w:tcW w:w="4814" w:type="dxa"/>
          </w:tcPr>
          <w:p w14:paraId="2A42B4ED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</w:tbl>
    <w:p w14:paraId="617DD53F" w14:textId="77777777" w:rsidR="008765CF" w:rsidRPr="005F3BEB" w:rsidRDefault="008765CF" w:rsidP="008765CF">
      <w:pPr>
        <w:rPr>
          <w:rFonts w:ascii="Arial" w:hAnsi="Arial" w:cs="Arial"/>
        </w:rPr>
      </w:pPr>
    </w:p>
    <w:p w14:paraId="336AC953" w14:textId="2FA9C906" w:rsidR="008765CF" w:rsidRDefault="008765CF" w:rsidP="008765CF">
      <w:pPr>
        <w:rPr>
          <w:rFonts w:ascii="Arial" w:hAnsi="Arial" w:cs="Arial"/>
          <w:b/>
          <w:bCs/>
        </w:rPr>
      </w:pPr>
      <w:proofErr w:type="spellStart"/>
      <w:r w:rsidRPr="005F3BEB">
        <w:rPr>
          <w:rFonts w:ascii="Arial" w:hAnsi="Arial" w:cs="Arial"/>
          <w:b/>
          <w:bCs/>
        </w:rPr>
        <w:t>Kontaktiniai</w:t>
      </w:r>
      <w:proofErr w:type="spellEnd"/>
      <w:r w:rsidRPr="005F3BEB">
        <w:rPr>
          <w:rFonts w:ascii="Arial" w:hAnsi="Arial" w:cs="Arial"/>
          <w:b/>
          <w:bCs/>
        </w:rPr>
        <w:t xml:space="preserve"> </w:t>
      </w:r>
      <w:proofErr w:type="spellStart"/>
      <w:r w:rsidRPr="005F3BEB">
        <w:rPr>
          <w:rFonts w:ascii="Arial" w:hAnsi="Arial" w:cs="Arial"/>
          <w:b/>
          <w:bCs/>
        </w:rPr>
        <w:t>duomenis</w:t>
      </w:r>
      <w:proofErr w:type="spellEnd"/>
    </w:p>
    <w:p w14:paraId="1F91A4E0" w14:textId="77777777" w:rsidR="008765CF" w:rsidRPr="005F3BEB" w:rsidRDefault="008765CF" w:rsidP="008765CF">
      <w:pPr>
        <w:rPr>
          <w:rFonts w:ascii="Arial" w:hAnsi="Arial" w:cs="Arial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65CF" w:rsidRPr="005F3BEB" w14:paraId="0679A654" w14:textId="77777777" w:rsidTr="007F76AF">
        <w:tc>
          <w:tcPr>
            <w:tcW w:w="4814" w:type="dxa"/>
          </w:tcPr>
          <w:p w14:paraId="22BA3D29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r w:rsidRPr="005F3BEB">
              <w:rPr>
                <w:rFonts w:ascii="Arial" w:hAnsi="Arial" w:cs="Arial"/>
              </w:rPr>
              <w:t xml:space="preserve">Mob. </w:t>
            </w:r>
            <w:proofErr w:type="spellStart"/>
            <w:r w:rsidRPr="005F3BEB">
              <w:rPr>
                <w:rFonts w:ascii="Arial" w:hAnsi="Arial" w:cs="Arial"/>
              </w:rPr>
              <w:t>telefono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numeris</w:t>
            </w:r>
            <w:proofErr w:type="spellEnd"/>
          </w:p>
        </w:tc>
        <w:tc>
          <w:tcPr>
            <w:tcW w:w="4814" w:type="dxa"/>
          </w:tcPr>
          <w:p w14:paraId="5DC916B9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  <w:tr w:rsidR="008765CF" w:rsidRPr="005F3BEB" w14:paraId="356B6A6C" w14:textId="77777777" w:rsidTr="007F76AF">
        <w:tc>
          <w:tcPr>
            <w:tcW w:w="4814" w:type="dxa"/>
          </w:tcPr>
          <w:p w14:paraId="03EEA64F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r w:rsidRPr="005F3BEB">
              <w:rPr>
                <w:rFonts w:ascii="Arial" w:hAnsi="Arial" w:cs="Arial"/>
              </w:rPr>
              <w:t xml:space="preserve">El. </w:t>
            </w:r>
            <w:proofErr w:type="spellStart"/>
            <w:r w:rsidRPr="005F3BEB">
              <w:rPr>
                <w:rFonts w:ascii="Arial" w:hAnsi="Arial" w:cs="Arial"/>
              </w:rPr>
              <w:t>paštas</w:t>
            </w:r>
            <w:proofErr w:type="spellEnd"/>
          </w:p>
        </w:tc>
        <w:tc>
          <w:tcPr>
            <w:tcW w:w="4814" w:type="dxa"/>
          </w:tcPr>
          <w:p w14:paraId="756EC43E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  <w:tr w:rsidR="008765CF" w:rsidRPr="005F3BEB" w14:paraId="09CD1E70" w14:textId="77777777" w:rsidTr="007F76AF">
        <w:tc>
          <w:tcPr>
            <w:tcW w:w="4814" w:type="dxa"/>
          </w:tcPr>
          <w:p w14:paraId="74DE7A49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proofErr w:type="spellStart"/>
            <w:r w:rsidRPr="005F3BEB">
              <w:rPr>
                <w:rFonts w:ascii="Arial" w:hAnsi="Arial" w:cs="Arial"/>
              </w:rPr>
              <w:t>Kontaktinis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adresas</w:t>
            </w:r>
            <w:proofErr w:type="spellEnd"/>
          </w:p>
        </w:tc>
        <w:tc>
          <w:tcPr>
            <w:tcW w:w="4814" w:type="dxa"/>
          </w:tcPr>
          <w:p w14:paraId="1606468C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</w:tbl>
    <w:p w14:paraId="1D155D4C" w14:textId="77777777" w:rsidR="008765CF" w:rsidRPr="005F3BEB" w:rsidRDefault="008765CF" w:rsidP="008765CF">
      <w:pPr>
        <w:rPr>
          <w:rFonts w:ascii="Arial" w:hAnsi="Arial" w:cs="Arial"/>
          <w:b/>
          <w:bCs/>
        </w:rPr>
      </w:pPr>
    </w:p>
    <w:p w14:paraId="57A8DF56" w14:textId="316EF9F8" w:rsidR="008765CF" w:rsidRDefault="008765CF" w:rsidP="008765CF">
      <w:pPr>
        <w:rPr>
          <w:rFonts w:ascii="Arial" w:hAnsi="Arial" w:cs="Arial"/>
          <w:b/>
          <w:bCs/>
        </w:rPr>
      </w:pPr>
      <w:proofErr w:type="spellStart"/>
      <w:r w:rsidRPr="005F3BEB">
        <w:rPr>
          <w:rFonts w:ascii="Arial" w:hAnsi="Arial" w:cs="Arial"/>
          <w:b/>
          <w:bCs/>
        </w:rPr>
        <w:t>Prašymo</w:t>
      </w:r>
      <w:proofErr w:type="spellEnd"/>
      <w:r w:rsidRPr="005F3BEB">
        <w:rPr>
          <w:rFonts w:ascii="Arial" w:hAnsi="Arial" w:cs="Arial"/>
          <w:b/>
          <w:bCs/>
        </w:rPr>
        <w:t xml:space="preserve"> </w:t>
      </w:r>
      <w:proofErr w:type="spellStart"/>
      <w:r w:rsidRPr="005F3BEB">
        <w:rPr>
          <w:rFonts w:ascii="Arial" w:hAnsi="Arial" w:cs="Arial"/>
          <w:b/>
          <w:bCs/>
        </w:rPr>
        <w:t>objektas</w:t>
      </w:r>
      <w:proofErr w:type="spellEnd"/>
    </w:p>
    <w:p w14:paraId="09787BB5" w14:textId="77777777" w:rsidR="008765CF" w:rsidRPr="005F3BEB" w:rsidRDefault="008765CF" w:rsidP="008765CF">
      <w:pPr>
        <w:rPr>
          <w:rFonts w:ascii="Arial" w:hAnsi="Arial" w:cs="Arial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65CF" w:rsidRPr="005F3BEB" w14:paraId="14B1AA01" w14:textId="77777777" w:rsidTr="007F76AF">
        <w:tc>
          <w:tcPr>
            <w:tcW w:w="4814" w:type="dxa"/>
          </w:tcPr>
          <w:p w14:paraId="048CBEF6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proofErr w:type="spellStart"/>
            <w:r w:rsidRPr="005F3BEB">
              <w:rPr>
                <w:rFonts w:ascii="Arial" w:hAnsi="Arial" w:cs="Arial"/>
              </w:rPr>
              <w:t>Prijungimo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sutarties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numeris</w:t>
            </w:r>
            <w:proofErr w:type="spellEnd"/>
          </w:p>
        </w:tc>
        <w:tc>
          <w:tcPr>
            <w:tcW w:w="4814" w:type="dxa"/>
          </w:tcPr>
          <w:p w14:paraId="2686993E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  <w:tr w:rsidR="008765CF" w:rsidRPr="005F3BEB" w14:paraId="160148DA" w14:textId="77777777" w:rsidTr="007F76AF">
        <w:tc>
          <w:tcPr>
            <w:tcW w:w="4814" w:type="dxa"/>
          </w:tcPr>
          <w:p w14:paraId="7ED3B0F7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proofErr w:type="spellStart"/>
            <w:r w:rsidRPr="005F3BEB">
              <w:rPr>
                <w:rFonts w:ascii="Arial" w:hAnsi="Arial" w:cs="Arial"/>
              </w:rPr>
              <w:t>Objekto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adresas</w:t>
            </w:r>
            <w:proofErr w:type="spellEnd"/>
          </w:p>
        </w:tc>
        <w:tc>
          <w:tcPr>
            <w:tcW w:w="4814" w:type="dxa"/>
          </w:tcPr>
          <w:p w14:paraId="1A38F44F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  <w:tr w:rsidR="008765CF" w:rsidRPr="005F3BEB" w14:paraId="717CD2A9" w14:textId="77777777" w:rsidTr="007F76AF">
        <w:tc>
          <w:tcPr>
            <w:tcW w:w="4814" w:type="dxa"/>
          </w:tcPr>
          <w:p w14:paraId="4A5497FB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proofErr w:type="spellStart"/>
            <w:r w:rsidRPr="005F3BEB">
              <w:rPr>
                <w:rFonts w:ascii="Arial" w:hAnsi="Arial" w:cs="Arial"/>
              </w:rPr>
              <w:t>Įkrovimo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stotelės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F3BEB">
              <w:rPr>
                <w:rFonts w:ascii="Arial" w:hAnsi="Arial" w:cs="Arial"/>
              </w:rPr>
              <w:t>registracijos</w:t>
            </w:r>
            <w:proofErr w:type="spellEnd"/>
            <w:r w:rsidRPr="005F3BEB">
              <w:rPr>
                <w:rFonts w:ascii="Arial" w:hAnsi="Arial" w:cs="Arial"/>
              </w:rPr>
              <w:t xml:space="preserve">  Nr</w:t>
            </w:r>
            <w:proofErr w:type="gramEnd"/>
            <w:r w:rsidRPr="005F3BEB">
              <w:rPr>
                <w:rFonts w:ascii="Arial" w:hAnsi="Arial" w:cs="Arial"/>
              </w:rPr>
              <w:t>.</w:t>
            </w:r>
          </w:p>
        </w:tc>
        <w:tc>
          <w:tcPr>
            <w:tcW w:w="4814" w:type="dxa"/>
          </w:tcPr>
          <w:p w14:paraId="2A574849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  <w:tr w:rsidR="008765CF" w:rsidRPr="005F3BEB" w14:paraId="49B4317F" w14:textId="77777777" w:rsidTr="007F76AF">
        <w:tc>
          <w:tcPr>
            <w:tcW w:w="4814" w:type="dxa"/>
          </w:tcPr>
          <w:p w14:paraId="5CAA9BCC" w14:textId="77777777" w:rsidR="008765CF" w:rsidRPr="005F3BEB" w:rsidRDefault="008765CF" w:rsidP="007F76AF">
            <w:pPr>
              <w:rPr>
                <w:rFonts w:ascii="Arial" w:hAnsi="Arial" w:cs="Arial"/>
              </w:rPr>
            </w:pPr>
            <w:proofErr w:type="spellStart"/>
            <w:r w:rsidRPr="005F3BEB">
              <w:rPr>
                <w:rFonts w:ascii="Arial" w:hAnsi="Arial" w:cs="Arial"/>
              </w:rPr>
              <w:t>Atsiskaitomosios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banko</w:t>
            </w:r>
            <w:proofErr w:type="spellEnd"/>
            <w:r w:rsidRPr="005F3BEB">
              <w:rPr>
                <w:rFonts w:ascii="Arial" w:hAnsi="Arial" w:cs="Arial"/>
              </w:rPr>
              <w:t xml:space="preserve"> </w:t>
            </w:r>
            <w:proofErr w:type="spellStart"/>
            <w:r w:rsidRPr="005F3BEB">
              <w:rPr>
                <w:rFonts w:ascii="Arial" w:hAnsi="Arial" w:cs="Arial"/>
              </w:rPr>
              <w:t>sąskaitos</w:t>
            </w:r>
            <w:proofErr w:type="spellEnd"/>
            <w:r w:rsidRPr="005F3BEB">
              <w:rPr>
                <w:rFonts w:ascii="Arial" w:hAnsi="Arial" w:cs="Arial"/>
              </w:rPr>
              <w:t xml:space="preserve"> Nr.</w:t>
            </w:r>
          </w:p>
        </w:tc>
        <w:tc>
          <w:tcPr>
            <w:tcW w:w="4814" w:type="dxa"/>
          </w:tcPr>
          <w:p w14:paraId="1827CB6F" w14:textId="77777777" w:rsidR="008765CF" w:rsidRPr="005F3BEB" w:rsidRDefault="008765CF" w:rsidP="007F76AF">
            <w:pPr>
              <w:rPr>
                <w:rFonts w:ascii="Arial" w:hAnsi="Arial" w:cs="Arial"/>
              </w:rPr>
            </w:pPr>
          </w:p>
        </w:tc>
      </w:tr>
    </w:tbl>
    <w:p w14:paraId="20DBBC9D" w14:textId="77777777" w:rsidR="008765CF" w:rsidRPr="005F3BEB" w:rsidRDefault="008765CF" w:rsidP="008765CF">
      <w:pPr>
        <w:rPr>
          <w:rFonts w:ascii="Arial" w:hAnsi="Arial" w:cs="Arial"/>
          <w:b/>
          <w:bCs/>
        </w:rPr>
      </w:pPr>
    </w:p>
    <w:p w14:paraId="28DFA6F5" w14:textId="77777777" w:rsidR="008765CF" w:rsidRPr="005F3BEB" w:rsidRDefault="008765CF" w:rsidP="008765CF">
      <w:pPr>
        <w:jc w:val="both"/>
        <w:rPr>
          <w:rFonts w:ascii="Arial" w:hAnsi="Arial" w:cs="Arial"/>
          <w:color w:val="242424"/>
          <w:shd w:val="clear" w:color="auto" w:fill="FFFFFF"/>
        </w:rPr>
      </w:pP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Teikdamas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šį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prašymą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hd w:val="clear" w:color="auto" w:fill="FFFFFF"/>
        </w:rPr>
        <w:t>teikėjas</w:t>
      </w:r>
      <w:proofErr w:type="spellEnd"/>
      <w:r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patvirtin</w:t>
      </w:r>
      <w:r>
        <w:rPr>
          <w:rFonts w:ascii="Arial" w:hAnsi="Arial" w:cs="Arial"/>
          <w:color w:val="242424"/>
          <w:shd w:val="clear" w:color="auto" w:fill="FFFFFF"/>
        </w:rPr>
        <w:t>a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,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kad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šios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elektromobilio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įkrovimo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prieigos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prijungimui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prie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elektros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tinklų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nebuvo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suteikta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parama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iš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valstybės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biudžeto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ar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Europos Sąjungos </w:t>
      </w:r>
      <w:proofErr w:type="spellStart"/>
      <w:r w:rsidRPr="005F3BEB">
        <w:rPr>
          <w:rFonts w:ascii="Arial" w:hAnsi="Arial" w:cs="Arial"/>
          <w:color w:val="242424"/>
          <w:shd w:val="clear" w:color="auto" w:fill="FFFFFF"/>
        </w:rPr>
        <w:t>lėšų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>.</w:t>
      </w:r>
    </w:p>
    <w:p w14:paraId="2714C944" w14:textId="77777777" w:rsidR="008765CF" w:rsidRDefault="008765CF" w:rsidP="008765CF">
      <w:pPr>
        <w:jc w:val="bot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55507CB6" w14:textId="77777777" w:rsidR="008765CF" w:rsidRDefault="008765CF" w:rsidP="008765CF">
      <w:pPr>
        <w:jc w:val="both"/>
        <w:rPr>
          <w:rFonts w:ascii="Arial" w:hAnsi="Arial" w:cs="Arial"/>
          <w:color w:val="242424"/>
          <w:shd w:val="clear" w:color="auto" w:fill="FFFFFF"/>
        </w:rPr>
      </w:pPr>
    </w:p>
    <w:p w14:paraId="5BD9881E" w14:textId="77777777" w:rsidR="008765CF" w:rsidRDefault="008765CF" w:rsidP="008765CF">
      <w:pPr>
        <w:jc w:val="both"/>
        <w:rPr>
          <w:rFonts w:ascii="Arial" w:hAnsi="Arial" w:cs="Arial"/>
          <w:color w:val="242424"/>
          <w:shd w:val="clear" w:color="auto" w:fill="FFFFFF"/>
        </w:rPr>
      </w:pPr>
    </w:p>
    <w:p w14:paraId="6379FB62" w14:textId="0BCD3E3E" w:rsidR="008765CF" w:rsidRPr="001C0CEE" w:rsidRDefault="008765CF" w:rsidP="008765CF">
      <w:pPr>
        <w:jc w:val="both"/>
      </w:pPr>
      <w:proofErr w:type="spellStart"/>
      <w:r>
        <w:rPr>
          <w:rFonts w:ascii="Arial" w:hAnsi="Arial" w:cs="Arial"/>
          <w:color w:val="242424"/>
          <w:shd w:val="clear" w:color="auto" w:fill="FFFFFF"/>
        </w:rPr>
        <w:t>Teikėjo</w:t>
      </w:r>
      <w:proofErr w:type="spellEnd"/>
      <w:r w:rsidRPr="005F3BEB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42424"/>
          <w:shd w:val="clear" w:color="auto" w:fill="FFFFFF"/>
        </w:rPr>
        <w:t>vardas</w:t>
      </w:r>
      <w:proofErr w:type="spellEnd"/>
      <w:r>
        <w:rPr>
          <w:rFonts w:ascii="Arial" w:hAnsi="Arial" w:cs="Arial"/>
          <w:color w:val="2424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42424"/>
          <w:shd w:val="clear" w:color="auto" w:fill="FFFFFF"/>
        </w:rPr>
        <w:t>pavardė</w:t>
      </w:r>
      <w:proofErr w:type="spellEnd"/>
      <w:r>
        <w:rPr>
          <w:rFonts w:ascii="Arial" w:hAnsi="Arial" w:cs="Arial"/>
          <w:color w:val="242424"/>
          <w:shd w:val="clear" w:color="auto" w:fill="FFFFFF"/>
        </w:rPr>
        <w:t xml:space="preserve">, </w:t>
      </w:r>
      <w:proofErr w:type="spellStart"/>
      <w:proofErr w:type="gramStart"/>
      <w:r w:rsidRPr="005F3BEB">
        <w:rPr>
          <w:rFonts w:ascii="Arial" w:hAnsi="Arial" w:cs="Arial"/>
          <w:color w:val="242424"/>
          <w:shd w:val="clear" w:color="auto" w:fill="FFFFFF"/>
        </w:rPr>
        <w:t>parašas</w:t>
      </w:r>
      <w:proofErr w:type="spellEnd"/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  <w:t xml:space="preserve">  _</w:t>
      </w:r>
      <w:proofErr w:type="gramEnd"/>
      <w:r>
        <w:rPr>
          <w:rFonts w:ascii="Arial" w:hAnsi="Arial" w:cs="Arial"/>
          <w:color w:val="242424"/>
          <w:shd w:val="clear" w:color="auto" w:fill="FFFFFF"/>
        </w:rPr>
        <w:t>_______________________________________</w:t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</w:r>
      <w:r>
        <w:rPr>
          <w:rFonts w:ascii="Arial" w:hAnsi="Arial" w:cs="Arial"/>
          <w:color w:val="242424"/>
          <w:shd w:val="clear" w:color="auto" w:fill="FFFFFF"/>
        </w:rPr>
        <w:softHyphen/>
        <w:t>____</w:t>
      </w:r>
    </w:p>
    <w:p w14:paraId="2300D7F6" w14:textId="2818CC2C" w:rsidR="000225D3" w:rsidRPr="000225D3" w:rsidRDefault="008765CF" w:rsidP="000225D3">
      <w:p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  <w:r>
        <w:rPr>
          <w:rFonts w:ascii="Arial" w:hAnsi="Arial" w:cs="Arial"/>
          <w:sz w:val="22"/>
          <w:szCs w:val="22"/>
          <w:lang w:val="lt-LT"/>
        </w:rPr>
        <w:softHyphen/>
      </w:r>
    </w:p>
    <w:p w14:paraId="604A9194" w14:textId="27BFD593" w:rsidR="000225D3" w:rsidRPr="000225D3" w:rsidRDefault="000225D3" w:rsidP="000225D3">
      <w:pPr>
        <w:rPr>
          <w:rFonts w:ascii="Arial" w:hAnsi="Arial" w:cs="Arial"/>
          <w:sz w:val="22"/>
          <w:szCs w:val="22"/>
          <w:lang w:val="lt-LT"/>
        </w:rPr>
      </w:pPr>
    </w:p>
    <w:p w14:paraId="2CEFB3D9" w14:textId="02D3489A" w:rsidR="000225D3" w:rsidRPr="000225D3" w:rsidRDefault="000225D3" w:rsidP="000225D3">
      <w:pPr>
        <w:rPr>
          <w:rFonts w:ascii="Arial" w:hAnsi="Arial" w:cs="Arial"/>
          <w:sz w:val="22"/>
          <w:szCs w:val="22"/>
          <w:lang w:val="lt-LT"/>
        </w:rPr>
      </w:pPr>
    </w:p>
    <w:p w14:paraId="7E94FB55" w14:textId="347ADF59" w:rsidR="000225D3" w:rsidRPr="000225D3" w:rsidRDefault="000225D3" w:rsidP="000225D3">
      <w:pPr>
        <w:rPr>
          <w:rFonts w:ascii="Arial" w:hAnsi="Arial" w:cs="Arial"/>
          <w:sz w:val="22"/>
          <w:szCs w:val="22"/>
          <w:lang w:val="lt-LT"/>
        </w:rPr>
      </w:pPr>
    </w:p>
    <w:p w14:paraId="68D72049" w14:textId="1FFE9140" w:rsidR="000225D3" w:rsidRPr="000225D3" w:rsidRDefault="000225D3" w:rsidP="000225D3">
      <w:pPr>
        <w:rPr>
          <w:rFonts w:ascii="Arial" w:hAnsi="Arial" w:cs="Arial"/>
          <w:sz w:val="22"/>
          <w:szCs w:val="22"/>
          <w:lang w:val="lt-LT"/>
        </w:rPr>
      </w:pPr>
    </w:p>
    <w:p w14:paraId="0416F9FA" w14:textId="0080A85E" w:rsidR="000225D3" w:rsidRPr="000225D3" w:rsidRDefault="000225D3" w:rsidP="000225D3">
      <w:pPr>
        <w:rPr>
          <w:rFonts w:ascii="Arial" w:hAnsi="Arial" w:cs="Arial"/>
          <w:sz w:val="22"/>
          <w:szCs w:val="22"/>
          <w:lang w:val="lt-LT"/>
        </w:rPr>
      </w:pPr>
    </w:p>
    <w:p w14:paraId="19A79B2A" w14:textId="77777777" w:rsidR="000225D3" w:rsidRPr="000225D3" w:rsidRDefault="000225D3" w:rsidP="000225D3">
      <w:pPr>
        <w:rPr>
          <w:rFonts w:ascii="Arial" w:hAnsi="Arial" w:cs="Arial"/>
          <w:sz w:val="22"/>
          <w:szCs w:val="22"/>
          <w:lang w:val="lt-LT"/>
        </w:rPr>
      </w:pPr>
    </w:p>
    <w:sectPr w:rsidR="000225D3" w:rsidRPr="000225D3" w:rsidSect="00C71E2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567" w:bottom="1134" w:left="1701" w:header="562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D7F8" w14:textId="77777777" w:rsidR="00E4195B" w:rsidRDefault="00E4195B" w:rsidP="00026881">
      <w:r>
        <w:separator/>
      </w:r>
    </w:p>
  </w:endnote>
  <w:endnote w:type="continuationSeparator" w:id="0">
    <w:p w14:paraId="68D257D0" w14:textId="77777777" w:rsidR="00E4195B" w:rsidRDefault="00E4195B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Porat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A694" w14:textId="0AC7A5BD" w:rsidR="00F3504F" w:rsidRPr="004E0902" w:rsidRDefault="005F47DD" w:rsidP="00F3504F">
    <w:pPr>
      <w:pStyle w:val="Porat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60D1E6" wp14:editId="538A03A5">
              <wp:simplePos x="0" y="0"/>
              <wp:positionH relativeFrom="page">
                <wp:posOffset>1020233</wp:posOffset>
              </wp:positionH>
              <wp:positionV relativeFrom="paragraph">
                <wp:posOffset>-729615</wp:posOffset>
              </wp:positionV>
              <wp:extent cx="2414905" cy="92392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490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5856810" w14:textId="2F8679BA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Klientų aptarnavimas</w:t>
                          </w:r>
                        </w:p>
                        <w:p w14:paraId="4F35DB1A" w14:textId="1E2942C8" w:rsidR="00B552F1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Klie</w:t>
                          </w:r>
                          <w:r w:rsidR="00376F4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ntų aptarnavimo tel. 1852 arba </w:t>
                          </w:r>
                          <w:hyperlink r:id="rId1" w:history="1">
                            <w:r w:rsidR="005F47DD" w:rsidRPr="005F47DD">
                              <w:rPr>
                                <w:rStyle w:val="Hipersaitas"/>
                                <w:rFonts w:ascii="Arial" w:hAnsi="Arial" w:cs="Arial"/>
                                <w:sz w:val="14"/>
                                <w:szCs w:val="14"/>
                                <w:u w:val="none"/>
                                <w:lang w:val="en-US"/>
                              </w:rPr>
                              <w:t>+370 660 01852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*</w:t>
                          </w:r>
                        </w:p>
                        <w:p w14:paraId="26A78EEC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elektros sutrikimų linija 1852</w:t>
                          </w:r>
                        </w:p>
                        <w:p w14:paraId="0522CDBA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dujų tiekimo sutrikimo linija 1804</w:t>
                          </w:r>
                        </w:p>
                        <w:p w14:paraId="4C9FC244" w14:textId="56D1AB26" w:rsidR="00956B38" w:rsidRDefault="00956B38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Svetainė www.eso.lt</w:t>
                          </w:r>
                        </w:p>
                        <w:p w14:paraId="5BC2AD1B" w14:textId="1B4BFB67" w:rsidR="00F3504F" w:rsidRPr="004E0902" w:rsidRDefault="00B552F1" w:rsidP="00F3504F">
                          <w:pPr>
                            <w:rPr>
                              <w:lang w:val="lt-LT"/>
                            </w:rPr>
                          </w:pPr>
                          <w:r w:rsidRPr="00B552F1">
                            <w:rPr>
                              <w:rFonts w:ascii="Arial" w:hAnsi="Arial" w:cs="Arial"/>
                              <w:color w:val="000000"/>
                              <w:sz w:val="13"/>
                              <w:szCs w:val="11"/>
                              <w:lang w:val="lt-LT" w:eastAsia="lt-LT"/>
                            </w:rPr>
                            <w:t>*</w:t>
                          </w:r>
                          <w:r w:rsidRPr="00956B38">
                            <w:rPr>
                              <w:rFonts w:ascii="Arial" w:hAnsi="Arial" w:cs="Arial"/>
                              <w:color w:val="000000"/>
                              <w:sz w:val="11"/>
                              <w:szCs w:val="11"/>
                              <w:lang w:val="lt-LT" w:eastAsia="lt-LT"/>
                            </w:rPr>
                            <w:t>ilgasis numeris apmokestinamas pagal kliento ryšio operatoriaus plano įkainius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0D1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0.35pt;margin-top:-57.45pt;width:190.1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wmXQIAACYFAAAOAAAAZHJzL2Uyb0RvYy54bWysVEtv2zAMvg/YfxB0X+ykTdEEcYqsRYcB&#10;QVu0HXpWZCkxIIsapcTOfv0o2Xmg26XDLjIpkp/4+OjZTVsbtlPoK7AFHw5yzpSVUFZ2XfAfr/df&#10;rjnzQdhSGLCq4Hvl+c3886dZ46ZqBBswpUJGINZPG1fwTQhummVeblQt/ACcsmTUgLUIpOI6K1E0&#10;hF6bbJTnV1kDWDoEqbyn27vOyOcJX2slw6PWXgVmCk65hXRiOlfxzOYzMV2jcJtK9mmIf8iiFpWl&#10;R49QdyIItsXqD6i6kggedBhIqDPQupIq1UDVDPN31bxshFOpFmqOd8c2+f8HKx92L+4JWWi/QksD&#10;jA1pnJ96uoz1tBrr+KVMGdmphftj21QbmKTL0eXwcpKPOZNkm4wuJqNxhMlO0Q59+KagZlEoONJY&#10;UrfEbulD53pwiY9ZuK+MSaMxljUFv7oY5yngaCFwY6OvSkPuYU6ZJynsjYo+xj4rzaoyFRAvvMT1&#10;6tYg65hAVKXCDnxI0BQQHTXl8cHYPuSU2wfju4IO74MNx3hLG5Qae1ZcFEO7avuxraDc0zQROqJ7&#10;J+8ravlS+PAkkJg95HFbwyMd2gC1FnqJsw3gr7/dR38iHFk5a2hTCu5/bgUqzsx3S1Qc59d5XK1z&#10;Bc+V1blit/Ut0DJSIpRdEi+uhxEAg0kqiRqhfqPFXsSXSRdW0vsFDwfxNnSTox+DVItFcqKFciIs&#10;7YuTET4OIJLqtX0T6HrmBeLsAxz2SkzfEbDzjZEWFtsAukrsjE3uOkusjgotY+J3/+OI236uJ6/T&#10;723+GwAA//8DAFBLAwQUAAYACAAAACEA9dgJBt8AAAALAQAADwAAAGRycy9kb3ducmV2LnhtbEyP&#10;wU7DMBBE70j8g7VI3FrbtIQS4lSAxJEDAVpxc5NtEhGvI9tt079nOcFxtE+zb4r15AZxxBB7Twb0&#10;XIFAqn3TU2vg4/1ltgIRk6XGDp7QwBkjrMvLi8LmjT/RGx6r1AouoZhbA11KYy5lrDt0Ns79iMS3&#10;vQ/OJo6hlU2wJy53g7xRKpPO9sQfOjvic4f1d3VwBr7azzrT21rvwxYX1bg509NrZcz11fT4ACLh&#10;lP5g+NVndSjZaecP1EQxcM7UHaMGZlov70EwcrvUPG9nYKEykGUh/28ofwAAAP//AwBQSwECLQAU&#10;AAYACAAAACEAtoM4kv4AAADhAQAAEwAAAAAAAAAAAAAAAAAAAAAAW0NvbnRlbnRfVHlwZXNdLnht&#10;bFBLAQItABQABgAIAAAAIQA4/SH/1gAAAJQBAAALAAAAAAAAAAAAAAAAAC8BAABfcmVscy8ucmVs&#10;c1BLAQItABQABgAIAAAAIQB8jOwmXQIAACYFAAAOAAAAAAAAAAAAAAAAAC4CAABkcnMvZTJvRG9j&#10;LnhtbFBLAQItABQABgAIAAAAIQD12AkG3wAAAAsBAAAPAAAAAAAAAAAAAAAAALcEAABkcnMvZG93&#10;bnJldi54bWxQSwUGAAAAAAQABADzAAAAwwUAAAAA&#10;" filled="f" stroked="f" strokeweight=".5pt">
              <v:textbox inset="4pt,4pt,4pt,4pt">
                <w:txbxContent>
                  <w:p w14:paraId="25856810" w14:textId="2F8679BA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Klientų aptarnavimas</w:t>
                    </w:r>
                  </w:p>
                  <w:p w14:paraId="4F35DB1A" w14:textId="1E2942C8" w:rsidR="00B552F1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Klie</w:t>
                    </w:r>
                    <w:r w:rsidR="00376F4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ntų aptarnavimo tel. 1852 arba </w:t>
                    </w:r>
                    <w:hyperlink r:id="rId2" w:history="1">
                      <w:r w:rsidR="005F47DD" w:rsidRPr="005F47DD">
                        <w:rPr>
                          <w:rStyle w:val="Hipersaitas"/>
                          <w:rFonts w:ascii="Arial" w:hAnsi="Arial" w:cs="Arial"/>
                          <w:sz w:val="14"/>
                          <w:szCs w:val="14"/>
                          <w:u w:val="none"/>
                          <w:lang w:val="en-US"/>
                        </w:rPr>
                        <w:t>+370 660 01852</w:t>
                      </w:r>
                    </w:hyperlink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*</w:t>
                    </w:r>
                  </w:p>
                  <w:p w14:paraId="26A78EEC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elektros sutrikimų linija 1852</w:t>
                    </w:r>
                  </w:p>
                  <w:p w14:paraId="0522CDBA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dujų tiekimo sutrikimo linija 1804</w:t>
                    </w:r>
                  </w:p>
                  <w:p w14:paraId="4C9FC244" w14:textId="56D1AB26" w:rsidR="00956B38" w:rsidRDefault="00956B38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Svetainė www.eso.lt</w:t>
                    </w:r>
                  </w:p>
                  <w:p w14:paraId="5BC2AD1B" w14:textId="1B4BFB67" w:rsidR="00F3504F" w:rsidRPr="004E0902" w:rsidRDefault="00B552F1" w:rsidP="00F3504F">
                    <w:pPr>
                      <w:rPr>
                        <w:lang w:val="lt-LT"/>
                      </w:rPr>
                    </w:pPr>
                    <w:r w:rsidRPr="00B552F1">
                      <w:rPr>
                        <w:rFonts w:ascii="Arial" w:hAnsi="Arial" w:cs="Arial"/>
                        <w:color w:val="000000"/>
                        <w:sz w:val="13"/>
                        <w:szCs w:val="11"/>
                        <w:lang w:val="lt-LT" w:eastAsia="lt-LT"/>
                      </w:rPr>
                      <w:t>*</w:t>
                    </w:r>
                    <w:r w:rsidRPr="00956B38">
                      <w:rPr>
                        <w:rFonts w:ascii="Arial" w:hAnsi="Arial" w:cs="Arial"/>
                        <w:color w:val="000000"/>
                        <w:sz w:val="11"/>
                        <w:szCs w:val="11"/>
                        <w:lang w:val="lt-LT" w:eastAsia="lt-LT"/>
                      </w:rPr>
                      <w:t>ilgasis numeris apmokestinamas pagal kliento ryšio operatoriaus plano įkainius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825279" wp14:editId="5BBCC0C8">
              <wp:simplePos x="0" y="0"/>
              <wp:positionH relativeFrom="margin">
                <wp:posOffset>15875</wp:posOffset>
              </wp:positionH>
              <wp:positionV relativeFrom="paragraph">
                <wp:posOffset>-839324</wp:posOffset>
              </wp:positionV>
              <wp:extent cx="6052931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293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23D684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-66.1pt" to="477.85pt,-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ZQnwEAAC8DAAAOAAAAZHJzL2Uyb0RvYy54bWysUstuGzEMvAfoPwi611rbTdIsvA7aGMml&#10;SAKk/QBaK3kF6AVR9dp/H0p2nEdvRfagpURySM5wcb1zlm1VQhN8x6eThjPlZeiN33T8z+/br985&#10;wwy+Bxu86vheIb9efjlbjLFVszAE26vECMRjO8aODznHVgiUg3KAkxCVJ6cOyUGma9qIPsFI6M6K&#10;WdNciDGkPqYgFSK9rg5Ovqz4WiuZH7RGlZntOPWW65nquS6nWC6g3SSIg5HHNuA/unBgPBU9Qa0g&#10;A/ubzD9QzsgUMOg8kcGJoLWRqs5A00ybD9M8DRBVnYXIwXiiCT8PVt5vb/xjIhrGiC3Gx1Sm2Onk&#10;yp/6Y7tK1v5EltplJunxojmfXc2nnMkXn3hNjAnznQqOFaPj1vgyB7Sw/YWZilHoS0h59uHWWFu1&#10;sJ6NBD4/J7Uk0EZoC7nmYrCmL3ElA9NmfWMT2wIJ++PnqplfFi0J911YKbICHA5x1XWQ3JlMe2eN&#10;6/i3pnzHbOsLuqqbc2z1lZhirUO/r3yJciNVatHjBhXZ397Jfrvny2cAAAD//wMAUEsDBBQABgAI&#10;AAAAIQD/Lhux4AAAAAsBAAAPAAAAZHJzL2Rvd25yZXYueG1sTI/LTsMwEEX3SPyDNUjsWqeBAE3j&#10;VBSpEhJsKI926dpDHCUeR7HThL/HLBAsZ+bozrnFerItO2Hva0cCFvMEGJJyuqZKwNvrdnYHzAdJ&#10;WraOUMAXeliX52eFzLUb6QVPu1CxGEI+lwJMCF3OuVcGrfRz1yHF26frrQxx7CuueznGcNvyNElu&#10;uJU1xQ9GdvhgUDW7wQqYNu/Dh3lWavO4PXTjtWqe9L4R4vJiul8BCziFPxh+9KM6lNHp6AbSnrUC&#10;0iyCAmaLqzQFFoFllt0CO/6ueFnw/x3KbwAAAP//AwBQSwECLQAUAAYACAAAACEAtoM4kv4AAADh&#10;AQAAEwAAAAAAAAAAAAAAAAAAAAAAW0NvbnRlbnRfVHlwZXNdLnhtbFBLAQItABQABgAIAAAAIQA4&#10;/SH/1gAAAJQBAAALAAAAAAAAAAAAAAAAAC8BAABfcmVscy8ucmVsc1BLAQItABQABgAIAAAAIQCI&#10;wFZQnwEAAC8DAAAOAAAAAAAAAAAAAAAAAC4CAABkcnMvZTJvRG9jLnhtbFBLAQItABQABgAIAAAA&#10;IQD/Lhux4AAAAAsBAAAPAAAAAAAAAAAAAAAAAPkDAABkcnMvZG93bnJldi54bWxQSwUGAAAAAAQA&#10;BADzAAAABgUAAAAA&#10;" strokecolor="#abd037" strokeweight=".5pt">
              <v:stroke miterlimit="4" joinstyle="miter"/>
              <w10:wrap anchorx="margin"/>
            </v:line>
          </w:pict>
        </mc:Fallback>
      </mc:AlternateContent>
    </w: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C69351" wp14:editId="0F333398">
              <wp:simplePos x="0" y="0"/>
              <wp:positionH relativeFrom="page">
                <wp:posOffset>4159885</wp:posOffset>
              </wp:positionH>
              <wp:positionV relativeFrom="paragraph">
                <wp:posOffset>-856078</wp:posOffset>
              </wp:positionV>
              <wp:extent cx="3400425" cy="1333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0425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6367546" w14:textId="77777777" w:rsidR="002E0C76" w:rsidRDefault="002E0C76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2AFC468" w14:textId="485285A3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Įmonės rekvizitai</w:t>
                          </w:r>
                          <w:r w:rsidR="009C7429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 xml:space="preserve"> </w:t>
                          </w:r>
                        </w:p>
                        <w:p w14:paraId="0B3D8166" w14:textId="77777777" w:rsidR="001F6FB7" w:rsidRPr="001F6FB7" w:rsidRDefault="001F6FB7" w:rsidP="001F6FB7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bdr w:val="none" w:sz="0" w:space="0" w:color="auto"/>
                              <w:lang w:val="lt-LT" w:eastAsia="lt-LT"/>
                            </w:rPr>
                          </w:pPr>
                          <w:r w:rsidRPr="001F6FB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bdr w:val="none" w:sz="0" w:space="0" w:color="auto"/>
                              <w:lang w:val="lt-LT" w:eastAsia="lt-LT"/>
                            </w:rPr>
                            <w:t>AB „Energijos skirstymo operatorius“</w:t>
                          </w:r>
                        </w:p>
                        <w:p w14:paraId="48CAF4E3" w14:textId="77777777" w:rsidR="00431C42" w:rsidRDefault="00431C42" w:rsidP="007515A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431C4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Laisvės pr. 10, LT-04215 Vilnius, Lietuva</w:t>
                          </w:r>
                        </w:p>
                        <w:p w14:paraId="1E8C42B9" w14:textId="0C4B88C7" w:rsidR="007515A1" w:rsidRDefault="007515A1" w:rsidP="007515A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6477805A" w14:textId="003CDDA3" w:rsidR="00B552F1" w:rsidRPr="008E0AFD" w:rsidRDefault="0083202A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bdr w:val="none" w:sz="0" w:space="0" w:color="auto" w:frame="1"/>
                            </w:rPr>
                            <w:t xml:space="preserve">Juridinio asmens kodas </w:t>
                          </w:r>
                          <w:r w:rsidR="00B552F1"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304151376</w:t>
                          </w:r>
                        </w:p>
                        <w:p w14:paraId="5783F0FC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PVM mokėtojo kodas LT100009860612</w:t>
                          </w:r>
                        </w:p>
                        <w:p w14:paraId="275750A8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21D09B43" w14:textId="287738F6" w:rsidR="00F3504F" w:rsidRPr="005D2D62" w:rsidRDefault="00223365" w:rsidP="00F3504F">
                          <w:pPr>
                            <w:rPr>
                              <w:rFonts w:ascii="Arial" w:hAnsi="Arial" w:cs="Arial"/>
                              <w:sz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lang w:val="lt-LT"/>
                            </w:rPr>
                            <w:t xml:space="preserve">E. </w:t>
                          </w:r>
                          <w:r w:rsidR="0081555B">
                            <w:rPr>
                              <w:rFonts w:ascii="Arial" w:hAnsi="Arial" w:cs="Arial"/>
                              <w:sz w:val="14"/>
                              <w:lang w:val="lt-LT"/>
                            </w:rPr>
                            <w:t>pristatym</w:t>
                          </w:r>
                          <w:r w:rsidR="00C35C4E">
                            <w:rPr>
                              <w:rFonts w:ascii="Arial" w:hAnsi="Arial" w:cs="Arial"/>
                              <w:sz w:val="14"/>
                              <w:lang w:val="lt-LT"/>
                            </w:rPr>
                            <w:t>as</w:t>
                          </w:r>
                          <w:r w:rsidR="0081555B">
                            <w:rPr>
                              <w:rFonts w:ascii="Arial" w:hAnsi="Arial" w:cs="Arial"/>
                              <w:sz w:val="14"/>
                              <w:lang w:val="lt-LT"/>
                            </w:rPr>
                            <w:t xml:space="preserve"> 304151376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9351" id="Text Box 5" o:spid="_x0000_s1027" type="#_x0000_t202" style="position:absolute;margin-left:327.55pt;margin-top:-67.4pt;width:267.7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jcXAIAAC4FAAAOAAAAZHJzL2Uyb0RvYy54bWysVEtP3DAQvlfqf7B8L8mygNCKLNqCqCoh&#10;qAoVZ69j70ZyPO54lmT76zt2sg/RXqh6ceb9/CZX133rxKvB2ICv5OSklMJ4DXXjV5X88Xz36VKK&#10;SMrXyoE3ldyaKK/nHz9cdWFmTmENrjYoOIiPsy5Uck0UZkUR9dq0Kp5AMJ6VFrBVxCyuihpVx9Fb&#10;V5yW5UXRAdYBQZsYWXo7KOU8x7fWaHq0NhoSrpJcG+UX87tMbzG/UrMVqrBu9FiG+ocqWtV4TroP&#10;datIiQ02f4RqG40QwdKJhrYAaxttcg/czaR8083TWgWTe+HhxLAfU/x/YfXD61P4hoL6z9DzAtNA&#10;uhBnkYWpn95im75cqWA9j3C7H5vpSWgWTs/K8uz0XArNusl0Oj0v82CLg3vASF8MtCIRlUTeSx6X&#10;er2PxCnZdGeSsnm4a5zLu3FedJW84JjZYa9hD+eTrclbHsMcSs8UbZ1JNs5/N1Y0de4gCaLG1fLG&#10;oRigwFjlznaAyKHZIRlaruOdvqPLobZ3+g8N7fKDp72/5xNKCyqOmksk9cueuzta3xLqLW8VYQB8&#10;DPqu4cnfq0jfFDLCJzJdLT3yYx3whGGkpFgD/vqbPNkz8FgrRccXU8n4c6PQSOG+eobkeXnJexd0&#10;zOAxszxm/Ka9AT5KLoSry+T0cpICILnMMmkR2hc+8EXKzLzymvNXknbkDQ0L5B+ENotFNuLDCoru&#10;/VPQKXzaQ8LWc/+iMIwAJMbuA+zuS83e4HCwTZ4eFhsC22SQplkPkx13wEeZsTv+QNLVH/PZ6vCb&#10;m/8GAAD//wMAUEsDBBQABgAIAAAAIQBkpvBX4AAAAAwBAAAPAAAAZHJzL2Rvd25yZXYueG1sTI/B&#10;TsMwEETvSPyDtUjcWsctCSXEqQCJIwcCtOLm2tskIl5Httumf497guNqn2beVOvJDuyIPvSOJIh5&#10;BgxJO9NTK+Hz43W2AhaiIqMGRyjhjAHW9fVVpUrjTvSOxya2LIVQKJWELsax5DzoDq0Kczcipd/e&#10;eatiOn3LjVenFG4HvsiyglvVU2ro1IgvHeqf5mAlfLdfuhBbLfZ+i8tm3Jzp+a2R8vZmenoEFnGK&#10;fzBc9JM61Mlp5w5kAhskFHkuEiphJpZ3acQFEQ9ZAWwn4T5fAK8r/n9E/QsAAP//AwBQSwECLQAU&#10;AAYACAAAACEAtoM4kv4AAADhAQAAEwAAAAAAAAAAAAAAAAAAAAAAW0NvbnRlbnRfVHlwZXNdLnht&#10;bFBLAQItABQABgAIAAAAIQA4/SH/1gAAAJQBAAALAAAAAAAAAAAAAAAAAC8BAABfcmVscy8ucmVs&#10;c1BLAQItABQABgAIAAAAIQC8GRjcXAIAAC4FAAAOAAAAAAAAAAAAAAAAAC4CAABkcnMvZTJvRG9j&#10;LnhtbFBLAQItABQABgAIAAAAIQBkpvBX4AAAAAwBAAAPAAAAAAAAAAAAAAAAALYEAABkcnMvZG93&#10;bnJldi54bWxQSwUGAAAAAAQABADzAAAAwwUAAAAA&#10;" filled="f" stroked="f" strokeweight=".5pt">
              <v:textbox inset="4pt,4pt,4pt,4pt">
                <w:txbxContent>
                  <w:p w14:paraId="06367546" w14:textId="77777777" w:rsidR="002E0C76" w:rsidRDefault="002E0C76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2AFC468" w14:textId="485285A3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Įmonės rekvizitai</w:t>
                    </w:r>
                    <w:r w:rsidR="009C7429"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 xml:space="preserve"> </w:t>
                    </w:r>
                  </w:p>
                  <w:p w14:paraId="0B3D8166" w14:textId="77777777" w:rsidR="001F6FB7" w:rsidRPr="001F6FB7" w:rsidRDefault="001F6FB7" w:rsidP="001F6FB7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line="276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bdr w:val="none" w:sz="0" w:space="0" w:color="auto"/>
                        <w:lang w:val="lt-LT" w:eastAsia="lt-LT"/>
                      </w:rPr>
                    </w:pPr>
                    <w:r w:rsidRPr="001F6FB7">
                      <w:rPr>
                        <w:rFonts w:ascii="Arial" w:hAnsi="Arial" w:cs="Arial"/>
                        <w:color w:val="000000"/>
                        <w:sz w:val="14"/>
                        <w:szCs w:val="14"/>
                        <w:bdr w:val="none" w:sz="0" w:space="0" w:color="auto"/>
                        <w:lang w:val="lt-LT" w:eastAsia="lt-LT"/>
                      </w:rPr>
                      <w:t>AB „Energijos skirstymo operatorius“</w:t>
                    </w:r>
                  </w:p>
                  <w:p w14:paraId="48CAF4E3" w14:textId="77777777" w:rsidR="00431C42" w:rsidRDefault="00431C42" w:rsidP="007515A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431C42">
                      <w:rPr>
                        <w:rFonts w:ascii="Arial" w:hAnsi="Arial" w:cs="Arial"/>
                        <w:sz w:val="14"/>
                        <w:szCs w:val="14"/>
                      </w:rPr>
                      <w:t>Laisvės pr. 10, LT-04215 Vilnius, Lietuva</w:t>
                    </w:r>
                  </w:p>
                  <w:p w14:paraId="1E8C42B9" w14:textId="0C4B88C7" w:rsidR="007515A1" w:rsidRDefault="007515A1" w:rsidP="007515A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6477805A" w14:textId="003CDDA3" w:rsidR="00B552F1" w:rsidRPr="008E0AFD" w:rsidRDefault="0083202A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bdr w:val="none" w:sz="0" w:space="0" w:color="auto" w:frame="1"/>
                      </w:rPr>
                      <w:t xml:space="preserve">Juridinio asmens kodas </w:t>
                    </w:r>
                    <w:r w:rsidR="00B552F1"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304151376</w:t>
                    </w:r>
                  </w:p>
                  <w:p w14:paraId="5783F0FC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PVM mokėtojo kodas LT100009860612</w:t>
                    </w:r>
                  </w:p>
                  <w:p w14:paraId="275750A8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21D09B43" w14:textId="287738F6" w:rsidR="00F3504F" w:rsidRPr="005D2D62" w:rsidRDefault="00223365" w:rsidP="00F3504F">
                    <w:pPr>
                      <w:rPr>
                        <w:rFonts w:ascii="Arial" w:hAnsi="Arial" w:cs="Arial"/>
                        <w:sz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sz w:val="14"/>
                        <w:lang w:val="lt-LT"/>
                      </w:rPr>
                      <w:t xml:space="preserve">E. </w:t>
                    </w:r>
                    <w:r w:rsidR="0081555B">
                      <w:rPr>
                        <w:rFonts w:ascii="Arial" w:hAnsi="Arial" w:cs="Arial"/>
                        <w:sz w:val="14"/>
                        <w:lang w:val="lt-LT"/>
                      </w:rPr>
                      <w:t>pristatym</w:t>
                    </w:r>
                    <w:r w:rsidR="00C35C4E">
                      <w:rPr>
                        <w:rFonts w:ascii="Arial" w:hAnsi="Arial" w:cs="Arial"/>
                        <w:sz w:val="14"/>
                        <w:lang w:val="lt-LT"/>
                      </w:rPr>
                      <w:t>as</w:t>
                    </w:r>
                    <w:r w:rsidR="0081555B">
                      <w:rPr>
                        <w:rFonts w:ascii="Arial" w:hAnsi="Arial" w:cs="Arial"/>
                        <w:sz w:val="14"/>
                        <w:lang w:val="lt-LT"/>
                      </w:rPr>
                      <w:t xml:space="preserve"> 304151376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429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38D87945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19F2B" id="Text Box 7" o:spid="_x0000_s1028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FhYQIAAC0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6pu4IPj9NbQ3mg&#10;oSJ0fPdO3leE/FL48CSQCD7gcWnDIx3aACEMvcTZFvDX3+6jPfGOXjlraGEK7n/uBCrOzDdLjBzl&#10;kzxu2KWCl8r6UrG7+hZoJ6kQqi6J15NBDIDBJJVEjVC/0H4vYmbShZWUv+DhKN6GboD0f5BqsUhG&#10;tFdOhKVdORnDxzlEbj23LwJdT8BA1H2A43qJ6SsedrbR08JiF0BXiaQR6w7Zfga0k4m7/f8jLv2l&#10;nqzOf7n5bwAAAP//AwBQSwMEFAAGAAgAAAAhAGiAt4PdAAAABwEAAA8AAABkcnMvZG93bnJldi54&#10;bWxMj81OwzAQhO9IvIO1SNxaJ0WtS8imAiSOHAg/VW+uvU0i4nUUu2369pgTHEczmvmm3EyuFyca&#10;Q+cZIZ9nIIiNtx03CB/vL7M1iBA1W917JoQLBdhU11elLqw/8xud6tiIVMKh0AhtjEMhZTAtOR3m&#10;fiBO3sGPTsckx0baUZ9TuevlIstW0umO00KrB3puyXzXR4ewaz7NKt+a/DBu6a4evi789Foj3t5M&#10;jw8gIk3xLwy/+AkdqsS090e2QfQI6UhEmOXqHkSyF0otQewR1FKBrEr5n7/6AQAA//8DAFBLAQIt&#10;ABQABgAIAAAAIQC2gziS/gAAAOEBAAATAAAAAAAAAAAAAAAAAAAAAABbQ29udGVudF9UeXBlc10u&#10;eG1sUEsBAi0AFAAGAAgAAAAhADj9If/WAAAAlAEAAAsAAAAAAAAAAAAAAAAALwEAAF9yZWxzLy5y&#10;ZWxzUEsBAi0AFAAGAAgAAAAhAJbaUWFhAgAALQUAAA4AAAAAAAAAAAAAAAAALgIAAGRycy9lMm9E&#10;b2MueG1sUEsBAi0AFAAGAAgAAAAhAGiAt4PdAAAABwEAAA8AAAAAAAAAAAAAAAAAuwQAAGRycy9k&#10;b3ducmV2LnhtbFBLBQYAAAAABAAEAPMAAADFBQAAAAA=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7D264F6" w14:textId="282E02AD" w:rsidR="00026881" w:rsidRPr="00E50F60" w:rsidRDefault="005F47DD" w:rsidP="00E50F60">
    <w:pPr>
      <w:pStyle w:val="Porat"/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3F499C" wp14:editId="55389F8F">
              <wp:simplePos x="0" y="0"/>
              <wp:positionH relativeFrom="margin">
                <wp:posOffset>-64770</wp:posOffset>
              </wp:positionH>
              <wp:positionV relativeFrom="paragraph">
                <wp:posOffset>236220</wp:posOffset>
              </wp:positionV>
              <wp:extent cx="5951855" cy="312420"/>
              <wp:effectExtent l="0" t="0" r="0" b="0"/>
              <wp:wrapNone/>
              <wp:docPr id="2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185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92F98" w14:textId="1EC2243B" w:rsidR="00F3504F" w:rsidRPr="00D54469" w:rsidRDefault="00F3504F" w:rsidP="00F3504F">
                          <w:pP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</w:pPr>
                          <w:r w:rsidRPr="00D54469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 xml:space="preserve">Bendrovė tvarko </w:t>
                          </w:r>
                          <w:r w:rsidR="005F47DD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>j</w:t>
                          </w:r>
                          <w:r w:rsidRPr="00D54469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 xml:space="preserve">ūsų asmens duomenis tik teisės aktuose apibrėžtais teisėtais pagrindais. Detalesnė informacija apie </w:t>
                          </w:r>
                          <w:r w:rsidR="005F47DD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>j</w:t>
                          </w:r>
                          <w:r w:rsidRPr="00D54469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>ūsų asmens duomenų tvarkymo sąlygas ir susijusias teises viešai skelbiama Bendrovės</w:t>
                          </w:r>
                          <w: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 xml:space="preserve"> interneto svetainėje: www.eso.lt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F499C" id="_x0000_s1029" type="#_x0000_t202" style="position:absolute;margin-left:-5.1pt;margin-top:18.6pt;width:468.6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1jIAIAAEUEAAAOAAAAZHJzL2Uyb0RvYy54bWysU02L2zAQvRf6H4Tuje2kXlITZ0l3SSmE&#10;3YVs2bMiS7FB1qiSEjv99R3Jzgfbnkov8oxmPB/vPS3u+1aRo7CuAV3SbJJSIjSHqtH7kv54XX+a&#10;U+I80xVToEVJT8LR++XHD4vOFGIKNahKWIJFtCs6U9Lae1MkieO1aJmbgBEagxJsyzy6dp9UlnVY&#10;vVXJNE3vkg5sZSxw4RzePg5Buoz1pRTcP0vphCeqpDibj6eN5y6cyXLBir1lpm74OAb7hyla1mhs&#10;ein1yDwjB9v8UaptuAUH0k84tAlI2XARd8BtsvTdNtuaGRF3QXCcucDk/l9Z/nTcmhdLfP8VeiQw&#10;ANIZVzi8DPv00rbhi5MSjCOEpwtsoveE42X+Jc/meU4Jx9gsm36eRlyT69/GOv9NQEuCUVKLtES0&#10;2HHjPHbE1HNKaKZh3SgVqVGadCW9m+Vp/OESwT+UDrkikjyWuU4eLN/vetJUONN5qx1UJ1zWwqAD&#10;Z/i6wYk2zPkXZpH4jAYx+2c8pALsDKNFSQ3219/uQz7ygVFKOhRSSd3PA7OCEvVdI1N5Ok+D8m4d&#10;e+vsbh19aB8AtYqD4HTRnM2zUMB6FV00pYX2DXW/Cp3RZ5pj/5L6s/ngB4nju+FitYpJqDfD/EZv&#10;DQ/lA3YB89f+jVkzEuOR0ic4y44V7/gZcgeGVgcPsonkBawHZJHJ4KBWI6fjuwqP4daPWdfXv/wN&#10;AAD//wMAUEsDBBQABgAIAAAAIQBrOK683wAAAAkBAAAPAAAAZHJzL2Rvd25yZXYueG1sTI/BTsMw&#10;DIbvSLxDZCRuW5oOdVvXdAIkjhzogIlblnhtReNUSbZ1b084wcmy/On391fbyQ7sjD70jiSIeQYM&#10;STvTUyvhffcyWwELUZFRgyOUcMUA2/r2plKlcRd6w3MTW5ZCKJRKQhfjWHIedIdWhbkbkdLt6LxV&#10;Ma2+5carSwq3A8+zrOBW9ZQ+dGrE5w71d3OyEr7aD12IvRZHv8dFM35e6em1kfL+bnrcAIs4xT8Y&#10;fvWTOtTJ6eBOZAIbJMxElidUwmKZZgLW+VIAO0hYFQ/A64r/b1D/AAAA//8DAFBLAQItABQABgAI&#10;AAAAIQC2gziS/gAAAOEBAAATAAAAAAAAAAAAAAAAAAAAAABbQ29udGVudF9UeXBlc10ueG1sUEsB&#10;Ai0AFAAGAAgAAAAhADj9If/WAAAAlAEAAAsAAAAAAAAAAAAAAAAALwEAAF9yZWxzLy5yZWxzUEsB&#10;Ai0AFAAGAAgAAAAhAK1/bWMgAgAARQQAAA4AAAAAAAAAAAAAAAAALgIAAGRycy9lMm9Eb2MueG1s&#10;UEsBAi0AFAAGAAgAAAAhAGs4rrzfAAAACQEAAA8AAAAAAAAAAAAAAAAAegQAAGRycy9kb3ducmV2&#10;LnhtbFBLBQYAAAAABAAEAPMAAACGBQAAAAA=&#10;" filled="f" stroked="f" strokeweight=".5pt">
              <v:textbox inset="4pt,4pt,4pt,4pt">
                <w:txbxContent>
                  <w:p w14:paraId="67F92F98" w14:textId="1EC2243B" w:rsidR="00F3504F" w:rsidRPr="00D54469" w:rsidRDefault="00F3504F" w:rsidP="00F3504F">
                    <w:pP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</w:pPr>
                    <w:r w:rsidRPr="00D54469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 xml:space="preserve">Bendrovė tvarko </w:t>
                    </w:r>
                    <w:r w:rsidR="005F47DD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>j</w:t>
                    </w:r>
                    <w:r w:rsidRPr="00D54469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 xml:space="preserve">ūsų asmens duomenis tik teisės aktuose apibrėžtais teisėtais pagrindais. Detalesnė informacija apie </w:t>
                    </w:r>
                    <w:r w:rsidR="005F47DD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>j</w:t>
                    </w:r>
                    <w:r w:rsidRPr="00D54469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>ūsų asmens duomenų tvarkymo sąlygas ir susijusias teises viešai skelbiama Bendrovės</w:t>
                    </w:r>
                    <w: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 xml:space="preserve"> interneto svetainėje: www.eso.lt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23FF" w14:textId="77777777" w:rsidR="00E4195B" w:rsidRDefault="00E4195B" w:rsidP="00026881">
      <w:r>
        <w:separator/>
      </w:r>
    </w:p>
  </w:footnote>
  <w:footnote w:type="continuationSeparator" w:id="0">
    <w:p w14:paraId="47D88D83" w14:textId="77777777" w:rsidR="00E4195B" w:rsidRDefault="00E4195B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338F606F" w:rsidR="00026881" w:rsidRDefault="00026881" w:rsidP="00E36910">
    <w:pPr>
      <w:pStyle w:val="Antrats"/>
      <w:tabs>
        <w:tab w:val="clear" w:pos="9638"/>
        <w:tab w:val="right" w:pos="935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5" w14:textId="607B8B21" w:rsidR="00026881" w:rsidRDefault="00E96BC9" w:rsidP="00E96BC9">
    <w:pPr>
      <w:pStyle w:val="Antrats"/>
      <w:tabs>
        <w:tab w:val="clear" w:pos="4819"/>
      </w:tabs>
    </w:pPr>
    <w:r>
      <w:t xml:space="preserve">     </w:t>
    </w:r>
    <w:r>
      <w:tab/>
      <w:t xml:space="preserve">   </w:t>
    </w:r>
    <w:r>
      <w:rPr>
        <w:noProof/>
        <w:lang w:val="lt-LT" w:eastAsia="lt-LT"/>
      </w:rPr>
      <w:drawing>
        <wp:inline distT="0" distB="0" distL="0" distR="0" wp14:anchorId="27D26504" wp14:editId="27D26505">
          <wp:extent cx="2746254" cy="82601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7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225D3"/>
    <w:rsid w:val="000248A0"/>
    <w:rsid w:val="00026881"/>
    <w:rsid w:val="0003314E"/>
    <w:rsid w:val="00034F3C"/>
    <w:rsid w:val="000353BB"/>
    <w:rsid w:val="00035B59"/>
    <w:rsid w:val="00052DE3"/>
    <w:rsid w:val="00056920"/>
    <w:rsid w:val="00056C35"/>
    <w:rsid w:val="00075767"/>
    <w:rsid w:val="000838A7"/>
    <w:rsid w:val="00084B6A"/>
    <w:rsid w:val="00091DB3"/>
    <w:rsid w:val="0009427C"/>
    <w:rsid w:val="0009471B"/>
    <w:rsid w:val="000A1D11"/>
    <w:rsid w:val="000C5B35"/>
    <w:rsid w:val="000C7808"/>
    <w:rsid w:val="000D01EB"/>
    <w:rsid w:val="000D0F78"/>
    <w:rsid w:val="000D6676"/>
    <w:rsid w:val="000F36B0"/>
    <w:rsid w:val="001134CD"/>
    <w:rsid w:val="0012259C"/>
    <w:rsid w:val="00144CAD"/>
    <w:rsid w:val="00150E03"/>
    <w:rsid w:val="00152BF0"/>
    <w:rsid w:val="00155C73"/>
    <w:rsid w:val="00160E42"/>
    <w:rsid w:val="00162141"/>
    <w:rsid w:val="00174BC6"/>
    <w:rsid w:val="00176EE9"/>
    <w:rsid w:val="00186D2F"/>
    <w:rsid w:val="00187009"/>
    <w:rsid w:val="0019344E"/>
    <w:rsid w:val="00193909"/>
    <w:rsid w:val="001B5F84"/>
    <w:rsid w:val="001C7143"/>
    <w:rsid w:val="001F6FB7"/>
    <w:rsid w:val="001F7A46"/>
    <w:rsid w:val="00223365"/>
    <w:rsid w:val="00226C6F"/>
    <w:rsid w:val="00245C77"/>
    <w:rsid w:val="002653D4"/>
    <w:rsid w:val="002737D6"/>
    <w:rsid w:val="00274903"/>
    <w:rsid w:val="00276BB1"/>
    <w:rsid w:val="00280512"/>
    <w:rsid w:val="00294627"/>
    <w:rsid w:val="002B59B5"/>
    <w:rsid w:val="002E0C76"/>
    <w:rsid w:val="002F56EF"/>
    <w:rsid w:val="002F7B9D"/>
    <w:rsid w:val="00304A79"/>
    <w:rsid w:val="00324635"/>
    <w:rsid w:val="0032702B"/>
    <w:rsid w:val="0033484C"/>
    <w:rsid w:val="00342F5A"/>
    <w:rsid w:val="00360E9E"/>
    <w:rsid w:val="00376F45"/>
    <w:rsid w:val="00386027"/>
    <w:rsid w:val="003A2387"/>
    <w:rsid w:val="003A459C"/>
    <w:rsid w:val="003A6761"/>
    <w:rsid w:val="003B08D8"/>
    <w:rsid w:val="003B219B"/>
    <w:rsid w:val="003C65CF"/>
    <w:rsid w:val="003D2991"/>
    <w:rsid w:val="003D32E9"/>
    <w:rsid w:val="004039FE"/>
    <w:rsid w:val="0041514B"/>
    <w:rsid w:val="00420D7F"/>
    <w:rsid w:val="00431C42"/>
    <w:rsid w:val="004450B5"/>
    <w:rsid w:val="00463C80"/>
    <w:rsid w:val="00464C5F"/>
    <w:rsid w:val="00466054"/>
    <w:rsid w:val="00472540"/>
    <w:rsid w:val="00496E67"/>
    <w:rsid w:val="004E0902"/>
    <w:rsid w:val="004E3FA3"/>
    <w:rsid w:val="004E434C"/>
    <w:rsid w:val="004F38E2"/>
    <w:rsid w:val="00506573"/>
    <w:rsid w:val="00507F2F"/>
    <w:rsid w:val="00513B1C"/>
    <w:rsid w:val="00514443"/>
    <w:rsid w:val="00536762"/>
    <w:rsid w:val="00537DD0"/>
    <w:rsid w:val="00557341"/>
    <w:rsid w:val="0056656A"/>
    <w:rsid w:val="005726BB"/>
    <w:rsid w:val="00574EBC"/>
    <w:rsid w:val="005802DC"/>
    <w:rsid w:val="00592B27"/>
    <w:rsid w:val="005A2020"/>
    <w:rsid w:val="005A3C2C"/>
    <w:rsid w:val="005B0AEF"/>
    <w:rsid w:val="005B1C80"/>
    <w:rsid w:val="005D02B9"/>
    <w:rsid w:val="005D2D62"/>
    <w:rsid w:val="005D502C"/>
    <w:rsid w:val="005E060C"/>
    <w:rsid w:val="005E7140"/>
    <w:rsid w:val="005F47DD"/>
    <w:rsid w:val="005F507C"/>
    <w:rsid w:val="00603DDF"/>
    <w:rsid w:val="00605277"/>
    <w:rsid w:val="006150D0"/>
    <w:rsid w:val="006228D8"/>
    <w:rsid w:val="00642E8B"/>
    <w:rsid w:val="00643A9A"/>
    <w:rsid w:val="00650D88"/>
    <w:rsid w:val="00677E72"/>
    <w:rsid w:val="006A0045"/>
    <w:rsid w:val="006B0738"/>
    <w:rsid w:val="006C373D"/>
    <w:rsid w:val="006F19DD"/>
    <w:rsid w:val="00702E94"/>
    <w:rsid w:val="00711130"/>
    <w:rsid w:val="00723043"/>
    <w:rsid w:val="007257B5"/>
    <w:rsid w:val="0073265F"/>
    <w:rsid w:val="007515A1"/>
    <w:rsid w:val="00757BAB"/>
    <w:rsid w:val="00785510"/>
    <w:rsid w:val="0081555B"/>
    <w:rsid w:val="008172BA"/>
    <w:rsid w:val="008240BD"/>
    <w:rsid w:val="0083202A"/>
    <w:rsid w:val="00832406"/>
    <w:rsid w:val="00842AED"/>
    <w:rsid w:val="00843C4F"/>
    <w:rsid w:val="00853159"/>
    <w:rsid w:val="008765CF"/>
    <w:rsid w:val="008A6E4D"/>
    <w:rsid w:val="008B3CEE"/>
    <w:rsid w:val="008D165C"/>
    <w:rsid w:val="008D4F11"/>
    <w:rsid w:val="0091120A"/>
    <w:rsid w:val="009154BC"/>
    <w:rsid w:val="00935624"/>
    <w:rsid w:val="00940498"/>
    <w:rsid w:val="00946A8D"/>
    <w:rsid w:val="00956401"/>
    <w:rsid w:val="00956B38"/>
    <w:rsid w:val="0095717A"/>
    <w:rsid w:val="0096380C"/>
    <w:rsid w:val="00965B18"/>
    <w:rsid w:val="009668C9"/>
    <w:rsid w:val="009767BF"/>
    <w:rsid w:val="00976B5C"/>
    <w:rsid w:val="00990F79"/>
    <w:rsid w:val="009C1806"/>
    <w:rsid w:val="009C7429"/>
    <w:rsid w:val="009E225B"/>
    <w:rsid w:val="009F2DE0"/>
    <w:rsid w:val="009F7C8A"/>
    <w:rsid w:val="00A07B48"/>
    <w:rsid w:val="00A17BD1"/>
    <w:rsid w:val="00A65A27"/>
    <w:rsid w:val="00A7131D"/>
    <w:rsid w:val="00A76134"/>
    <w:rsid w:val="00A80D29"/>
    <w:rsid w:val="00A93EB3"/>
    <w:rsid w:val="00AE2517"/>
    <w:rsid w:val="00B062B9"/>
    <w:rsid w:val="00B07EA5"/>
    <w:rsid w:val="00B400F0"/>
    <w:rsid w:val="00B42917"/>
    <w:rsid w:val="00B437AC"/>
    <w:rsid w:val="00B47680"/>
    <w:rsid w:val="00B552F1"/>
    <w:rsid w:val="00B72E98"/>
    <w:rsid w:val="00B84B3E"/>
    <w:rsid w:val="00BC4C37"/>
    <w:rsid w:val="00BC659E"/>
    <w:rsid w:val="00BD587A"/>
    <w:rsid w:val="00BE2682"/>
    <w:rsid w:val="00C31978"/>
    <w:rsid w:val="00C33E5C"/>
    <w:rsid w:val="00C35AA0"/>
    <w:rsid w:val="00C35C4E"/>
    <w:rsid w:val="00C71E29"/>
    <w:rsid w:val="00C91253"/>
    <w:rsid w:val="00CA3197"/>
    <w:rsid w:val="00CA7E3F"/>
    <w:rsid w:val="00CB093E"/>
    <w:rsid w:val="00CB105B"/>
    <w:rsid w:val="00CB2BA1"/>
    <w:rsid w:val="00CE7EB0"/>
    <w:rsid w:val="00CF1F7F"/>
    <w:rsid w:val="00D12C43"/>
    <w:rsid w:val="00D2213F"/>
    <w:rsid w:val="00D51953"/>
    <w:rsid w:val="00D8540C"/>
    <w:rsid w:val="00D95014"/>
    <w:rsid w:val="00DC3EB1"/>
    <w:rsid w:val="00DC46CE"/>
    <w:rsid w:val="00DD200D"/>
    <w:rsid w:val="00DF5324"/>
    <w:rsid w:val="00E16864"/>
    <w:rsid w:val="00E36910"/>
    <w:rsid w:val="00E36A6B"/>
    <w:rsid w:val="00E4195B"/>
    <w:rsid w:val="00E47001"/>
    <w:rsid w:val="00E47593"/>
    <w:rsid w:val="00E50F60"/>
    <w:rsid w:val="00E56086"/>
    <w:rsid w:val="00E56B1D"/>
    <w:rsid w:val="00E96379"/>
    <w:rsid w:val="00E96BC9"/>
    <w:rsid w:val="00EB50B6"/>
    <w:rsid w:val="00EC4237"/>
    <w:rsid w:val="00ED073F"/>
    <w:rsid w:val="00ED432C"/>
    <w:rsid w:val="00EF3B53"/>
    <w:rsid w:val="00F3504F"/>
    <w:rsid w:val="00F600C1"/>
    <w:rsid w:val="00F6327F"/>
    <w:rsid w:val="00F84B2E"/>
    <w:rsid w:val="00F93A51"/>
    <w:rsid w:val="00F94E08"/>
    <w:rsid w:val="00F9596B"/>
    <w:rsid w:val="00F95B51"/>
    <w:rsid w:val="00FB4000"/>
    <w:rsid w:val="00FC0A17"/>
    <w:rsid w:val="00FC1054"/>
    <w:rsid w:val="00FC60B0"/>
    <w:rsid w:val="00FE249B"/>
    <w:rsid w:val="00FF070E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2DE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2DE3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33484C"/>
  </w:style>
  <w:style w:type="paragraph" w:styleId="prastasiniatinklio">
    <w:name w:val="Normal (Web)"/>
    <w:basedOn w:val="prastasis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734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5C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5C7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5C7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5C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5C77"/>
    <w:rPr>
      <w:b/>
      <w:bCs/>
      <w:lang w:val="en-US" w:eastAsia="en-US"/>
    </w:rPr>
  </w:style>
  <w:style w:type="table" w:styleId="Lentelstinklelis">
    <w:name w:val="Table Grid"/>
    <w:basedOn w:val="prastojilentel"/>
    <w:uiPriority w:val="39"/>
    <w:rsid w:val="008765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+370%20660%2001852" TargetMode="External"/><Relationship Id="rId1" Type="http://schemas.openxmlformats.org/officeDocument/2006/relationships/hyperlink" Target="tel:+370%20660%200185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6" ma:contentTypeDescription="Create a new document." ma:contentTypeScope="" ma:versionID="8763bd5708286546747db1e22ced614d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d75e04b819bff1cd242c15fb3b906dc3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47C4B-C671-46C7-A815-6754CEADD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687B8-C66B-44E9-878B-31D393DD4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Eidukevičiūtė</dc:creator>
  <cp:lastModifiedBy>Gediminas Nicys</cp:lastModifiedBy>
  <cp:revision>4</cp:revision>
  <cp:lastPrinted>2021-11-23T11:36:00Z</cp:lastPrinted>
  <dcterms:created xsi:type="dcterms:W3CDTF">2022-09-21T08:23:00Z</dcterms:created>
  <dcterms:modified xsi:type="dcterms:W3CDTF">2025-10-07T07:03:00Z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etDate">
    <vt:lpwstr>2021-11-23T11:36:10Z</vt:lpwstr>
  </property>
  <property fmtid="{D5CDD505-2E9C-101B-9397-08002B2CF9AE}" pid="5" name="MSIP_Label_4967f987-646f-4bf0-adb6-9f30b29cd8ee_Method">
    <vt:lpwstr>Privileged</vt:lpwstr>
  </property>
  <property fmtid="{D5CDD505-2E9C-101B-9397-08002B2CF9AE}" pid="6" name="MSIP_Label_4967f987-646f-4bf0-adb6-9f30b29cd8ee_Name">
    <vt:lpwstr>Skirta tik adresatui</vt:lpwstr>
  </property>
  <property fmtid="{D5CDD505-2E9C-101B-9397-08002B2CF9AE}" pid="7" name="MSIP_Label_4967f987-646f-4bf0-adb6-9f30b29cd8ee_SiteId">
    <vt:lpwstr>ea88e983-d65a-47b3-adb4-3e1c6d2110d2</vt:lpwstr>
  </property>
  <property fmtid="{D5CDD505-2E9C-101B-9397-08002B2CF9AE}" pid="8" name="MSIP_Label_4967f987-646f-4bf0-adb6-9f30b29cd8ee_ActionId">
    <vt:lpwstr>a40effd0-4668-43bd-bd3a-3207254f8cf6</vt:lpwstr>
  </property>
  <property fmtid="{D5CDD505-2E9C-101B-9397-08002B2CF9AE}" pid="9" name="MSIP_Label_4967f987-646f-4bf0-adb6-9f30b29cd8ee_ContentBits">
    <vt:lpwstr>1</vt:lpwstr>
  </property>
</Properties>
</file>