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90B9" w14:textId="0A5C3CAD" w:rsidR="001A1FDE" w:rsidRPr="008D3E71" w:rsidRDefault="001A1FDE" w:rsidP="001A1FDE">
      <w:pPr>
        <w:pStyle w:val="paragraph"/>
        <w:shd w:val="clear" w:color="auto" w:fill="FFFFFF"/>
        <w:spacing w:before="0" w:beforeAutospacing="0" w:after="0" w:afterAutospacing="0"/>
        <w:jc w:val="center"/>
        <w:textAlignment w:val="baseline"/>
      </w:pPr>
      <w:r w:rsidRPr="008D3E71">
        <w:rPr>
          <w:rStyle w:val="normaltextrun"/>
          <w:b/>
        </w:rPr>
        <w:t xml:space="preserve">(Savivaldybės, kurioje numatoma statyti ar įrengti elektrinę, </w:t>
      </w:r>
      <w:r w:rsidR="00610D46">
        <w:rPr>
          <w:rStyle w:val="normaltextrun"/>
          <w:b/>
        </w:rPr>
        <w:t>mero</w:t>
      </w:r>
      <w:r w:rsidRPr="008D3E71">
        <w:rPr>
          <w:rStyle w:val="normaltextrun"/>
          <w:b/>
        </w:rPr>
        <w:t xml:space="preserve"> patvirtinimo dėl planuojamos plėtoti elektrinės įrengimo ar statybos forma)</w:t>
      </w:r>
      <w:r w:rsidRPr="008D3E71">
        <w:rPr>
          <w:rStyle w:val="eop"/>
        </w:rPr>
        <w:t> </w:t>
      </w:r>
    </w:p>
    <w:p w14:paraId="678CAF6C" w14:textId="77777777" w:rsidR="001A1FDE" w:rsidRPr="008D3E71" w:rsidRDefault="001A1FDE" w:rsidP="001A1FDE">
      <w:pPr>
        <w:rPr>
          <w:szCs w:val="24"/>
        </w:rPr>
      </w:pPr>
    </w:p>
    <w:p w14:paraId="1B32A522" w14:textId="53CDFE92" w:rsidR="001A1FDE" w:rsidRPr="008D3E71" w:rsidRDefault="001A1FDE" w:rsidP="001A1FDE">
      <w:pPr>
        <w:jc w:val="center"/>
        <w:rPr>
          <w:i/>
          <w:iCs/>
          <w:szCs w:val="24"/>
        </w:rPr>
      </w:pPr>
      <w:r w:rsidRPr="008D3E71">
        <w:rPr>
          <w:i/>
          <w:iCs/>
          <w:szCs w:val="24"/>
        </w:rPr>
        <w:t xml:space="preserve">(Savivaldybės </w:t>
      </w:r>
      <w:r w:rsidR="00610D46">
        <w:rPr>
          <w:i/>
          <w:iCs/>
          <w:szCs w:val="24"/>
        </w:rPr>
        <w:t>mero</w:t>
      </w:r>
      <w:r w:rsidRPr="008D3E71">
        <w:rPr>
          <w:i/>
          <w:iCs/>
          <w:szCs w:val="24"/>
        </w:rPr>
        <w:t xml:space="preserve"> rašto blanko rekvizitai)</w:t>
      </w:r>
    </w:p>
    <w:tbl>
      <w:tblPr>
        <w:tblW w:w="9155" w:type="dxa"/>
        <w:tblInd w:w="108" w:type="dxa"/>
        <w:tblCellMar>
          <w:left w:w="0" w:type="dxa"/>
          <w:right w:w="0" w:type="dxa"/>
        </w:tblCellMar>
        <w:tblLook w:val="04A0" w:firstRow="1" w:lastRow="0" w:firstColumn="1" w:lastColumn="0" w:noHBand="0" w:noVBand="1"/>
      </w:tblPr>
      <w:tblGrid>
        <w:gridCol w:w="9155"/>
      </w:tblGrid>
      <w:tr w:rsidR="001A1FDE" w:rsidRPr="008D3E71" w14:paraId="70764A5F" w14:textId="77777777" w:rsidTr="005D3D2A">
        <w:trPr>
          <w:trHeight w:val="80"/>
        </w:trPr>
        <w:tc>
          <w:tcPr>
            <w:tcW w:w="9155" w:type="dxa"/>
            <w:tcBorders>
              <w:top w:val="nil"/>
              <w:left w:val="nil"/>
              <w:bottom w:val="single" w:sz="8" w:space="0" w:color="auto"/>
              <w:right w:val="nil"/>
            </w:tcBorders>
            <w:hideMark/>
          </w:tcPr>
          <w:p w14:paraId="00F5CAEB" w14:textId="77777777" w:rsidR="001A1FDE" w:rsidRPr="008D3E71" w:rsidRDefault="001A1FDE" w:rsidP="005D3D2A">
            <w:pPr>
              <w:jc w:val="center"/>
              <w:rPr>
                <w:szCs w:val="24"/>
                <w:lang w:eastAsia="zh-TW"/>
              </w:rPr>
            </w:pPr>
          </w:p>
        </w:tc>
      </w:tr>
    </w:tbl>
    <w:p w14:paraId="051016C7" w14:textId="77777777" w:rsidR="001A1FDE" w:rsidRPr="008D3E71" w:rsidRDefault="001A1FDE" w:rsidP="001A1FDE">
      <w:pPr>
        <w:jc w:val="both"/>
        <w:rPr>
          <w:iCs/>
          <w:szCs w:val="24"/>
        </w:rPr>
      </w:pPr>
      <w:r w:rsidRPr="008D3E71">
        <w:rPr>
          <w:i/>
          <w:szCs w:val="24"/>
        </w:rPr>
        <w:t>(Adresatas)</w:t>
      </w:r>
      <w:r w:rsidRPr="008D3E71">
        <w:rPr>
          <w:iCs/>
          <w:szCs w:val="24"/>
        </w:rPr>
        <w:t xml:space="preserve">    </w:t>
      </w:r>
      <w:r w:rsidRPr="008D3E71">
        <w:rPr>
          <w:bCs/>
          <w:i/>
          <w:color w:val="000000"/>
          <w:szCs w:val="24"/>
        </w:rPr>
        <w:t xml:space="preserve">                                                                                        (data)   </w:t>
      </w:r>
      <w:r w:rsidRPr="008D3E71">
        <w:rPr>
          <w:szCs w:val="24"/>
        </w:rPr>
        <w:t>Nr.</w:t>
      </w:r>
      <w:r w:rsidRPr="008D3E71">
        <w:rPr>
          <w:iCs/>
          <w:szCs w:val="24"/>
        </w:rPr>
        <w:t xml:space="preserve"> ______</w:t>
      </w:r>
    </w:p>
    <w:p w14:paraId="55467D79" w14:textId="77777777" w:rsidR="001A1FDE" w:rsidRPr="008D3E71" w:rsidRDefault="001A1FDE" w:rsidP="001A1FDE">
      <w:pPr>
        <w:tabs>
          <w:tab w:val="left" w:pos="4080"/>
        </w:tabs>
        <w:suppressAutoHyphens/>
        <w:autoSpaceDE w:val="0"/>
        <w:autoSpaceDN w:val="0"/>
        <w:adjustRightInd w:val="0"/>
        <w:textAlignment w:val="center"/>
        <w:rPr>
          <w:bCs/>
          <w:iCs/>
          <w:color w:val="000000"/>
          <w:szCs w:val="24"/>
        </w:rPr>
      </w:pPr>
      <w:r w:rsidRPr="008D3E71">
        <w:rPr>
          <w:bCs/>
          <w:iCs/>
          <w:color w:val="000000"/>
          <w:szCs w:val="24"/>
        </w:rPr>
        <w:tab/>
      </w:r>
      <w:r w:rsidRPr="008D3E71">
        <w:rPr>
          <w:bCs/>
          <w:iCs/>
          <w:color w:val="000000"/>
          <w:szCs w:val="24"/>
        </w:rPr>
        <w:tab/>
      </w:r>
      <w:r w:rsidRPr="008D3E71">
        <w:rPr>
          <w:bCs/>
          <w:iCs/>
          <w:color w:val="000000"/>
          <w:szCs w:val="24"/>
        </w:rPr>
        <w:tab/>
        <w:t xml:space="preserve">Į </w:t>
      </w:r>
      <w:r w:rsidRPr="008D3E71">
        <w:rPr>
          <w:bCs/>
          <w:i/>
          <w:color w:val="000000"/>
          <w:szCs w:val="24"/>
        </w:rPr>
        <w:t xml:space="preserve">(data)   </w:t>
      </w:r>
      <w:r w:rsidRPr="008D3E71">
        <w:rPr>
          <w:szCs w:val="24"/>
        </w:rPr>
        <w:t>Nr.</w:t>
      </w:r>
      <w:r w:rsidRPr="008D3E71">
        <w:rPr>
          <w:iCs/>
          <w:szCs w:val="24"/>
        </w:rPr>
        <w:t xml:space="preserve"> ______</w:t>
      </w:r>
    </w:p>
    <w:p w14:paraId="0C48791B" w14:textId="77777777" w:rsidR="001A1FDE" w:rsidRPr="008D3E71" w:rsidRDefault="001A1FDE" w:rsidP="001A1FDE">
      <w:pPr>
        <w:rPr>
          <w:bCs/>
          <w:iCs/>
          <w:color w:val="000000"/>
          <w:szCs w:val="24"/>
        </w:rPr>
      </w:pPr>
    </w:p>
    <w:p w14:paraId="535AB4BC" w14:textId="77777777" w:rsidR="001A1FDE" w:rsidRPr="008D3E71" w:rsidRDefault="001A1FDE" w:rsidP="001A1FDE">
      <w:pPr>
        <w:rPr>
          <w:bCs/>
          <w:iCs/>
          <w:color w:val="000000"/>
          <w:szCs w:val="24"/>
        </w:rPr>
      </w:pPr>
      <w:r w:rsidRPr="008D3E71">
        <w:rPr>
          <w:bCs/>
          <w:iCs/>
          <w:color w:val="000000"/>
          <w:szCs w:val="24"/>
        </w:rPr>
        <w:t>Kopija</w:t>
      </w:r>
      <w:r w:rsidRPr="008D3E71">
        <w:rPr>
          <w:bCs/>
          <w:i/>
          <w:color w:val="000000"/>
          <w:szCs w:val="24"/>
        </w:rPr>
        <w:t xml:space="preserve">                                                               </w:t>
      </w:r>
      <w:r w:rsidRPr="008D3E71">
        <w:rPr>
          <w:bCs/>
          <w:iCs/>
          <w:color w:val="000000"/>
          <w:szCs w:val="24"/>
        </w:rPr>
        <w:t xml:space="preserve"> </w:t>
      </w:r>
    </w:p>
    <w:p w14:paraId="59D4656A" w14:textId="77777777" w:rsidR="001A1FDE" w:rsidRPr="008D3E71" w:rsidRDefault="001A1FDE" w:rsidP="001A1FDE">
      <w:pPr>
        <w:rPr>
          <w:iCs/>
          <w:szCs w:val="24"/>
        </w:rPr>
      </w:pPr>
      <w:r w:rsidRPr="008D3E71">
        <w:rPr>
          <w:iCs/>
          <w:szCs w:val="24"/>
        </w:rPr>
        <w:t>AB „Energijos skirstymo operatorius“</w:t>
      </w:r>
    </w:p>
    <w:p w14:paraId="44437A89" w14:textId="77777777" w:rsidR="001A1FDE" w:rsidRPr="008D3E71" w:rsidRDefault="001A1FDE" w:rsidP="001A1FDE">
      <w:pPr>
        <w:rPr>
          <w:iCs/>
          <w:szCs w:val="24"/>
        </w:rPr>
      </w:pPr>
      <w:hyperlink r:id="rId7" w:history="1">
        <w:r w:rsidRPr="00AA3AAE">
          <w:rPr>
            <w:rStyle w:val="Hyperlink"/>
            <w:iCs/>
            <w:szCs w:val="24"/>
          </w:rPr>
          <w:t>info</w:t>
        </w:r>
        <w:r w:rsidRPr="00AA3AAE">
          <w:rPr>
            <w:rStyle w:val="Hyperlink"/>
          </w:rPr>
          <w:t>@</w:t>
        </w:r>
        <w:r w:rsidRPr="00AA3AAE">
          <w:rPr>
            <w:rStyle w:val="Hyperlink"/>
            <w:iCs/>
            <w:szCs w:val="24"/>
          </w:rPr>
          <w:t>eso.lt</w:t>
        </w:r>
      </w:hyperlink>
    </w:p>
    <w:p w14:paraId="6BC0AA3D" w14:textId="77777777" w:rsidR="001A1FDE" w:rsidRPr="008D3E71" w:rsidRDefault="001A1FDE" w:rsidP="001A1FDE">
      <w:pPr>
        <w:rPr>
          <w:iCs/>
          <w:szCs w:val="24"/>
        </w:rPr>
      </w:pPr>
    </w:p>
    <w:p w14:paraId="594FE982" w14:textId="77777777" w:rsidR="001A1FDE" w:rsidRPr="008D3E71" w:rsidRDefault="001A1FDE" w:rsidP="001A1FDE">
      <w:pPr>
        <w:ind w:firstLine="567"/>
        <w:jc w:val="both"/>
        <w:rPr>
          <w:iCs/>
          <w:szCs w:val="24"/>
        </w:rPr>
      </w:pPr>
      <w:r w:rsidRPr="008D3E71">
        <w:rPr>
          <w:i/>
          <w:szCs w:val="24"/>
        </w:rPr>
        <w:t>(data)</w:t>
      </w:r>
      <w:r w:rsidRPr="008D3E71">
        <w:rPr>
          <w:iCs/>
          <w:szCs w:val="24"/>
        </w:rPr>
        <w:t xml:space="preserve"> buvo gautas</w:t>
      </w:r>
      <w:r w:rsidRPr="008D3E71">
        <w:rPr>
          <w:i/>
          <w:szCs w:val="24"/>
        </w:rPr>
        <w:t xml:space="preserve"> (fizinio asmens vardas, pavardė ar juridinio asmens pavadinimas)</w:t>
      </w:r>
      <w:r w:rsidRPr="008D3E71">
        <w:rPr>
          <w:iCs/>
          <w:szCs w:val="24"/>
        </w:rPr>
        <w:t xml:space="preserve"> prašymas dėl patvirtinimo, jog galima </w:t>
      </w:r>
      <w:r w:rsidRPr="008D3E71" w:rsidDel="00632BB1">
        <w:rPr>
          <w:iCs/>
          <w:szCs w:val="24"/>
        </w:rPr>
        <w:t xml:space="preserve">_______kW leistinos generuoti galios ir _______kW įrengtosios galios </w:t>
      </w:r>
      <w:r w:rsidRPr="008D3E71">
        <w:rPr>
          <w:iCs/>
          <w:szCs w:val="24"/>
        </w:rPr>
        <w:t xml:space="preserve">____________ </w:t>
      </w:r>
      <w:r w:rsidRPr="008D3E71">
        <w:rPr>
          <w:i/>
          <w:szCs w:val="24"/>
        </w:rPr>
        <w:t>(elektrinės rūšis, pavyzdžiui, saulės šviesos energijos elektrinė)</w:t>
      </w:r>
      <w:r w:rsidRPr="008D3E71">
        <w:rPr>
          <w:iCs/>
          <w:szCs w:val="24"/>
        </w:rPr>
        <w:t xml:space="preserve"> elektrinės įrengimas ar statyba </w:t>
      </w:r>
      <w:r w:rsidRPr="008D3E71">
        <w:rPr>
          <w:i/>
          <w:szCs w:val="24"/>
        </w:rPr>
        <w:t>(žemės sklypo ar kitos teritorijos, kur planuojama įrengti ar statyti elektrinę, kadastrinis numeris ir adresas)</w:t>
      </w:r>
      <w:r w:rsidRPr="008D3E71">
        <w:rPr>
          <w:iCs/>
          <w:szCs w:val="24"/>
        </w:rPr>
        <w:t xml:space="preserve">.  </w:t>
      </w:r>
    </w:p>
    <w:p w14:paraId="69BE0A19" w14:textId="2665C96C" w:rsidR="001A1FDE" w:rsidRPr="008D3E71" w:rsidRDefault="001A1FDE" w:rsidP="001A1FDE">
      <w:pPr>
        <w:ind w:firstLine="567"/>
        <w:jc w:val="both"/>
        <w:rPr>
          <w:iCs/>
          <w:szCs w:val="24"/>
        </w:rPr>
      </w:pPr>
      <w:r w:rsidRPr="008D3E71">
        <w:rPr>
          <w:iCs/>
          <w:szCs w:val="24"/>
        </w:rPr>
        <w:t xml:space="preserve">Vadovaujantis Lietuvos Respublikos elektros energetikos įstatymo 22 straipsnio 9 dalies 13 punktu </w:t>
      </w:r>
      <w:r w:rsidRPr="008D3E71">
        <w:rPr>
          <w:i/>
          <w:szCs w:val="24"/>
        </w:rPr>
        <w:t>(papildyti kitais pagrindais, jei yra)</w:t>
      </w:r>
      <w:r w:rsidRPr="008D3E71">
        <w:rPr>
          <w:iCs/>
          <w:szCs w:val="24"/>
        </w:rPr>
        <w:t xml:space="preserve">, informuojame, kad </w:t>
      </w:r>
      <w:r w:rsidR="00752076" w:rsidRPr="00752076">
        <w:rPr>
          <w:iCs/>
          <w:szCs w:val="24"/>
        </w:rPr>
        <w:t xml:space="preserve">vadovaujantis galiojančių teritorijų planavimo dokumentų sprendiniais, teritorijų planavimą reglamentuojančiais teisės aktais, saugomų teritorijų nuostatais, </w:t>
      </w:r>
      <w:r w:rsidRPr="008D3E71">
        <w:rPr>
          <w:i/>
          <w:szCs w:val="24"/>
        </w:rPr>
        <w:t>(pažymėti vieną iš variantų žemiau)</w:t>
      </w:r>
      <w:r w:rsidRPr="008D3E71">
        <w:rPr>
          <w:iCs/>
          <w:szCs w:val="24"/>
        </w:rPr>
        <w:t>:</w:t>
      </w:r>
    </w:p>
    <w:p w14:paraId="3A96542C" w14:textId="77777777" w:rsidR="001A1FDE" w:rsidRPr="008D3E71" w:rsidRDefault="00000000" w:rsidP="001A1FDE">
      <w:pPr>
        <w:ind w:firstLine="567"/>
        <w:jc w:val="both"/>
        <w:rPr>
          <w:iCs/>
          <w:szCs w:val="24"/>
        </w:rPr>
      </w:pPr>
      <w:sdt>
        <w:sdtPr>
          <w:rPr>
            <w:iCs/>
            <w:szCs w:val="24"/>
          </w:rPr>
          <w:id w:val="-1482608570"/>
          <w14:checkbox>
            <w14:checked w14:val="0"/>
            <w14:checkedState w14:val="2612" w14:font="MS Gothic"/>
            <w14:uncheckedState w14:val="2610" w14:font="MS Gothic"/>
          </w14:checkbox>
        </w:sdtPr>
        <w:sdtContent>
          <w:r w:rsidR="001A1FDE" w:rsidRPr="008D3E71">
            <w:rPr>
              <w:rFonts w:ascii="Segoe UI Symbol" w:hAnsi="Segoe UI Symbol" w:cs="Segoe UI Symbol"/>
              <w:iCs/>
              <w:szCs w:val="24"/>
            </w:rPr>
            <w:t>☐</w:t>
          </w:r>
        </w:sdtContent>
      </w:sdt>
      <w:r w:rsidR="001A1FDE" w:rsidRPr="008D3E71">
        <w:rPr>
          <w:iCs/>
          <w:szCs w:val="24"/>
        </w:rPr>
        <w:t xml:space="preserve"> patvirtiname, jog aukščiau nurodytos elektrinės įrengimas ar statyba </w:t>
      </w:r>
      <w:r w:rsidR="001A1FDE" w:rsidRPr="008D3E71">
        <w:rPr>
          <w:b/>
          <w:bCs/>
          <w:iCs/>
          <w:szCs w:val="24"/>
        </w:rPr>
        <w:t>galima</w:t>
      </w:r>
      <w:r w:rsidR="001A1FDE" w:rsidRPr="008D3E71">
        <w:rPr>
          <w:iCs/>
          <w:szCs w:val="24"/>
        </w:rPr>
        <w:t>.</w:t>
      </w:r>
    </w:p>
    <w:p w14:paraId="3427F5D3" w14:textId="77777777" w:rsidR="001A1FDE" w:rsidRPr="008D3E71" w:rsidRDefault="00000000" w:rsidP="001A1FDE">
      <w:pPr>
        <w:ind w:firstLine="567"/>
        <w:jc w:val="both"/>
        <w:rPr>
          <w:iCs/>
          <w:szCs w:val="24"/>
        </w:rPr>
      </w:pPr>
      <w:sdt>
        <w:sdtPr>
          <w:rPr>
            <w:iCs/>
            <w:szCs w:val="24"/>
          </w:rPr>
          <w:id w:val="-935289875"/>
          <w14:checkbox>
            <w14:checked w14:val="0"/>
            <w14:checkedState w14:val="2612" w14:font="MS Gothic"/>
            <w14:uncheckedState w14:val="2610" w14:font="MS Gothic"/>
          </w14:checkbox>
        </w:sdtPr>
        <w:sdtContent>
          <w:r w:rsidR="001A1FDE" w:rsidRPr="008D3E71">
            <w:rPr>
              <w:rFonts w:ascii="Segoe UI Symbol" w:hAnsi="Segoe UI Symbol" w:cs="Segoe UI Symbol"/>
              <w:iCs/>
              <w:szCs w:val="24"/>
            </w:rPr>
            <w:t>☐</w:t>
          </w:r>
        </w:sdtContent>
      </w:sdt>
      <w:r w:rsidR="001A1FDE" w:rsidRPr="008D3E71">
        <w:rPr>
          <w:iCs/>
          <w:szCs w:val="24"/>
        </w:rPr>
        <w:t xml:space="preserve"> aukščiau nurodytos elektrinės įrengimas ar statyba </w:t>
      </w:r>
      <w:r w:rsidR="001A1FDE" w:rsidRPr="008D3E71">
        <w:rPr>
          <w:b/>
          <w:bCs/>
          <w:iCs/>
          <w:szCs w:val="24"/>
        </w:rPr>
        <w:t>negalima</w:t>
      </w:r>
      <w:r w:rsidR="001A1FDE" w:rsidRPr="008D3E71">
        <w:rPr>
          <w:iCs/>
          <w:szCs w:val="24"/>
        </w:rPr>
        <w:t xml:space="preserve"> dėl šių priežasčių: </w:t>
      </w:r>
      <w:r w:rsidR="001A1FDE" w:rsidRPr="008D3E71">
        <w:rPr>
          <w:i/>
          <w:szCs w:val="24"/>
        </w:rPr>
        <w:t xml:space="preserve">(nurodomas argumentuotas prieštaravimas (sprendimo teisinis ir faktinis pagrindas ar kitos sprendimui turėjusios įtakos aplinkybės, motyvai. Jei elektrinei įrengti ar statyti būtina pakeisti žemės paskirtį, ar atlikti kitus veiksmus, kurių neatlikus elektrinės statyba būtų negalima, ir žemės paskirtis nėra pakeista ar kiti veiksmai nėra atlikti, </w:t>
      </w:r>
      <w:r w:rsidR="001A1FDE" w:rsidRPr="008D3E71">
        <w:rPr>
          <w:b/>
          <w:bCs/>
          <w:i/>
          <w:szCs w:val="24"/>
        </w:rPr>
        <w:t>turi būti nurodoma, jog elektrinės įrengimas ar statyba negalima</w:t>
      </w:r>
      <w:r w:rsidR="001A1FDE" w:rsidRPr="008D3E71">
        <w:rPr>
          <w:i/>
          <w:szCs w:val="24"/>
        </w:rPr>
        <w:t>).</w:t>
      </w:r>
    </w:p>
    <w:p w14:paraId="7C0E7152" w14:textId="77777777" w:rsidR="001A1FDE" w:rsidRPr="008D3E71" w:rsidRDefault="001A1FDE" w:rsidP="001A1FDE">
      <w:pPr>
        <w:tabs>
          <w:tab w:val="left" w:pos="4080"/>
        </w:tabs>
        <w:suppressAutoHyphens/>
        <w:autoSpaceDE w:val="0"/>
        <w:autoSpaceDN w:val="0"/>
        <w:adjustRightInd w:val="0"/>
        <w:ind w:firstLine="567"/>
        <w:jc w:val="both"/>
        <w:textAlignment w:val="center"/>
      </w:pPr>
      <w:r w:rsidRPr="008D3E71">
        <w:t>Šis sprendimas gali būti skundžiamas per vieną mėnesį nuo jo įteikimo suinteresuotai šaliai dienos Lietuvos Respublikos ikiteisminio administracinių ginčų nagrinėjimo tvarkos įstatymo arba Lietuvos Respublikos administracinių bylų teisenos įstatymo nustatyta tvarka ____________________________________________________________________________.</w:t>
      </w:r>
    </w:p>
    <w:p w14:paraId="511E568B" w14:textId="77777777" w:rsidR="001A1FDE" w:rsidRPr="008D3E71" w:rsidRDefault="001A1FDE" w:rsidP="001A1FDE">
      <w:pPr>
        <w:suppressAutoHyphens/>
        <w:autoSpaceDE w:val="0"/>
        <w:autoSpaceDN w:val="0"/>
        <w:adjustRightInd w:val="0"/>
        <w:ind w:firstLine="567"/>
        <w:jc w:val="both"/>
        <w:textAlignment w:val="center"/>
        <w:rPr>
          <w:i/>
          <w:iCs/>
          <w:szCs w:val="24"/>
        </w:rPr>
      </w:pPr>
      <w:r w:rsidRPr="008D3E71">
        <w:rPr>
          <w:i/>
          <w:iCs/>
          <w:szCs w:val="24"/>
        </w:rPr>
        <w:t>(nurodoma konkreti skundą nagrinėsianti institucija ar įstaiga)</w:t>
      </w:r>
    </w:p>
    <w:p w14:paraId="13EAE0CD" w14:textId="77777777" w:rsidR="001A1FDE" w:rsidRPr="008D3E71" w:rsidRDefault="001A1FDE" w:rsidP="001A1FDE">
      <w:pPr>
        <w:rPr>
          <w:b/>
          <w:bCs/>
          <w:iCs/>
          <w:szCs w:val="24"/>
        </w:rPr>
      </w:pPr>
    </w:p>
    <w:p w14:paraId="34BEC4D5" w14:textId="77777777" w:rsidR="001A1FDE" w:rsidRPr="008D3E71" w:rsidRDefault="001A1FDE" w:rsidP="001A1FDE">
      <w:pPr>
        <w:tabs>
          <w:tab w:val="center" w:pos="3000"/>
          <w:tab w:val="center" w:pos="4400"/>
          <w:tab w:val="center" w:pos="8100"/>
        </w:tabs>
        <w:suppressAutoHyphens/>
        <w:autoSpaceDE w:val="0"/>
        <w:autoSpaceDN w:val="0"/>
        <w:adjustRightInd w:val="0"/>
        <w:jc w:val="both"/>
        <w:textAlignment w:val="center"/>
        <w:rPr>
          <w:i/>
          <w:iCs/>
          <w:color w:val="000000"/>
          <w:szCs w:val="24"/>
        </w:rPr>
      </w:pPr>
    </w:p>
    <w:p w14:paraId="1960CA0E" w14:textId="49A64E7B" w:rsidR="001A1FDE" w:rsidRPr="008D3E71" w:rsidRDefault="001A1FDE" w:rsidP="001A1FDE">
      <w:pPr>
        <w:tabs>
          <w:tab w:val="center" w:pos="3000"/>
          <w:tab w:val="center" w:pos="4400"/>
          <w:tab w:val="center" w:pos="8100"/>
        </w:tabs>
        <w:suppressAutoHyphens/>
        <w:autoSpaceDE w:val="0"/>
        <w:autoSpaceDN w:val="0"/>
        <w:adjustRightInd w:val="0"/>
        <w:jc w:val="both"/>
        <w:textAlignment w:val="center"/>
        <w:rPr>
          <w:i/>
          <w:iCs/>
          <w:color w:val="000000"/>
          <w:szCs w:val="24"/>
        </w:rPr>
      </w:pPr>
      <w:r w:rsidRPr="008D3E71">
        <w:rPr>
          <w:i/>
          <w:iCs/>
          <w:color w:val="000000"/>
          <w:szCs w:val="24"/>
        </w:rPr>
        <w:t>(</w:t>
      </w:r>
      <w:r w:rsidRPr="008D3E71">
        <w:rPr>
          <w:i/>
          <w:iCs/>
          <w:color w:val="000000"/>
          <w:szCs w:val="24"/>
        </w:rPr>
        <w:tab/>
        <w:t xml:space="preserve">pareigų pavadinimas) </w:t>
      </w:r>
      <w:r w:rsidRPr="008D3E71">
        <w:rPr>
          <w:color w:val="000000"/>
          <w:szCs w:val="24"/>
        </w:rPr>
        <w:t xml:space="preserve">                   </w:t>
      </w:r>
      <w:r w:rsidRPr="008D3E71">
        <w:rPr>
          <w:i/>
          <w:iCs/>
          <w:color w:val="000000"/>
          <w:szCs w:val="24"/>
        </w:rPr>
        <w:t>(parašas)                             (vardas ir pavardė)</w:t>
      </w:r>
    </w:p>
    <w:p w14:paraId="31344C16" w14:textId="77777777" w:rsidR="001A1FDE" w:rsidRPr="008D3E71" w:rsidRDefault="001A1FDE" w:rsidP="001A1FDE">
      <w:pPr>
        <w:tabs>
          <w:tab w:val="center" w:pos="3000"/>
          <w:tab w:val="center" w:pos="4400"/>
          <w:tab w:val="center" w:pos="8100"/>
        </w:tabs>
        <w:suppressAutoHyphens/>
        <w:autoSpaceDE w:val="0"/>
        <w:autoSpaceDN w:val="0"/>
        <w:adjustRightInd w:val="0"/>
        <w:jc w:val="both"/>
        <w:textAlignment w:val="center"/>
        <w:rPr>
          <w:i/>
          <w:iCs/>
          <w:color w:val="000000"/>
          <w:szCs w:val="24"/>
        </w:rPr>
      </w:pPr>
    </w:p>
    <w:p w14:paraId="3E57A908" w14:textId="77777777" w:rsidR="001A1FDE" w:rsidRPr="008D3E71" w:rsidRDefault="001A1FDE" w:rsidP="001A1FDE">
      <w:pPr>
        <w:tabs>
          <w:tab w:val="center" w:pos="3000"/>
          <w:tab w:val="center" w:pos="4400"/>
          <w:tab w:val="center" w:pos="8100"/>
        </w:tabs>
        <w:suppressAutoHyphens/>
        <w:autoSpaceDE w:val="0"/>
        <w:autoSpaceDN w:val="0"/>
        <w:adjustRightInd w:val="0"/>
        <w:jc w:val="both"/>
        <w:textAlignment w:val="center"/>
        <w:rPr>
          <w:i/>
          <w:iCs/>
          <w:color w:val="000000"/>
          <w:szCs w:val="24"/>
        </w:rPr>
      </w:pPr>
    </w:p>
    <w:p w14:paraId="43FC64DC" w14:textId="77777777" w:rsidR="001A1FDE" w:rsidRPr="008D3E71" w:rsidRDefault="001A1FDE" w:rsidP="001A1FDE">
      <w:pPr>
        <w:tabs>
          <w:tab w:val="center" w:pos="3000"/>
          <w:tab w:val="center" w:pos="4400"/>
          <w:tab w:val="center" w:pos="8100"/>
        </w:tabs>
        <w:suppressAutoHyphens/>
        <w:autoSpaceDE w:val="0"/>
        <w:autoSpaceDN w:val="0"/>
        <w:adjustRightInd w:val="0"/>
        <w:jc w:val="both"/>
        <w:textAlignment w:val="center"/>
        <w:rPr>
          <w:i/>
          <w:iCs/>
          <w:color w:val="000000"/>
          <w:szCs w:val="24"/>
        </w:rPr>
      </w:pPr>
      <w:r w:rsidRPr="008D3E71">
        <w:rPr>
          <w:i/>
          <w:iCs/>
          <w:color w:val="000000"/>
          <w:szCs w:val="24"/>
        </w:rPr>
        <w:t>(Rengėjo nuoroda)</w:t>
      </w:r>
    </w:p>
    <w:p w14:paraId="4E8C048E" w14:textId="77777777" w:rsidR="0093002E" w:rsidRDefault="0093002E"/>
    <w:sectPr w:rsidR="0093002E">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CAB6" w14:textId="77777777" w:rsidR="009074EF" w:rsidRDefault="009074EF" w:rsidP="001A1FDE">
      <w:r>
        <w:separator/>
      </w:r>
    </w:p>
  </w:endnote>
  <w:endnote w:type="continuationSeparator" w:id="0">
    <w:p w14:paraId="259F5926" w14:textId="77777777" w:rsidR="009074EF" w:rsidRDefault="009074EF" w:rsidP="001A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0326" w14:textId="77777777" w:rsidR="001A1FDE" w:rsidRDefault="001A1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C2D7" w14:textId="77777777" w:rsidR="001A1FDE" w:rsidRDefault="001A1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62A5" w14:textId="77777777" w:rsidR="001A1FDE" w:rsidRDefault="001A1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CE4C" w14:textId="77777777" w:rsidR="009074EF" w:rsidRDefault="009074EF" w:rsidP="001A1FDE">
      <w:r>
        <w:separator/>
      </w:r>
    </w:p>
  </w:footnote>
  <w:footnote w:type="continuationSeparator" w:id="0">
    <w:p w14:paraId="4A9F3AEA" w14:textId="77777777" w:rsidR="009074EF" w:rsidRDefault="009074EF" w:rsidP="001A1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2902" w14:textId="65A654B9" w:rsidR="001A1FDE" w:rsidRDefault="001A1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334B" w14:textId="54945E27" w:rsidR="001A1FDE" w:rsidRDefault="001A1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82FF" w14:textId="51A21648" w:rsidR="001A1FDE" w:rsidRDefault="001A1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DE"/>
    <w:rsid w:val="001A1FDE"/>
    <w:rsid w:val="001D4960"/>
    <w:rsid w:val="002F2AF5"/>
    <w:rsid w:val="004F5860"/>
    <w:rsid w:val="00610D46"/>
    <w:rsid w:val="00752076"/>
    <w:rsid w:val="008D29F5"/>
    <w:rsid w:val="009074EF"/>
    <w:rsid w:val="0093002E"/>
    <w:rsid w:val="00935425"/>
    <w:rsid w:val="009A1160"/>
    <w:rsid w:val="00BB6B94"/>
    <w:rsid w:val="00C77210"/>
    <w:rsid w:val="00EC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A6A6"/>
  <w15:chartTrackingRefBased/>
  <w15:docId w15:val="{1DB0DAB6-7F06-4982-8BFA-163E8F0A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D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FDE"/>
    <w:rPr>
      <w:color w:val="0563C1" w:themeColor="hyperlink"/>
      <w:u w:val="single"/>
    </w:rPr>
  </w:style>
  <w:style w:type="paragraph" w:customStyle="1" w:styleId="paragraph">
    <w:name w:val="paragraph"/>
    <w:basedOn w:val="Normal"/>
    <w:rsid w:val="001A1FDE"/>
    <w:pPr>
      <w:spacing w:before="100" w:beforeAutospacing="1" w:after="100" w:afterAutospacing="1"/>
    </w:pPr>
    <w:rPr>
      <w:szCs w:val="24"/>
      <w:lang w:eastAsia="lt-LT"/>
    </w:rPr>
  </w:style>
  <w:style w:type="character" w:customStyle="1" w:styleId="normaltextrun">
    <w:name w:val="normaltextrun"/>
    <w:basedOn w:val="DefaultParagraphFont"/>
    <w:rsid w:val="001A1FDE"/>
  </w:style>
  <w:style w:type="character" w:customStyle="1" w:styleId="eop">
    <w:name w:val="eop"/>
    <w:basedOn w:val="DefaultParagraphFont"/>
    <w:rsid w:val="001A1FDE"/>
  </w:style>
  <w:style w:type="paragraph" w:styleId="Header">
    <w:name w:val="header"/>
    <w:basedOn w:val="Normal"/>
    <w:link w:val="HeaderChar"/>
    <w:uiPriority w:val="99"/>
    <w:unhideWhenUsed/>
    <w:rsid w:val="001A1FDE"/>
    <w:pPr>
      <w:tabs>
        <w:tab w:val="center" w:pos="4819"/>
        <w:tab w:val="right" w:pos="9638"/>
      </w:tabs>
    </w:pPr>
  </w:style>
  <w:style w:type="character" w:customStyle="1" w:styleId="HeaderChar">
    <w:name w:val="Header Char"/>
    <w:basedOn w:val="DefaultParagraphFont"/>
    <w:link w:val="Header"/>
    <w:uiPriority w:val="99"/>
    <w:rsid w:val="001A1FD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A1FDE"/>
    <w:pPr>
      <w:tabs>
        <w:tab w:val="center" w:pos="4819"/>
        <w:tab w:val="right" w:pos="9638"/>
      </w:tabs>
    </w:pPr>
  </w:style>
  <w:style w:type="character" w:customStyle="1" w:styleId="FooterChar">
    <w:name w:val="Footer Char"/>
    <w:basedOn w:val="DefaultParagraphFont"/>
    <w:link w:val="Footer"/>
    <w:uiPriority w:val="99"/>
    <w:rsid w:val="001A1FD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eso.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1513</Words>
  <Characters>863</Characters>
  <Application>Microsoft Office Word</Application>
  <DocSecurity>0</DocSecurity>
  <Lines>7</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Lengvinienė</dc:creator>
  <cp:keywords/>
  <dc:description/>
  <cp:lastModifiedBy>Milda Lengvinienė</cp:lastModifiedBy>
  <cp:revision>6</cp:revision>
  <dcterms:created xsi:type="dcterms:W3CDTF">2024-01-16T08:38:00Z</dcterms:created>
  <dcterms:modified xsi:type="dcterms:W3CDTF">2025-11-07T12:08:00Z</dcterms:modified>
</cp:coreProperties>
</file>