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0D30" w14:textId="621E2C9B" w:rsidR="00840CED" w:rsidRDefault="00840CED" w:rsidP="3DA3CEB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62028126"/>
      <w:r w:rsidRPr="3DA3CEBD">
        <w:rPr>
          <w:rFonts w:ascii="Arial" w:hAnsi="Arial" w:cs="Arial"/>
          <w:b/>
          <w:bCs/>
        </w:rPr>
        <w:t>Techninių reikalavimų Nr. – 29.2</w:t>
      </w:r>
      <w:r w:rsidR="026D162E" w:rsidRPr="3DA3CEBD">
        <w:rPr>
          <w:rFonts w:ascii="Arial" w:hAnsi="Arial" w:cs="Arial"/>
          <w:b/>
          <w:bCs/>
        </w:rPr>
        <w:t>0</w:t>
      </w:r>
    </w:p>
    <w:p w14:paraId="0241D0CB" w14:textId="4B73B8FA" w:rsidR="00840CED" w:rsidRPr="00901337" w:rsidRDefault="00840CED" w:rsidP="00840CED">
      <w:pPr>
        <w:jc w:val="center"/>
        <w:rPr>
          <w:rFonts w:ascii="Arial" w:hAnsi="Arial" w:cs="Arial"/>
          <w:sz w:val="20"/>
          <w:szCs w:val="20"/>
        </w:rPr>
      </w:pPr>
      <w:r w:rsidRPr="00901337">
        <w:rPr>
          <w:rFonts w:ascii="Arial" w:hAnsi="Arial" w:cs="Arial"/>
          <w:sz w:val="20"/>
          <w:szCs w:val="20"/>
        </w:rPr>
        <w:t>Versija (</w:t>
      </w:r>
      <w:r w:rsidR="0071567D">
        <w:rPr>
          <w:rFonts w:ascii="Arial" w:hAnsi="Arial" w:cs="Arial"/>
          <w:sz w:val="20"/>
          <w:szCs w:val="20"/>
        </w:rPr>
        <w:t>2</w:t>
      </w:r>
      <w:r w:rsidR="0084512B">
        <w:rPr>
          <w:rFonts w:ascii="Arial" w:hAnsi="Arial" w:cs="Arial"/>
          <w:sz w:val="20"/>
          <w:szCs w:val="20"/>
        </w:rPr>
        <w:t>.0</w:t>
      </w:r>
      <w:r w:rsidRPr="00901337">
        <w:rPr>
          <w:rFonts w:ascii="Arial" w:hAnsi="Arial" w:cs="Arial"/>
          <w:sz w:val="20"/>
          <w:szCs w:val="20"/>
        </w:rPr>
        <w:t>) 2021-0</w:t>
      </w:r>
      <w:r w:rsidR="00AF03C6">
        <w:rPr>
          <w:rFonts w:ascii="Arial" w:hAnsi="Arial" w:cs="Arial"/>
          <w:sz w:val="20"/>
          <w:szCs w:val="20"/>
        </w:rPr>
        <w:t>4</w:t>
      </w:r>
      <w:r w:rsidRPr="00901337">
        <w:rPr>
          <w:rFonts w:ascii="Arial" w:hAnsi="Arial" w:cs="Arial"/>
          <w:sz w:val="20"/>
          <w:szCs w:val="20"/>
        </w:rPr>
        <w:t>-</w:t>
      </w:r>
      <w:r w:rsidR="0084512B">
        <w:rPr>
          <w:rFonts w:ascii="Arial" w:hAnsi="Arial" w:cs="Arial"/>
          <w:sz w:val="20"/>
          <w:szCs w:val="20"/>
        </w:rPr>
        <w:t>01</w:t>
      </w:r>
    </w:p>
    <w:bookmarkEnd w:id="0"/>
    <w:p w14:paraId="31E14712" w14:textId="6065EB82" w:rsidR="00840CED" w:rsidRPr="000A0C44" w:rsidRDefault="00F00D9D" w:rsidP="00840C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840CED" w:rsidRPr="000A0C44">
        <w:rPr>
          <w:rFonts w:ascii="Arial" w:hAnsi="Arial" w:cs="Arial"/>
          <w:b/>
          <w:bCs/>
          <w:sz w:val="24"/>
          <w:szCs w:val="24"/>
        </w:rPr>
        <w:t xml:space="preserve">ptinėms </w:t>
      </w:r>
      <w:proofErr w:type="spellStart"/>
      <w:r w:rsidR="00840CED" w:rsidRPr="000A0C44">
        <w:rPr>
          <w:rFonts w:ascii="Arial" w:hAnsi="Arial" w:cs="Arial"/>
          <w:b/>
          <w:bCs/>
          <w:sz w:val="24"/>
          <w:szCs w:val="24"/>
        </w:rPr>
        <w:t>vi</w:t>
      </w:r>
      <w:r w:rsidR="00DE5790">
        <w:rPr>
          <w:rFonts w:ascii="Arial" w:hAnsi="Arial" w:cs="Arial"/>
          <w:b/>
          <w:bCs/>
          <w:sz w:val="24"/>
          <w:szCs w:val="24"/>
        </w:rPr>
        <w:t>e</w:t>
      </w:r>
      <w:r w:rsidR="00840CED" w:rsidRPr="000A0C44">
        <w:rPr>
          <w:rFonts w:ascii="Arial" w:hAnsi="Arial" w:cs="Arial"/>
          <w:b/>
          <w:bCs/>
          <w:sz w:val="24"/>
          <w:szCs w:val="24"/>
        </w:rPr>
        <w:t>namodėms</w:t>
      </w:r>
      <w:proofErr w:type="spellEnd"/>
      <w:r w:rsidR="00840CED" w:rsidRPr="000A0C44">
        <w:rPr>
          <w:rFonts w:ascii="Arial" w:hAnsi="Arial" w:cs="Arial"/>
          <w:b/>
          <w:bCs/>
          <w:sz w:val="24"/>
          <w:szCs w:val="24"/>
        </w:rPr>
        <w:t xml:space="preserve"> jungtims paskirstymo įrenginiuose  (“</w:t>
      </w:r>
      <w:proofErr w:type="spellStart"/>
      <w:r w:rsidR="00840CED" w:rsidRPr="000A0C44">
        <w:rPr>
          <w:rFonts w:ascii="Arial" w:hAnsi="Arial" w:cs="Arial"/>
          <w:b/>
          <w:bCs/>
          <w:sz w:val="24"/>
          <w:szCs w:val="24"/>
        </w:rPr>
        <w:t>pigtail</w:t>
      </w:r>
      <w:proofErr w:type="spellEnd"/>
      <w:r w:rsidR="00840CED" w:rsidRPr="000A0C44">
        <w:rPr>
          <w:rFonts w:ascii="Arial" w:hAnsi="Arial" w:cs="Arial"/>
          <w:b/>
          <w:bCs/>
          <w:sz w:val="24"/>
          <w:szCs w:val="24"/>
        </w:rPr>
        <w:t>”) SM tipo</w:t>
      </w:r>
    </w:p>
    <w:tbl>
      <w:tblPr>
        <w:tblStyle w:val="Lentelstinklelis"/>
        <w:tblW w:w="97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634"/>
        <w:gridCol w:w="3171"/>
      </w:tblGrid>
      <w:tr w:rsidR="001809D3" w:rsidRPr="000A0C44" w14:paraId="10B85EAB" w14:textId="7DCFBDC7" w:rsidTr="00A35A1E">
        <w:trPr>
          <w:trHeight w:val="1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229" w14:textId="77777777" w:rsidR="001809D3" w:rsidRPr="001809D3" w:rsidRDefault="001809D3" w:rsidP="001809D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13270BE" w14:textId="77777777" w:rsidR="001809D3" w:rsidRDefault="001809D3" w:rsidP="001809D3">
            <w:pPr>
              <w:pStyle w:val="Sraopastraipa"/>
              <w:ind w:left="0"/>
              <w:contextualSpacing w:val="0"/>
              <w:jc w:val="both"/>
              <w:rPr>
                <w:rFonts w:eastAsia="Arial" w:cs="Arial"/>
                <w:b/>
                <w:sz w:val="22"/>
                <w:szCs w:val="22"/>
              </w:rPr>
            </w:pPr>
          </w:p>
          <w:p w14:paraId="2C13265E" w14:textId="6D14C765" w:rsidR="001809D3" w:rsidRPr="001809D3" w:rsidRDefault="001809D3" w:rsidP="001809D3">
            <w:pPr>
              <w:pStyle w:val="Sraopastraipa"/>
              <w:ind w:left="0"/>
              <w:contextualSpacing w:val="0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1809D3">
              <w:rPr>
                <w:rFonts w:eastAsia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39E7" w14:textId="77777777" w:rsidR="001809D3" w:rsidRDefault="001809D3" w:rsidP="001809D3">
            <w:pPr>
              <w:pStyle w:val="Sraopastraipa"/>
              <w:ind w:left="0"/>
              <w:contextualSpacing w:val="0"/>
              <w:jc w:val="center"/>
              <w:rPr>
                <w:rFonts w:eastAsia="Arial" w:cs="Arial"/>
                <w:b/>
                <w:sz w:val="22"/>
                <w:szCs w:val="22"/>
              </w:rPr>
            </w:pPr>
          </w:p>
          <w:p w14:paraId="75B3ACC0" w14:textId="44ED368B" w:rsidR="001809D3" w:rsidRPr="001809D3" w:rsidRDefault="001809D3" w:rsidP="001809D3">
            <w:pPr>
              <w:pStyle w:val="Sraopastraipa"/>
              <w:ind w:left="0"/>
              <w:contextualSpacing w:val="0"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1809D3">
              <w:rPr>
                <w:rFonts w:eastAsia="Arial" w:cs="Arial"/>
                <w:b/>
                <w:sz w:val="22"/>
                <w:szCs w:val="22"/>
              </w:rPr>
              <w:t>Gaminio/įrenginio savybės, parametrų arba funkcijų išpildymas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94B" w14:textId="77777777" w:rsidR="001809D3" w:rsidRDefault="001809D3" w:rsidP="001809D3">
            <w:pPr>
              <w:pStyle w:val="Sraopastraipa"/>
              <w:ind w:left="0"/>
              <w:contextualSpacing w:val="0"/>
              <w:jc w:val="center"/>
              <w:rPr>
                <w:rFonts w:eastAsia="Arial" w:cs="Arial"/>
                <w:b/>
                <w:sz w:val="22"/>
                <w:szCs w:val="22"/>
              </w:rPr>
            </w:pPr>
          </w:p>
          <w:p w14:paraId="08F74255" w14:textId="7C8430BA" w:rsidR="001809D3" w:rsidRPr="001809D3" w:rsidRDefault="001809D3" w:rsidP="001809D3">
            <w:pPr>
              <w:pStyle w:val="Sraopastraipa"/>
              <w:ind w:left="0"/>
              <w:contextualSpacing w:val="0"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1809D3">
              <w:rPr>
                <w:rFonts w:eastAsia="Arial" w:cs="Arial"/>
                <w:b/>
                <w:sz w:val="22"/>
                <w:szCs w:val="22"/>
              </w:rPr>
              <w:t>Reikalaujamo parametro arba vykdomos funkcijos reikšmės išpildymas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2615" w14:textId="77777777" w:rsidR="001809D3" w:rsidRDefault="001809D3" w:rsidP="001809D3">
            <w:pPr>
              <w:pStyle w:val="Sraopastraipa"/>
              <w:ind w:left="0"/>
              <w:contextualSpacing w:val="0"/>
              <w:jc w:val="center"/>
              <w:rPr>
                <w:rFonts w:eastAsia="Arial" w:cs="Arial"/>
                <w:b/>
                <w:sz w:val="22"/>
                <w:szCs w:val="22"/>
              </w:rPr>
            </w:pPr>
          </w:p>
          <w:p w14:paraId="25B06971" w14:textId="31F8D77A" w:rsidR="001809D3" w:rsidRPr="001809D3" w:rsidRDefault="001809D3" w:rsidP="001809D3">
            <w:pPr>
              <w:pStyle w:val="Sraopastraipa"/>
              <w:ind w:left="0"/>
              <w:contextualSpacing w:val="0"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1809D3">
              <w:rPr>
                <w:rFonts w:eastAsia="Arial" w:cs="Arial"/>
                <w:b/>
                <w:sz w:val="22"/>
                <w:szCs w:val="22"/>
              </w:rPr>
              <w:t xml:space="preserve">Atitikimą reikalavimams pagrindžiantys dokumentai </w:t>
            </w:r>
            <w:r w:rsidRPr="001809D3">
              <w:rPr>
                <w:rFonts w:eastAsia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F17CC0" w:rsidRPr="000A0C44" w14:paraId="3CEF814E" w14:textId="77777777" w:rsidTr="00A35A1E">
        <w:trPr>
          <w:trHeight w:val="4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A201" w14:textId="52DFE11F" w:rsidR="00F17CC0" w:rsidRPr="00CE63A5" w:rsidRDefault="00A35A1E" w:rsidP="00CE63A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 w:rsidRPr="00CE63A5">
              <w:rPr>
                <w:rFonts w:ascii="Arial" w:eastAsia="Arial" w:hAnsi="Arial" w:cs="Arial"/>
                <w:sz w:val="22"/>
                <w:szCs w:val="22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BE5" w14:textId="505E194D" w:rsidR="00F17CC0" w:rsidRPr="033BC1D9" w:rsidRDefault="00F17CC0" w:rsidP="00FF39B8">
            <w:pPr>
              <w:pStyle w:val="Sraopastraipa"/>
              <w:ind w:left="0"/>
              <w:contextualSpacing w:val="0"/>
              <w:rPr>
                <w:rFonts w:eastAsia="Arial" w:cs="Arial"/>
                <w:b/>
                <w:bCs/>
              </w:rPr>
            </w:pPr>
            <w:r w:rsidRPr="004E143B">
              <w:rPr>
                <w:rFonts w:cs="Arial"/>
                <w:sz w:val="22"/>
                <w:szCs w:val="22"/>
              </w:rPr>
              <w:t>Siūlomo gaminio/įrenginio gamintojo pavadinimas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5E7C" w14:textId="77777777" w:rsidR="00F17CC0" w:rsidRPr="033BC1D9" w:rsidRDefault="00F17CC0" w:rsidP="00F17CC0">
            <w:pPr>
              <w:pStyle w:val="Sraopastraipa"/>
              <w:ind w:left="0"/>
              <w:contextualSpacing w:val="0"/>
              <w:jc w:val="both"/>
              <w:rPr>
                <w:rFonts w:eastAsia="Arial" w:cs="Arial"/>
                <w:b/>
                <w:bCs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A345" w14:textId="77777777" w:rsidR="00F17CC0" w:rsidRPr="033BC1D9" w:rsidRDefault="00F17CC0" w:rsidP="00F17CC0">
            <w:pPr>
              <w:pStyle w:val="Sraopastraipa"/>
              <w:ind w:left="0"/>
              <w:contextualSpacing w:val="0"/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F17CC0" w:rsidRPr="000A0C44" w14:paraId="174393A5" w14:textId="77777777" w:rsidTr="00A35A1E">
        <w:trPr>
          <w:trHeight w:val="4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3725" w14:textId="45D98435" w:rsidR="00F17CC0" w:rsidRPr="00CE63A5" w:rsidRDefault="00A35A1E" w:rsidP="00CE63A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 w:rsidRPr="00CE63A5">
              <w:rPr>
                <w:rFonts w:ascii="Arial" w:eastAsia="Arial" w:hAnsi="Arial" w:cs="Arial"/>
                <w:sz w:val="22"/>
                <w:szCs w:val="22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7A6D" w14:textId="416434F0" w:rsidR="00F17CC0" w:rsidRPr="033BC1D9" w:rsidRDefault="00FF39B8" w:rsidP="00FF39B8">
            <w:pPr>
              <w:pStyle w:val="Sraopastraipa"/>
              <w:ind w:left="0"/>
              <w:contextualSpacing w:val="0"/>
              <w:rPr>
                <w:rFonts w:eastAsia="Arial" w:cs="Arial"/>
                <w:b/>
                <w:bCs/>
              </w:rPr>
            </w:pPr>
            <w:r w:rsidRPr="00FF39B8">
              <w:rPr>
                <w:rFonts w:cs="Arial"/>
                <w:sz w:val="22"/>
                <w:szCs w:val="22"/>
              </w:rPr>
              <w:t>Siūlomo gaminio pavadinimas, markė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AEB1" w14:textId="77777777" w:rsidR="00F17CC0" w:rsidRPr="033BC1D9" w:rsidRDefault="00F17CC0" w:rsidP="00F17CC0">
            <w:pPr>
              <w:pStyle w:val="Sraopastraipa"/>
              <w:ind w:left="0"/>
              <w:contextualSpacing w:val="0"/>
              <w:jc w:val="both"/>
              <w:rPr>
                <w:rFonts w:eastAsia="Arial" w:cs="Arial"/>
                <w:b/>
                <w:bCs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953" w14:textId="77777777" w:rsidR="00F17CC0" w:rsidRPr="033BC1D9" w:rsidRDefault="00F17CC0" w:rsidP="00F17CC0">
            <w:pPr>
              <w:pStyle w:val="Sraopastraipa"/>
              <w:ind w:left="0"/>
              <w:contextualSpacing w:val="0"/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0A0C44" w:rsidRPr="000A0C44" w14:paraId="6A7A9080" w14:textId="727D3024" w:rsidTr="00A35A1E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0A99F" w14:textId="73CE7870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82961" w14:textId="42BC5C4E" w:rsidR="006C6CEB" w:rsidRPr="009E2E0D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09E2E0D">
              <w:rPr>
                <w:rFonts w:eastAsia="Arial" w:cs="Arial"/>
                <w:sz w:val="22"/>
                <w:szCs w:val="22"/>
              </w:rPr>
              <w:t xml:space="preserve">Optinės jungties tipas (angl. </w:t>
            </w:r>
            <w:proofErr w:type="spellStart"/>
            <w:r w:rsidRPr="009E2E0D">
              <w:rPr>
                <w:rFonts w:eastAsia="Arial" w:cs="Arial"/>
                <w:sz w:val="22"/>
                <w:szCs w:val="22"/>
              </w:rPr>
              <w:t>Connector</w:t>
            </w:r>
            <w:proofErr w:type="spellEnd"/>
            <w:r w:rsidRPr="009E2E0D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9E2E0D">
              <w:rPr>
                <w:rFonts w:eastAsia="Arial" w:cs="Arial"/>
                <w:sz w:val="22"/>
                <w:szCs w:val="22"/>
              </w:rPr>
              <w:t>type</w:t>
            </w:r>
            <w:proofErr w:type="spellEnd"/>
            <w:r w:rsidRPr="009E2E0D">
              <w:rPr>
                <w:rFonts w:eastAsia="Arial" w:cs="Arial"/>
                <w:sz w:val="22"/>
                <w:szCs w:val="22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84861" w14:textId="77777777" w:rsidR="006C6CEB" w:rsidRPr="009E2E0D" w:rsidRDefault="006C6CEB" w:rsidP="009E2E0D">
            <w:pPr>
              <w:tabs>
                <w:tab w:val="left" w:pos="507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9E2E0D">
              <w:rPr>
                <w:rFonts w:ascii="Arial" w:eastAsia="Arial" w:hAnsi="Arial" w:cs="Arial"/>
                <w:sz w:val="22"/>
                <w:szCs w:val="22"/>
              </w:rPr>
              <w:t>SC- Viengubas</w:t>
            </w:r>
          </w:p>
          <w:p w14:paraId="20AD786C" w14:textId="77777777" w:rsidR="006C6CEB" w:rsidRPr="009E2E0D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9E2E0D">
              <w:rPr>
                <w:rFonts w:ascii="Arial" w:eastAsia="Arial" w:hAnsi="Arial" w:cs="Arial"/>
                <w:sz w:val="22"/>
                <w:szCs w:val="22"/>
              </w:rPr>
              <w:t>(SC-</w:t>
            </w:r>
            <w:proofErr w:type="spellStart"/>
            <w:r w:rsidRPr="009E2E0D">
              <w:rPr>
                <w:rFonts w:ascii="Arial" w:eastAsia="Arial" w:hAnsi="Arial" w:cs="Arial"/>
                <w:sz w:val="22"/>
                <w:szCs w:val="22"/>
              </w:rPr>
              <w:t>Simplex</w:t>
            </w:r>
            <w:proofErr w:type="spellEnd"/>
            <w:r w:rsidRPr="009E2E0D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39F19024" w14:textId="2F8FF52B" w:rsidR="006C6CEB" w:rsidRPr="009E2E0D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14:paraId="47ACDA9A" w14:textId="77777777" w:rsidR="006C6CEB" w:rsidRPr="000A0C44" w:rsidRDefault="006C6CEB" w:rsidP="033BC1D9">
            <w:pPr>
              <w:tabs>
                <w:tab w:val="left" w:pos="507"/>
              </w:tabs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4DB549A8" w14:textId="343CB82F" w:rsidTr="00A35A1E">
        <w:trPr>
          <w:trHeight w:val="267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B066B25" w14:textId="420377FE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.4.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B1D9B5" w14:textId="56D42EF2" w:rsidR="006C6CEB" w:rsidRPr="000A0C44" w:rsidRDefault="002C6FDE" w:rsidP="009E2E0D">
            <w:pPr>
              <w:tabs>
                <w:tab w:val="left" w:pos="538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Gaminys turi atitikti s</w:t>
            </w:r>
            <w:r w:rsidR="006C6CEB" w:rsidRPr="033BC1D9">
              <w:rPr>
                <w:rFonts w:ascii="Arial" w:eastAsia="Arial" w:hAnsi="Arial" w:cs="Arial"/>
                <w:sz w:val="22"/>
                <w:szCs w:val="22"/>
              </w:rPr>
              <w:t>tandart</w:t>
            </w:r>
            <w:r w:rsidRPr="033BC1D9">
              <w:rPr>
                <w:rFonts w:ascii="Arial" w:eastAsia="Arial" w:hAnsi="Arial" w:cs="Arial"/>
                <w:sz w:val="22"/>
                <w:szCs w:val="22"/>
              </w:rPr>
              <w:t>us:</w:t>
            </w:r>
          </w:p>
          <w:p w14:paraId="62FE065B" w14:textId="77777777" w:rsidR="006C6CEB" w:rsidRPr="000A0C44" w:rsidRDefault="006C6CEB" w:rsidP="009E2E0D">
            <w:pPr>
              <w:tabs>
                <w:tab w:val="left" w:pos="5387"/>
              </w:tabs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404969D2" w14:textId="6E14B6B9" w:rsidR="006C6CEB" w:rsidRPr="000A0C44" w:rsidRDefault="006C6CEB" w:rsidP="009E2E0D">
            <w:pPr>
              <w:tabs>
                <w:tab w:val="left" w:pos="538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  <w:vAlign w:val="center"/>
          </w:tcPr>
          <w:p w14:paraId="5B6D6F09" w14:textId="77777777" w:rsidR="006C6CEB" w:rsidRPr="000A0C44" w:rsidRDefault="006C6CEB" w:rsidP="009E2E0D">
            <w:pPr>
              <w:pStyle w:val="Sraopastraipa"/>
              <w:tabs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>IEC 61754-4 (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Fiber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optic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interfaces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- Type SC)</w:t>
            </w:r>
          </w:p>
          <w:p w14:paraId="10498CA1" w14:textId="77777777" w:rsidR="006C6CEB" w:rsidRPr="000A0C44" w:rsidRDefault="006C6CEB" w:rsidP="009E2E0D">
            <w:pPr>
              <w:tabs>
                <w:tab w:val="left" w:pos="538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TIA/EIA 604-3-A (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Fiber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optic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intermateability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0A4C697" w14:textId="77777777" w:rsidR="006C6CEB" w:rsidRPr="000A0C44" w:rsidRDefault="006C6CEB" w:rsidP="009E2E0D">
            <w:pPr>
              <w:tabs>
                <w:tab w:val="left" w:pos="538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Standard Type SC) ISO/IEC 11801,  </w:t>
            </w:r>
          </w:p>
          <w:p w14:paraId="7C638158" w14:textId="77777777" w:rsidR="006C6CEB" w:rsidRPr="000A0C44" w:rsidRDefault="006C6CEB" w:rsidP="009E2E0D">
            <w:pPr>
              <w:tabs>
                <w:tab w:val="left" w:pos="538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CENELEC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Compliant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with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 IEC 874-14, </w:t>
            </w:r>
          </w:p>
          <w:p w14:paraId="1065FBCA" w14:textId="77777777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IEC-61755-1, IEC 61300-3  (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Grade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 B);</w:t>
            </w:r>
          </w:p>
        </w:tc>
        <w:tc>
          <w:tcPr>
            <w:tcW w:w="3171" w:type="dxa"/>
            <w:tcBorders>
              <w:top w:val="single" w:sz="4" w:space="0" w:color="auto"/>
            </w:tcBorders>
          </w:tcPr>
          <w:p w14:paraId="1872C216" w14:textId="77777777" w:rsidR="006C6CEB" w:rsidRPr="000A0C44" w:rsidRDefault="006C6CEB" w:rsidP="033BC1D9">
            <w:pPr>
              <w:pStyle w:val="Sraopastraipa"/>
              <w:tabs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</w:p>
        </w:tc>
      </w:tr>
      <w:tr w:rsidR="000A0C44" w:rsidRPr="000A0C44" w14:paraId="17EA6971" w14:textId="04715A2A" w:rsidTr="00A35A1E">
        <w:trPr>
          <w:trHeight w:val="267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6B73C4F6" w14:textId="378C3EF5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.5.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357F852" w14:textId="3132EF0E" w:rsidR="006C6CEB" w:rsidRPr="000A0C44" w:rsidRDefault="0084512B" w:rsidP="009E2E0D">
            <w:pPr>
              <w:tabs>
                <w:tab w:val="left" w:pos="538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Optinės jungties skaidulos tipas</w:t>
            </w:r>
          </w:p>
        </w:tc>
        <w:tc>
          <w:tcPr>
            <w:tcW w:w="2634" w:type="dxa"/>
            <w:tcBorders>
              <w:top w:val="single" w:sz="4" w:space="0" w:color="auto"/>
            </w:tcBorders>
            <w:vAlign w:val="center"/>
          </w:tcPr>
          <w:p w14:paraId="70DE36D4" w14:textId="5D84BBCD" w:rsidR="006C6CEB" w:rsidRPr="000A0C44" w:rsidRDefault="006C6CEB" w:rsidP="009E2E0D">
            <w:pPr>
              <w:pStyle w:val="Sraopastraipa"/>
              <w:tabs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>ITU-T G.652.D</w:t>
            </w:r>
          </w:p>
        </w:tc>
        <w:tc>
          <w:tcPr>
            <w:tcW w:w="3171" w:type="dxa"/>
            <w:tcBorders>
              <w:top w:val="single" w:sz="4" w:space="0" w:color="auto"/>
            </w:tcBorders>
          </w:tcPr>
          <w:p w14:paraId="0B9CBC47" w14:textId="77777777" w:rsidR="006C6CEB" w:rsidRPr="000A0C44" w:rsidRDefault="006C6CEB" w:rsidP="033BC1D9">
            <w:pPr>
              <w:pStyle w:val="Sraopastraipa"/>
              <w:tabs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</w:p>
        </w:tc>
      </w:tr>
      <w:tr w:rsidR="000A0C44" w:rsidRPr="000A0C44" w14:paraId="4742BFE1" w14:textId="712BCE7F" w:rsidTr="00A35A1E">
        <w:trPr>
          <w:trHeight w:val="596"/>
        </w:trPr>
        <w:tc>
          <w:tcPr>
            <w:tcW w:w="1135" w:type="dxa"/>
            <w:vAlign w:val="center"/>
          </w:tcPr>
          <w:p w14:paraId="3ED7984F" w14:textId="41098749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.6.</w:t>
            </w:r>
          </w:p>
        </w:tc>
        <w:tc>
          <w:tcPr>
            <w:tcW w:w="2835" w:type="dxa"/>
            <w:vAlign w:val="center"/>
          </w:tcPr>
          <w:p w14:paraId="6FFAE636" w14:textId="6815D169" w:rsidR="006C6CEB" w:rsidRPr="000A0C44" w:rsidRDefault="0084512B" w:rsidP="009E2E0D">
            <w:pPr>
              <w:pStyle w:val="Sraopastraipa"/>
              <w:tabs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Tipinis slopinimas jungtyje                                              (angl.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Typical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insertion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loss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(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il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>)) pagal   bandymo metodiką  (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iec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61300-3-4, λ = 1300/1550nm)</w:t>
            </w:r>
          </w:p>
        </w:tc>
        <w:tc>
          <w:tcPr>
            <w:tcW w:w="2634" w:type="dxa"/>
            <w:vAlign w:val="center"/>
          </w:tcPr>
          <w:p w14:paraId="075EABD1" w14:textId="4A21F1C0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≤  0,12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dB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171" w:type="dxa"/>
          </w:tcPr>
          <w:p w14:paraId="389DCB02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6893BA3E" w14:textId="0E64D40B" w:rsidTr="00A35A1E">
        <w:trPr>
          <w:trHeight w:val="549"/>
        </w:trPr>
        <w:tc>
          <w:tcPr>
            <w:tcW w:w="1135" w:type="dxa"/>
            <w:vAlign w:val="center"/>
          </w:tcPr>
          <w:p w14:paraId="66C802D0" w14:textId="4E930891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.7.</w:t>
            </w:r>
          </w:p>
        </w:tc>
        <w:tc>
          <w:tcPr>
            <w:tcW w:w="2835" w:type="dxa"/>
            <w:vAlign w:val="center"/>
          </w:tcPr>
          <w:p w14:paraId="4E6A237A" w14:textId="7AAFDAB6" w:rsidR="006C6CEB" w:rsidRPr="000A0C44" w:rsidRDefault="0084512B" w:rsidP="009E2E0D">
            <w:pPr>
              <w:pStyle w:val="Sraopastraipa"/>
              <w:tabs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Maksimalus slopinimas jungtyje (angl.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Maximal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insertion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loss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(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il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>))</w:t>
            </w:r>
            <w:r w:rsidR="009151E3" w:rsidRPr="033BC1D9">
              <w:rPr>
                <w:rFonts w:eastAsia="Arial" w:cs="Arial"/>
                <w:sz w:val="22"/>
                <w:szCs w:val="22"/>
              </w:rPr>
              <w:t xml:space="preserve"> pagal   bandymo metodiką      </w:t>
            </w:r>
          </w:p>
          <w:p w14:paraId="5F13704D" w14:textId="3D8ADCEC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>(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iec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61300-3-4, λ = 1300/1550nm)</w:t>
            </w:r>
          </w:p>
        </w:tc>
        <w:tc>
          <w:tcPr>
            <w:tcW w:w="2634" w:type="dxa"/>
            <w:vAlign w:val="center"/>
          </w:tcPr>
          <w:p w14:paraId="07C82905" w14:textId="14BB4AE9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≤  0,25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dB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171" w:type="dxa"/>
          </w:tcPr>
          <w:p w14:paraId="4D2756F4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707E8BED" w14:textId="30C45579" w:rsidTr="00A35A1E">
        <w:trPr>
          <w:trHeight w:val="527"/>
        </w:trPr>
        <w:tc>
          <w:tcPr>
            <w:tcW w:w="1135" w:type="dxa"/>
            <w:vAlign w:val="center"/>
          </w:tcPr>
          <w:p w14:paraId="065CC80D" w14:textId="4DAB9504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.8.</w:t>
            </w:r>
          </w:p>
        </w:tc>
        <w:tc>
          <w:tcPr>
            <w:tcW w:w="2835" w:type="dxa"/>
            <w:vAlign w:val="center"/>
          </w:tcPr>
          <w:p w14:paraId="508F0317" w14:textId="4AF0015E" w:rsidR="006C6CEB" w:rsidRPr="000A0C44" w:rsidRDefault="0084512B" w:rsidP="009E2E0D">
            <w:pPr>
              <w:pStyle w:val="Sraopastraipa"/>
              <w:tabs>
                <w:tab w:val="left" w:pos="5387"/>
              </w:tabs>
              <w:ind w:left="42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Atspindžių slopinimas nuo jungties (angl.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Return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loss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(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rl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)) </w:t>
            </w:r>
            <w:r w:rsidR="009151E3" w:rsidRPr="033BC1D9">
              <w:rPr>
                <w:rFonts w:eastAsia="Arial" w:cs="Arial"/>
                <w:sz w:val="22"/>
                <w:szCs w:val="22"/>
              </w:rPr>
              <w:t xml:space="preserve">pagal   bandymo </w:t>
            </w:r>
            <w:r w:rsidR="009151E3" w:rsidRPr="033BC1D9">
              <w:rPr>
                <w:rFonts w:eastAsia="Arial" w:cs="Arial"/>
                <w:sz w:val="22"/>
                <w:szCs w:val="22"/>
              </w:rPr>
              <w:lastRenderedPageBreak/>
              <w:t xml:space="preserve">metodiką </w:t>
            </w:r>
            <w:r w:rsidRPr="033BC1D9">
              <w:rPr>
                <w:rFonts w:eastAsia="Arial" w:cs="Arial"/>
                <w:sz w:val="22"/>
                <w:szCs w:val="22"/>
              </w:rPr>
              <w:t>(</w:t>
            </w:r>
            <w:r w:rsidR="00A35A1E">
              <w:rPr>
                <w:rFonts w:eastAsia="Arial" w:cs="Arial"/>
                <w:sz w:val="22"/>
                <w:szCs w:val="22"/>
              </w:rPr>
              <w:t>IEC</w:t>
            </w:r>
            <w:r w:rsidRPr="033BC1D9">
              <w:rPr>
                <w:rFonts w:eastAsia="Arial" w:cs="Arial"/>
                <w:sz w:val="22"/>
                <w:szCs w:val="22"/>
              </w:rPr>
              <w:t xml:space="preserve"> 61300-3-6, λ = 1300/1550nm)</w:t>
            </w:r>
          </w:p>
        </w:tc>
        <w:tc>
          <w:tcPr>
            <w:tcW w:w="2634" w:type="dxa"/>
            <w:vAlign w:val="center"/>
          </w:tcPr>
          <w:p w14:paraId="19766346" w14:textId="6CDA9305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≥  50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dB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6DCB26B4" w14:textId="5CD1910D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71" w:type="dxa"/>
          </w:tcPr>
          <w:p w14:paraId="770FDC1E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0F5562E4" w14:textId="7C73F9A0" w:rsidTr="00A35A1E">
        <w:trPr>
          <w:trHeight w:val="407"/>
        </w:trPr>
        <w:tc>
          <w:tcPr>
            <w:tcW w:w="1135" w:type="dxa"/>
            <w:vAlign w:val="center"/>
          </w:tcPr>
          <w:p w14:paraId="41CAFFA1" w14:textId="37EB8B5F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.9.</w:t>
            </w:r>
          </w:p>
        </w:tc>
        <w:tc>
          <w:tcPr>
            <w:tcW w:w="2835" w:type="dxa"/>
            <w:vAlign w:val="center"/>
          </w:tcPr>
          <w:p w14:paraId="23BD9922" w14:textId="46F5F2E5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Gaminio veikimo ciklas (angl.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Service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life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>)</w:t>
            </w:r>
          </w:p>
        </w:tc>
        <w:tc>
          <w:tcPr>
            <w:tcW w:w="2634" w:type="dxa"/>
            <w:vAlign w:val="center"/>
          </w:tcPr>
          <w:p w14:paraId="3BA8786E" w14:textId="77777777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≥ 500 sujungimų</w:t>
            </w:r>
          </w:p>
        </w:tc>
        <w:tc>
          <w:tcPr>
            <w:tcW w:w="3171" w:type="dxa"/>
          </w:tcPr>
          <w:p w14:paraId="083C7CD1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27707265" w14:textId="287FD6A2" w:rsidTr="00A35A1E">
        <w:trPr>
          <w:trHeight w:val="419"/>
        </w:trPr>
        <w:tc>
          <w:tcPr>
            <w:tcW w:w="1135" w:type="dxa"/>
            <w:vAlign w:val="center"/>
          </w:tcPr>
          <w:p w14:paraId="6466F5E4" w14:textId="78775563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.10.</w:t>
            </w:r>
          </w:p>
        </w:tc>
        <w:tc>
          <w:tcPr>
            <w:tcW w:w="2835" w:type="dxa"/>
            <w:vAlign w:val="center"/>
          </w:tcPr>
          <w:p w14:paraId="5CF40C7C" w14:textId="533B1261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Antgalio medžiaga (angl.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Ferrule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material</w:t>
            </w:r>
            <w:proofErr w:type="spellEnd"/>
            <w:r w:rsidR="006C6CEB" w:rsidRPr="033BC1D9">
              <w:rPr>
                <w:rFonts w:eastAsia="Arial" w:cs="Arial"/>
                <w:sz w:val="22"/>
                <w:szCs w:val="22"/>
              </w:rPr>
              <w:t xml:space="preserve">)            </w:t>
            </w:r>
          </w:p>
        </w:tc>
        <w:tc>
          <w:tcPr>
            <w:tcW w:w="2634" w:type="dxa"/>
            <w:vAlign w:val="center"/>
          </w:tcPr>
          <w:p w14:paraId="198FD707" w14:textId="560143CC" w:rsidR="006C6CEB" w:rsidRPr="000A0C44" w:rsidRDefault="0084512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Keramin</w:t>
            </w:r>
            <w:r w:rsidR="006A3102">
              <w:rPr>
                <w:rFonts w:ascii="Arial" w:eastAsia="Arial" w:hAnsi="Arial" w:cs="Arial"/>
                <w:sz w:val="22"/>
                <w:szCs w:val="22"/>
              </w:rPr>
              <w:t>ė</w:t>
            </w:r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 arba metalo (viduje)/ keramin</w:t>
            </w:r>
            <w:r w:rsidR="006A3102">
              <w:rPr>
                <w:rFonts w:ascii="Arial" w:eastAsia="Arial" w:hAnsi="Arial" w:cs="Arial"/>
                <w:sz w:val="22"/>
                <w:szCs w:val="22"/>
              </w:rPr>
              <w:t>ė</w:t>
            </w:r>
          </w:p>
        </w:tc>
        <w:tc>
          <w:tcPr>
            <w:tcW w:w="3171" w:type="dxa"/>
          </w:tcPr>
          <w:p w14:paraId="4B59BCE6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1EC34CA6" w14:textId="0D5A919D" w:rsidTr="00A35A1E">
        <w:trPr>
          <w:trHeight w:val="386"/>
        </w:trPr>
        <w:tc>
          <w:tcPr>
            <w:tcW w:w="1135" w:type="dxa"/>
            <w:vAlign w:val="center"/>
          </w:tcPr>
          <w:p w14:paraId="1FE14AE2" w14:textId="2DEE5AD2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.11.</w:t>
            </w:r>
          </w:p>
        </w:tc>
        <w:tc>
          <w:tcPr>
            <w:tcW w:w="2835" w:type="dxa"/>
            <w:vAlign w:val="center"/>
          </w:tcPr>
          <w:p w14:paraId="210290CD" w14:textId="6BF4E0AE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Antgalio diametras (angl.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Ferrule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diametre)</w:t>
            </w:r>
          </w:p>
        </w:tc>
        <w:tc>
          <w:tcPr>
            <w:tcW w:w="2634" w:type="dxa"/>
            <w:vAlign w:val="center"/>
          </w:tcPr>
          <w:p w14:paraId="7A79D3FF" w14:textId="77777777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2,5 mm ± 0,001</w:t>
            </w:r>
          </w:p>
        </w:tc>
        <w:tc>
          <w:tcPr>
            <w:tcW w:w="3171" w:type="dxa"/>
          </w:tcPr>
          <w:p w14:paraId="6690E8C8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427AAC90" w14:textId="38EA6C9B" w:rsidTr="00A35A1E">
        <w:trPr>
          <w:trHeight w:val="419"/>
        </w:trPr>
        <w:tc>
          <w:tcPr>
            <w:tcW w:w="1135" w:type="dxa"/>
            <w:vAlign w:val="center"/>
          </w:tcPr>
          <w:p w14:paraId="4560304E" w14:textId="3BCBE4B9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.12.</w:t>
            </w:r>
          </w:p>
        </w:tc>
        <w:tc>
          <w:tcPr>
            <w:tcW w:w="2835" w:type="dxa"/>
            <w:vAlign w:val="center"/>
          </w:tcPr>
          <w:p w14:paraId="1629FC6D" w14:textId="70296DAC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Jungties korpusas bei spalva           </w:t>
            </w:r>
          </w:p>
        </w:tc>
        <w:tc>
          <w:tcPr>
            <w:tcW w:w="2634" w:type="dxa"/>
            <w:vAlign w:val="center"/>
          </w:tcPr>
          <w:p w14:paraId="63C59E23" w14:textId="21E9BC56" w:rsidR="006C6CEB" w:rsidRPr="000A0C44" w:rsidRDefault="0084512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Plastikas, mėlyna.</w:t>
            </w:r>
          </w:p>
        </w:tc>
        <w:tc>
          <w:tcPr>
            <w:tcW w:w="3171" w:type="dxa"/>
          </w:tcPr>
          <w:p w14:paraId="145552FF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07992AEA" w14:textId="371B640C" w:rsidTr="00A35A1E">
        <w:trPr>
          <w:trHeight w:val="419"/>
        </w:trPr>
        <w:tc>
          <w:tcPr>
            <w:tcW w:w="1135" w:type="dxa"/>
            <w:vAlign w:val="center"/>
          </w:tcPr>
          <w:p w14:paraId="773AE581" w14:textId="141973C5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.13.</w:t>
            </w:r>
          </w:p>
        </w:tc>
        <w:tc>
          <w:tcPr>
            <w:tcW w:w="2835" w:type="dxa"/>
            <w:vAlign w:val="center"/>
          </w:tcPr>
          <w:p w14:paraId="298373DC" w14:textId="2EE37FD3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Skaidulos apvalkalo tipas (angl.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Conductor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type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>)</w:t>
            </w:r>
          </w:p>
        </w:tc>
        <w:tc>
          <w:tcPr>
            <w:tcW w:w="2634" w:type="dxa"/>
            <w:vAlign w:val="center"/>
          </w:tcPr>
          <w:p w14:paraId="33008B46" w14:textId="1A6B7C8E" w:rsidR="006C6CEB" w:rsidRPr="000A0C44" w:rsidRDefault="0084512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Tankus vamzdelis</w:t>
            </w:r>
          </w:p>
          <w:p w14:paraId="36EBD9CB" w14:textId="77777777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 (angl.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Tight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dry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>);</w:t>
            </w:r>
          </w:p>
        </w:tc>
        <w:tc>
          <w:tcPr>
            <w:tcW w:w="3171" w:type="dxa"/>
          </w:tcPr>
          <w:p w14:paraId="30D9FFBF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19CBAB53" w14:textId="25FF259A" w:rsidTr="00A35A1E">
        <w:trPr>
          <w:trHeight w:val="419"/>
        </w:trPr>
        <w:tc>
          <w:tcPr>
            <w:tcW w:w="1135" w:type="dxa"/>
            <w:vAlign w:val="center"/>
          </w:tcPr>
          <w:p w14:paraId="1A100C7B" w14:textId="1C309E02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.14.</w:t>
            </w:r>
          </w:p>
        </w:tc>
        <w:tc>
          <w:tcPr>
            <w:tcW w:w="2835" w:type="dxa"/>
            <w:vAlign w:val="center"/>
          </w:tcPr>
          <w:p w14:paraId="74BB8A5F" w14:textId="1B2E28B0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 xml:space="preserve">Skaidulos apvalkalo diametras (angl.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Fiber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33BC1D9">
              <w:rPr>
                <w:rFonts w:eastAsia="Arial" w:cs="Arial"/>
                <w:sz w:val="22"/>
                <w:szCs w:val="22"/>
              </w:rPr>
              <w:t>tight</w:t>
            </w:r>
            <w:proofErr w:type="spellEnd"/>
            <w:r w:rsidRPr="033BC1D9">
              <w:rPr>
                <w:rFonts w:eastAsia="Arial" w:cs="Arial"/>
                <w:sz w:val="22"/>
                <w:szCs w:val="22"/>
              </w:rPr>
              <w:t>)</w:t>
            </w:r>
          </w:p>
        </w:tc>
        <w:tc>
          <w:tcPr>
            <w:tcW w:w="2634" w:type="dxa"/>
            <w:vAlign w:val="center"/>
          </w:tcPr>
          <w:p w14:paraId="59B8477C" w14:textId="77777777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900 ± 0,5 </w:t>
            </w:r>
            <w:proofErr w:type="spellStart"/>
            <w:r w:rsidRPr="033BC1D9">
              <w:rPr>
                <w:rFonts w:ascii="Arial" w:eastAsia="Arial" w:hAnsi="Arial" w:cs="Arial"/>
                <w:sz w:val="22"/>
                <w:szCs w:val="22"/>
              </w:rPr>
              <w:t>μm</w:t>
            </w:r>
            <w:proofErr w:type="spellEnd"/>
            <w:r w:rsidRPr="033BC1D9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</w:tc>
        <w:tc>
          <w:tcPr>
            <w:tcW w:w="3171" w:type="dxa"/>
          </w:tcPr>
          <w:p w14:paraId="485258A4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0C44" w:rsidRPr="000A0C44" w14:paraId="5BE3C569" w14:textId="170F6CE7" w:rsidTr="00A35A1E">
        <w:trPr>
          <w:trHeight w:val="419"/>
        </w:trPr>
        <w:tc>
          <w:tcPr>
            <w:tcW w:w="1135" w:type="dxa"/>
            <w:vAlign w:val="center"/>
          </w:tcPr>
          <w:p w14:paraId="35785835" w14:textId="471279E1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.15.</w:t>
            </w:r>
          </w:p>
        </w:tc>
        <w:tc>
          <w:tcPr>
            <w:tcW w:w="2835" w:type="dxa"/>
            <w:vAlign w:val="center"/>
          </w:tcPr>
          <w:p w14:paraId="64DCC6EA" w14:textId="0872DCD9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>Skaidulos apvalkalo medžiaga</w:t>
            </w:r>
          </w:p>
        </w:tc>
        <w:tc>
          <w:tcPr>
            <w:tcW w:w="2634" w:type="dxa"/>
            <w:vAlign w:val="center"/>
          </w:tcPr>
          <w:p w14:paraId="04C7DACD" w14:textId="77777777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>LSZH, LSOH, ULSZH arba analoginiai</w:t>
            </w:r>
          </w:p>
        </w:tc>
        <w:tc>
          <w:tcPr>
            <w:tcW w:w="3171" w:type="dxa"/>
          </w:tcPr>
          <w:p w14:paraId="45D1938A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6CEB" w:rsidRPr="000A0C44" w14:paraId="2BDE8C54" w14:textId="3E6C9733" w:rsidTr="00A35A1E">
        <w:trPr>
          <w:trHeight w:val="419"/>
        </w:trPr>
        <w:tc>
          <w:tcPr>
            <w:tcW w:w="1135" w:type="dxa"/>
            <w:vAlign w:val="center"/>
          </w:tcPr>
          <w:p w14:paraId="4C19251D" w14:textId="1D2A44C6" w:rsidR="006C6CEB" w:rsidRPr="00CE63A5" w:rsidRDefault="00A35A1E" w:rsidP="00CE63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E63A5">
              <w:rPr>
                <w:rFonts w:ascii="Arial" w:eastAsia="Arial" w:hAnsi="Arial" w:cs="Arial"/>
                <w:sz w:val="22"/>
                <w:szCs w:val="22"/>
              </w:rPr>
              <w:t>.16.</w:t>
            </w:r>
          </w:p>
        </w:tc>
        <w:tc>
          <w:tcPr>
            <w:tcW w:w="2835" w:type="dxa"/>
            <w:vAlign w:val="center"/>
          </w:tcPr>
          <w:p w14:paraId="7BB19D74" w14:textId="41DB6E9B" w:rsidR="006C6CEB" w:rsidRPr="000A0C44" w:rsidRDefault="0084512B" w:rsidP="009E2E0D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 w:cs="Arial"/>
                <w:sz w:val="22"/>
                <w:szCs w:val="22"/>
              </w:rPr>
            </w:pPr>
            <w:r w:rsidRPr="033BC1D9">
              <w:rPr>
                <w:rFonts w:eastAsia="Arial" w:cs="Arial"/>
                <w:sz w:val="22"/>
                <w:szCs w:val="22"/>
              </w:rPr>
              <w:t>Eksploatavimo aplinkos temperatūra</w:t>
            </w:r>
          </w:p>
        </w:tc>
        <w:tc>
          <w:tcPr>
            <w:tcW w:w="2634" w:type="dxa"/>
            <w:vAlign w:val="center"/>
          </w:tcPr>
          <w:p w14:paraId="67F255C3" w14:textId="2576713E" w:rsidR="006C6CEB" w:rsidRPr="000A0C44" w:rsidRDefault="006C6CEB" w:rsidP="009E2E0D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33BC1D9">
              <w:rPr>
                <w:rFonts w:ascii="Arial" w:eastAsia="Arial" w:hAnsi="Arial" w:cs="Arial"/>
                <w:sz w:val="22"/>
                <w:szCs w:val="22"/>
              </w:rPr>
              <w:t xml:space="preserve">≥– </w:t>
            </w:r>
            <w:r w:rsidR="00AF62EE" w:rsidRPr="033BC1D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33BC1D9">
              <w:rPr>
                <w:rFonts w:ascii="Arial" w:eastAsia="Arial" w:hAnsi="Arial" w:cs="Arial"/>
                <w:sz w:val="22"/>
                <w:szCs w:val="22"/>
              </w:rPr>
              <w:t>0⁰C ÷ +50⁰C</w:t>
            </w:r>
          </w:p>
        </w:tc>
        <w:tc>
          <w:tcPr>
            <w:tcW w:w="3171" w:type="dxa"/>
          </w:tcPr>
          <w:p w14:paraId="66F15D69" w14:textId="77777777" w:rsidR="006C6CEB" w:rsidRPr="000A0C44" w:rsidRDefault="006C6CEB" w:rsidP="033BC1D9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746EAC" w14:textId="77777777" w:rsidR="00293583" w:rsidRPr="000A0C44" w:rsidRDefault="00293583" w:rsidP="033BC1D9">
      <w:pPr>
        <w:rPr>
          <w:rFonts w:ascii="Arial" w:eastAsia="Arial" w:hAnsi="Arial" w:cs="Arial"/>
        </w:rPr>
      </w:pPr>
    </w:p>
    <w:p w14:paraId="317BF5FD" w14:textId="77777777" w:rsidR="00BC32A7" w:rsidRDefault="00BC32A7" w:rsidP="00BC32A7">
      <w:pPr>
        <w:pStyle w:val="Betarp"/>
        <w:rPr>
          <w:rFonts w:ascii="Arial" w:eastAsia="Arial" w:hAnsi="Arial" w:cs="Arial"/>
          <w:color w:val="70AD47" w:themeColor="accent6"/>
        </w:rPr>
      </w:pPr>
      <w:r>
        <w:rPr>
          <w:rFonts w:ascii="Arial" w:hAnsi="Arial" w:cs="Arial"/>
          <w:b/>
          <w:bCs/>
          <w:color w:val="000000" w:themeColor="text1"/>
        </w:rPr>
        <w:t>Pastabos:</w:t>
      </w:r>
    </w:p>
    <w:p w14:paraId="7B98BBFB" w14:textId="77777777" w:rsidR="00BC32A7" w:rsidRDefault="00BC32A7" w:rsidP="00BC32A7">
      <w:pPr>
        <w:pStyle w:val="Betarp"/>
        <w:rPr>
          <w:rFonts w:ascii="Arial" w:eastAsia="Arial" w:hAnsi="Arial" w:cs="Arial"/>
          <w:b/>
          <w:bCs/>
          <w:color w:val="000000" w:themeColor="text1"/>
        </w:rPr>
      </w:pPr>
    </w:p>
    <w:p w14:paraId="2D707A8E" w14:textId="77777777" w:rsidR="00BC32A7" w:rsidRDefault="00BC32A7" w:rsidP="00BC32A7">
      <w:pPr>
        <w:pStyle w:val="Betarp"/>
        <w:rPr>
          <w:rFonts w:ascii="Arial" w:eastAsia="Arial" w:hAnsi="Arial" w:cs="Arial"/>
          <w:color w:val="70AD47" w:themeColor="accent6"/>
        </w:rPr>
      </w:pPr>
      <w:r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pagrindimui:</w:t>
      </w:r>
    </w:p>
    <w:p w14:paraId="4F1A627E" w14:textId="77777777" w:rsidR="00BC32A7" w:rsidRDefault="00BC32A7" w:rsidP="00BC32A7">
      <w:pPr>
        <w:pStyle w:val="Betarp"/>
        <w:rPr>
          <w:rFonts w:ascii="Arial" w:eastAsia="Arial" w:hAnsi="Arial" w:cs="Arial"/>
          <w:b/>
          <w:bCs/>
          <w:color w:val="000000" w:themeColor="text1"/>
        </w:rPr>
      </w:pPr>
    </w:p>
    <w:p w14:paraId="42414B7F" w14:textId="77777777" w:rsidR="00BC32A7" w:rsidRDefault="00BC32A7" w:rsidP="00BC32A7">
      <w:pPr>
        <w:pStyle w:val="Betarp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3B1573C" w14:textId="77777777" w:rsidR="00021763" w:rsidRDefault="00021763" w:rsidP="00021763">
      <w:pPr>
        <w:pStyle w:val="Betarp"/>
        <w:ind w:firstLine="12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Gaminio techninis aprašymas ir/ar Gamintojo deklaracija.</w:t>
      </w:r>
    </w:p>
    <w:p w14:paraId="747BFADF" w14:textId="77777777" w:rsidR="0084512B" w:rsidRPr="000A0C44" w:rsidRDefault="0084512B" w:rsidP="0084512B">
      <w:pPr>
        <w:rPr>
          <w:rFonts w:ascii="Arial" w:eastAsia="Arial" w:hAnsi="Arial" w:cs="Arial"/>
        </w:rPr>
      </w:pPr>
    </w:p>
    <w:p w14:paraId="00883A64" w14:textId="535435B8" w:rsidR="002F64D7" w:rsidRPr="000A0C44" w:rsidRDefault="002F64D7" w:rsidP="033BC1D9">
      <w:pPr>
        <w:rPr>
          <w:rFonts w:ascii="Arial" w:eastAsia="Arial" w:hAnsi="Arial" w:cs="Arial"/>
        </w:rPr>
      </w:pPr>
    </w:p>
    <w:p w14:paraId="2CFFB09E" w14:textId="77777777" w:rsidR="0084512B" w:rsidRPr="000A0C44" w:rsidRDefault="0084512B">
      <w:pPr>
        <w:rPr>
          <w:rFonts w:ascii="Arial" w:eastAsia="Arial" w:hAnsi="Arial" w:cs="Arial"/>
        </w:rPr>
      </w:pPr>
    </w:p>
    <w:sectPr w:rsidR="0084512B" w:rsidRPr="000A0C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96F5" w14:textId="77777777" w:rsidR="00650939" w:rsidRDefault="00650939" w:rsidP="00CC5123">
      <w:pPr>
        <w:spacing w:after="0" w:line="240" w:lineRule="auto"/>
      </w:pPr>
      <w:r>
        <w:separator/>
      </w:r>
    </w:p>
  </w:endnote>
  <w:endnote w:type="continuationSeparator" w:id="0">
    <w:p w14:paraId="1534EADF" w14:textId="77777777" w:rsidR="00650939" w:rsidRDefault="00650939" w:rsidP="00CC5123">
      <w:pPr>
        <w:spacing w:after="0" w:line="240" w:lineRule="auto"/>
      </w:pPr>
      <w:r>
        <w:continuationSeparator/>
      </w:r>
    </w:p>
  </w:endnote>
  <w:endnote w:type="continuationNotice" w:id="1">
    <w:p w14:paraId="237C4C3C" w14:textId="77777777" w:rsidR="00650939" w:rsidRDefault="00650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346D" w14:textId="77777777" w:rsidR="00FF39B8" w:rsidRDefault="00FF39B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1BCC" w14:textId="77777777" w:rsidR="00FF39B8" w:rsidRDefault="00FF39B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70AC" w14:textId="77777777" w:rsidR="00FF39B8" w:rsidRDefault="00FF39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A6FA" w14:textId="77777777" w:rsidR="00650939" w:rsidRDefault="00650939" w:rsidP="00CC5123">
      <w:pPr>
        <w:spacing w:after="0" w:line="240" w:lineRule="auto"/>
      </w:pPr>
      <w:r>
        <w:separator/>
      </w:r>
    </w:p>
  </w:footnote>
  <w:footnote w:type="continuationSeparator" w:id="0">
    <w:p w14:paraId="2B3D7432" w14:textId="77777777" w:rsidR="00650939" w:rsidRDefault="00650939" w:rsidP="00CC5123">
      <w:pPr>
        <w:spacing w:after="0" w:line="240" w:lineRule="auto"/>
      </w:pPr>
      <w:r>
        <w:continuationSeparator/>
      </w:r>
    </w:p>
  </w:footnote>
  <w:footnote w:type="continuationNotice" w:id="1">
    <w:p w14:paraId="4F7FBC6C" w14:textId="77777777" w:rsidR="00650939" w:rsidRDefault="006509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9718" w14:textId="77777777" w:rsidR="00FF39B8" w:rsidRDefault="00FF39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2322" w14:textId="33B14265" w:rsidR="00CC5123" w:rsidRDefault="00840CED">
    <w:pPr>
      <w:pStyle w:val="Antrats"/>
    </w:pPr>
    <w:r w:rsidRPr="00324A69">
      <w:rPr>
        <w:noProof/>
        <w:color w:val="70AD47" w:themeColor="accent6"/>
        <w:lang w:eastAsia="lt-LT"/>
      </w:rPr>
      <w:drawing>
        <wp:anchor distT="0" distB="0" distL="114300" distR="114300" simplePos="0" relativeHeight="251658240" behindDoc="1" locked="0" layoutInCell="1" allowOverlap="1" wp14:anchorId="324CEE11" wp14:editId="4318EE74">
          <wp:simplePos x="0" y="0"/>
          <wp:positionH relativeFrom="margin">
            <wp:align>right</wp:align>
          </wp:positionH>
          <wp:positionV relativeFrom="paragraph">
            <wp:posOffset>129540</wp:posOffset>
          </wp:positionV>
          <wp:extent cx="561975" cy="416757"/>
          <wp:effectExtent l="0" t="0" r="0" b="2540"/>
          <wp:wrapNone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1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12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072AAF4" wp14:editId="75972C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ec940ef9aab353020f08f77" descr="{&quot;HashCode&quot;:-8192117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8A3FCF" w14:textId="412ECF88" w:rsidR="00CC5123" w:rsidRPr="00840CED" w:rsidRDefault="00840CED" w:rsidP="00840CE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40CE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072AAF4">
              <v:stroke joinstyle="miter"/>
              <v:path gradientshapeok="t" o:connecttype="rect"/>
            </v:shapetype>
            <v:shape id="MSIPCM1ec940ef9aab353020f08f77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819211738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BZSp0gsQIAAEcFAAAOAAAA&#10;AAAAAAAAAAAAAC4CAABkcnMvZTJvRG9jLnhtbFBLAQItABQABgAIAAAAIQA3pHo63AAAAAcBAAAP&#10;AAAAAAAAAAAAAAAAAAsFAABkcnMvZG93bnJldi54bWxQSwUGAAAAAAQABADzAAAAFAYAAAAA&#10;">
              <v:textbox inset=",0,20pt,0">
                <w:txbxContent>
                  <w:p w:rsidRPr="00840CED" w:rsidR="00CC5123" w:rsidP="00840CED" w:rsidRDefault="00840CED" w14:paraId="658A3FCF" w14:textId="412ECF8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40CED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9582" w14:textId="77777777" w:rsidR="00FF39B8" w:rsidRDefault="00FF39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78A4"/>
    <w:multiLevelType w:val="hybridMultilevel"/>
    <w:tmpl w:val="DE226A06"/>
    <w:lvl w:ilvl="0" w:tplc="EA72B8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91C48"/>
    <w:multiLevelType w:val="hybridMultilevel"/>
    <w:tmpl w:val="5DE6BD66"/>
    <w:lvl w:ilvl="0" w:tplc="1A720C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03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604703">
    <w:abstractNumId w:val="0"/>
  </w:num>
  <w:num w:numId="3" w16cid:durableId="1416508620">
    <w:abstractNumId w:val="2"/>
  </w:num>
  <w:num w:numId="4" w16cid:durableId="146133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52"/>
    <w:rsid w:val="00021763"/>
    <w:rsid w:val="00050A51"/>
    <w:rsid w:val="000A0C44"/>
    <w:rsid w:val="000B3115"/>
    <w:rsid w:val="000E14D7"/>
    <w:rsid w:val="0014545E"/>
    <w:rsid w:val="00160793"/>
    <w:rsid w:val="001809D3"/>
    <w:rsid w:val="002372DD"/>
    <w:rsid w:val="0026516E"/>
    <w:rsid w:val="00293583"/>
    <w:rsid w:val="002C6FDE"/>
    <w:rsid w:val="002F64D7"/>
    <w:rsid w:val="00316476"/>
    <w:rsid w:val="00326C24"/>
    <w:rsid w:val="003458E1"/>
    <w:rsid w:val="00353F33"/>
    <w:rsid w:val="003A5200"/>
    <w:rsid w:val="003C1E92"/>
    <w:rsid w:val="003F579D"/>
    <w:rsid w:val="00406E6F"/>
    <w:rsid w:val="004627D3"/>
    <w:rsid w:val="004F03E2"/>
    <w:rsid w:val="0050037F"/>
    <w:rsid w:val="00557326"/>
    <w:rsid w:val="005B07B8"/>
    <w:rsid w:val="005D72A3"/>
    <w:rsid w:val="00650939"/>
    <w:rsid w:val="006A3102"/>
    <w:rsid w:val="006C6CEB"/>
    <w:rsid w:val="00702E0B"/>
    <w:rsid w:val="0071567D"/>
    <w:rsid w:val="0072616F"/>
    <w:rsid w:val="007866AC"/>
    <w:rsid w:val="00840CED"/>
    <w:rsid w:val="00843662"/>
    <w:rsid w:val="0084512B"/>
    <w:rsid w:val="008C720F"/>
    <w:rsid w:val="009151E3"/>
    <w:rsid w:val="00947999"/>
    <w:rsid w:val="00965A52"/>
    <w:rsid w:val="009721DA"/>
    <w:rsid w:val="009E2E0D"/>
    <w:rsid w:val="009E59A3"/>
    <w:rsid w:val="009F0510"/>
    <w:rsid w:val="009F102B"/>
    <w:rsid w:val="009F7D83"/>
    <w:rsid w:val="00A35A1E"/>
    <w:rsid w:val="00A572E5"/>
    <w:rsid w:val="00A62E99"/>
    <w:rsid w:val="00AF03C6"/>
    <w:rsid w:val="00AF62EE"/>
    <w:rsid w:val="00BC32A7"/>
    <w:rsid w:val="00CC5123"/>
    <w:rsid w:val="00CD78FA"/>
    <w:rsid w:val="00CE2788"/>
    <w:rsid w:val="00CE63A5"/>
    <w:rsid w:val="00D12345"/>
    <w:rsid w:val="00D33E4F"/>
    <w:rsid w:val="00DA6917"/>
    <w:rsid w:val="00DE5790"/>
    <w:rsid w:val="00E9509C"/>
    <w:rsid w:val="00F00D9D"/>
    <w:rsid w:val="00F17CC0"/>
    <w:rsid w:val="00F4707F"/>
    <w:rsid w:val="00F63439"/>
    <w:rsid w:val="00FF39B8"/>
    <w:rsid w:val="00FF6C99"/>
    <w:rsid w:val="026D162E"/>
    <w:rsid w:val="033BC1D9"/>
    <w:rsid w:val="391E0EAF"/>
    <w:rsid w:val="3DA3CEBD"/>
    <w:rsid w:val="4E9D648E"/>
    <w:rsid w:val="55C3B368"/>
    <w:rsid w:val="73F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EB7BA"/>
  <w15:chartTrackingRefBased/>
  <w15:docId w15:val="{37BDEE4B-B69A-4D0A-95C6-BBC47614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2F64D7"/>
    <w:pPr>
      <w:spacing w:after="200" w:line="276" w:lineRule="auto"/>
      <w:ind w:left="720"/>
      <w:contextualSpacing/>
    </w:pPr>
    <w:rPr>
      <w:rFonts w:ascii="Arial" w:hAnsi="Arial"/>
    </w:rPr>
  </w:style>
  <w:style w:type="table" w:styleId="Lentelstinklelis">
    <w:name w:val="Table Grid"/>
    <w:basedOn w:val="prastojilentel"/>
    <w:uiPriority w:val="39"/>
    <w:rsid w:val="002F6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F64D7"/>
    <w:rPr>
      <w:rFonts w:ascii="Arial" w:hAnsi="Arial"/>
    </w:rPr>
  </w:style>
  <w:style w:type="paragraph" w:styleId="Antrats">
    <w:name w:val="header"/>
    <w:basedOn w:val="prastasis"/>
    <w:link w:val="AntratsDiagrama"/>
    <w:uiPriority w:val="99"/>
    <w:unhideWhenUsed/>
    <w:rsid w:val="00CC51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5123"/>
  </w:style>
  <w:style w:type="paragraph" w:styleId="Porat">
    <w:name w:val="footer"/>
    <w:basedOn w:val="prastasis"/>
    <w:link w:val="PoratDiagrama"/>
    <w:uiPriority w:val="99"/>
    <w:unhideWhenUsed/>
    <w:rsid w:val="00CC51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512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59A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72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72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720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72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720F"/>
    <w:rPr>
      <w:b/>
      <w:bCs/>
      <w:sz w:val="20"/>
      <w:szCs w:val="20"/>
    </w:rPr>
  </w:style>
  <w:style w:type="paragraph" w:styleId="Betarp">
    <w:name w:val="No Spacing"/>
    <w:uiPriority w:val="1"/>
    <w:qFormat/>
    <w:rsid w:val="00BC3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>2021-03-22T22:00:00+00:00</VVDokumentoData>
    <Kalba xmlns="9d2387c0-5fc7-4abb-89fe-1836f1ce081e">Lietuvių</Kalba>
    <SharedWithUsers xmlns="9d2387c0-5fc7-4abb-89fe-1836f1ce081e">
      <UserInfo>
        <DisplayName/>
        <AccountId xsi:nil="true"/>
        <AccountType/>
      </UserInfo>
    </SharedWithUsers>
    <TaxCatchAll xmlns="9d2387c0-5fc7-4abb-89fe-1836f1ce081e" xsi:nil="true"/>
    <MediaLengthInSeconds xmlns="e7035964-39cc-4c16-9f97-4a23dcd52243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d26e3c615aa1e0a00db46195dd596440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0ef9a64fff397982254500860b5a1e14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EA2B2-71C2-4DB9-BA62-ABD0507B5F95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customXml/itemProps2.xml><?xml version="1.0" encoding="utf-8"?>
<ds:datastoreItem xmlns:ds="http://schemas.openxmlformats.org/officeDocument/2006/customXml" ds:itemID="{6D344269-A03F-482C-B70C-8198F81D2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D3629-7640-45F3-981A-D245841BD3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1302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Gediminas Nicys</cp:lastModifiedBy>
  <cp:revision>45</cp:revision>
  <dcterms:created xsi:type="dcterms:W3CDTF">2020-08-11T12:19:00Z</dcterms:created>
  <dcterms:modified xsi:type="dcterms:W3CDTF">2026-01-29T08:13:00Z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Martynas.Urbonas@eso.lt</vt:lpwstr>
  </property>
  <property fmtid="{D5CDD505-2E9C-101B-9397-08002B2CF9AE}" pid="5" name="MSIP_Label_320c693d-44b7-4e16-b3dd-4fcd87401cf5_SetDate">
    <vt:lpwstr>2021-01-20T07:45:02.5130047Z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f48f4981-0aea-42b6-b9c9-94450653973f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f302255e-cf28-4843-9031-c06177cecbc2_Enabled">
    <vt:lpwstr>True</vt:lpwstr>
  </property>
  <property fmtid="{D5CDD505-2E9C-101B-9397-08002B2CF9AE}" pid="11" name="MSIP_Label_f302255e-cf28-4843-9031-c06177cecbc2_SiteId">
    <vt:lpwstr>ea88e983-d65a-47b3-adb4-3e1c6d2110d2</vt:lpwstr>
  </property>
  <property fmtid="{D5CDD505-2E9C-101B-9397-08002B2CF9AE}" pid="12" name="MSIP_Label_f302255e-cf28-4843-9031-c06177cecbc2_Owner">
    <vt:lpwstr>Martynas.Urbonas@eso.lt</vt:lpwstr>
  </property>
  <property fmtid="{D5CDD505-2E9C-101B-9397-08002B2CF9AE}" pid="13" name="MSIP_Label_f302255e-cf28-4843-9031-c06177cecbc2_SetDate">
    <vt:lpwstr>2021-01-20T07:45:02.5130047Z</vt:lpwstr>
  </property>
  <property fmtid="{D5CDD505-2E9C-101B-9397-08002B2CF9AE}" pid="14" name="MSIP_Label_f302255e-cf28-4843-9031-c06177cecbc2_Name">
    <vt:lpwstr>Viešo naudojimo</vt:lpwstr>
  </property>
  <property fmtid="{D5CDD505-2E9C-101B-9397-08002B2CF9AE}" pid="15" name="MSIP_Label_f302255e-cf28-4843-9031-c06177cecbc2_Application">
    <vt:lpwstr>Microsoft Azure Information Protection</vt:lpwstr>
  </property>
  <property fmtid="{D5CDD505-2E9C-101B-9397-08002B2CF9AE}" pid="16" name="MSIP_Label_f302255e-cf28-4843-9031-c06177cecbc2_ActionId">
    <vt:lpwstr>f48f4981-0aea-42b6-b9c9-94450653973f</vt:lpwstr>
  </property>
  <property fmtid="{D5CDD505-2E9C-101B-9397-08002B2CF9AE}" pid="17" name="MSIP_Label_f302255e-cf28-4843-9031-c06177cecbc2_Parent">
    <vt:lpwstr>320c693d-44b7-4e16-b3dd-4fcd87401cf5</vt:lpwstr>
  </property>
  <property fmtid="{D5CDD505-2E9C-101B-9397-08002B2CF9AE}" pid="18" name="MSIP_Label_f302255e-cf28-4843-9031-c06177cecbc2_Extended_MSFT_Method">
    <vt:lpwstr>Manual</vt:lpwstr>
  </property>
  <property fmtid="{D5CDD505-2E9C-101B-9397-08002B2CF9AE}" pid="19" name="Sensitivity">
    <vt:lpwstr>Viešo naudojimo Viešo naudojimo</vt:lpwstr>
  </property>
  <property fmtid="{D5CDD505-2E9C-101B-9397-08002B2CF9AE}" pid="20" name="ContentTypeId">
    <vt:lpwstr>0x010100AF9BC4DAF27EF748ABD8ABFAB7E56D49</vt:lpwstr>
  </property>
  <property fmtid="{D5CDD505-2E9C-101B-9397-08002B2CF9AE}" pid="21" name="Order">
    <vt:r8>1074100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