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4EB7" w14:textId="77777777" w:rsidR="00FF6202" w:rsidRPr="00FF6202" w:rsidRDefault="00FF6202" w:rsidP="00FF6202">
      <w:pPr>
        <w:jc w:val="center"/>
      </w:pPr>
      <w:r w:rsidRPr="00FF6202">
        <w:rPr>
          <w:b/>
          <w:bCs/>
        </w:rPr>
        <w:t>(Elektros energijos gamybos įrenginių prijungimo prie elektros skirstymo tinklų ketinimų protokolo, pasirašomo su tinklų naudotoju, siekiančiu dalyvauti skatinimo kvotų paskirstymo aukcione, pavyzdinė forma)</w:t>
      </w:r>
    </w:p>
    <w:p w14:paraId="68AF7CCF" w14:textId="1102A8C8" w:rsidR="00FF6202" w:rsidRPr="00FF6202" w:rsidRDefault="00FF6202" w:rsidP="00FF6202">
      <w:pPr>
        <w:jc w:val="center"/>
      </w:pPr>
    </w:p>
    <w:p w14:paraId="2F540DD8" w14:textId="77777777" w:rsidR="00FF6202" w:rsidRPr="00FF6202" w:rsidRDefault="00FF6202" w:rsidP="00FF6202">
      <w:pPr>
        <w:jc w:val="center"/>
      </w:pPr>
      <w:r w:rsidRPr="00FF6202">
        <w:rPr>
          <w:b/>
          <w:bCs/>
        </w:rPr>
        <w:t>ELEKTROS ENERGIJOS GAMYBOS ĮRENGINIŲ PRIJUNGIMO PRIE ELEKTROS SKIRSTYMO TINKLŲ KETINIMŲ PROTOKOLAS, PASIRAŠOMAS SU TINKLŲ NAUDOTOJU, SIEKIANČIU DALYVAUTI SKATINIMO KVOTŲ PASKIRSTYMO AUKCIONE</w:t>
      </w:r>
    </w:p>
    <w:p w14:paraId="46A3E432" w14:textId="77777777" w:rsidR="00FF6202" w:rsidRPr="00FF6202" w:rsidRDefault="00FF6202" w:rsidP="00FF6202">
      <w:pPr>
        <w:jc w:val="center"/>
      </w:pPr>
    </w:p>
    <w:p w14:paraId="18762C01" w14:textId="77777777" w:rsidR="00FF6202" w:rsidRPr="00FF6202" w:rsidRDefault="00FF6202" w:rsidP="00FF6202">
      <w:pPr>
        <w:jc w:val="center"/>
      </w:pPr>
      <w:r w:rsidRPr="00FF6202">
        <w:t>20__ m. ____________ d. Nr.</w:t>
      </w:r>
    </w:p>
    <w:p w14:paraId="0882F40A" w14:textId="77777777" w:rsidR="00FF6202" w:rsidRPr="00FF6202" w:rsidRDefault="00FF6202" w:rsidP="00FF6202">
      <w:pPr>
        <w:jc w:val="center"/>
      </w:pPr>
      <w:r w:rsidRPr="00FF6202">
        <w:t>Vilnius</w:t>
      </w:r>
    </w:p>
    <w:p w14:paraId="22D8D6A9" w14:textId="77777777" w:rsidR="00FF6202" w:rsidRPr="00FF6202" w:rsidRDefault="00FF6202" w:rsidP="00FF6202">
      <w:pPr>
        <w:jc w:val="both"/>
      </w:pPr>
      <w:r w:rsidRPr="00FF6202">
        <w:t> </w:t>
      </w:r>
    </w:p>
    <w:p w14:paraId="73AFDF9E" w14:textId="77777777" w:rsidR="00FF6202" w:rsidRPr="00FF6202" w:rsidRDefault="00FF6202" w:rsidP="00FF6202">
      <w:pPr>
        <w:jc w:val="both"/>
      </w:pPr>
      <w:r w:rsidRPr="00FF6202">
        <w:t>Šis Elektros energijos gamybos įrenginių (elektrinės) prijungimo prie elektros skirstymo tinklų  (toliau – elektros tinklų) ketinimų protokolas (toliau – Protokolas) yra sudarytas tarp elektros skirstymo sistemos operatoriaus AB „Energijos skirstymo operatorius“, registruota buveinė Laisvės pr. 10, Vilnius, 04215, juridinio asmens kodas 304151376 (toliau – Operatorius), atstovaujamo ________________________________________________    </w:t>
      </w:r>
      <w:r w:rsidRPr="00FF6202">
        <w:rPr>
          <w:i/>
          <w:iCs/>
        </w:rPr>
        <w:t>(v., pavardė, pareigos)</w:t>
      </w:r>
      <w:r w:rsidRPr="00FF6202">
        <w:t> ir elektros energijos iš atsinaujinančių išteklių gamintojo ____________________________ </w:t>
      </w:r>
      <w:r w:rsidRPr="00FF6202">
        <w:rPr>
          <w:i/>
          <w:iCs/>
        </w:rPr>
        <w:t>(įmonės pavadinimas)</w:t>
      </w:r>
      <w:r w:rsidRPr="00FF6202">
        <w:t>, buveinė ___________________________________________ </w:t>
      </w:r>
      <w:r w:rsidRPr="00FF6202">
        <w:rPr>
          <w:i/>
          <w:iCs/>
        </w:rPr>
        <w:t>(adresas)</w:t>
      </w:r>
      <w:r w:rsidRPr="00FF6202">
        <w:t>, įmonės kodas _______________________________ toliau – Tinklų naudotojas), atstovaujamo ___________________________________________________________</w:t>
      </w:r>
      <w:r w:rsidRPr="00FF6202">
        <w:rPr>
          <w:i/>
          <w:iCs/>
        </w:rPr>
        <w:t>(v., pavardė, pareigos)</w:t>
      </w:r>
      <w:r w:rsidRPr="00FF6202">
        <w:t>.                                                                                  </w:t>
      </w:r>
    </w:p>
    <w:p w14:paraId="3D22A284" w14:textId="77777777" w:rsidR="00FF6202" w:rsidRPr="00FF6202" w:rsidRDefault="00FF6202" w:rsidP="00FF6202">
      <w:pPr>
        <w:jc w:val="both"/>
      </w:pPr>
      <w:r w:rsidRPr="00FF6202">
        <w:t>Operatorius ir Tinklų naudotojas kartu ar atskirai Protokole dar vadinami Šalimis. Kitos sąvokos, kurios nėra apibrėžtos Protokole, suprantamos taip, kaip jos apibrėžtos Lietuvos Respublikos atsinaujinančių išteklių energetikos įstatyme (toliau – Įstatymas), Lietuvos Respublikos elektros energetikos įstatyme (toliau – Elektros energetikos įstatymas).</w:t>
      </w:r>
    </w:p>
    <w:p w14:paraId="74C16E01" w14:textId="77777777" w:rsidR="00FF6202" w:rsidRPr="00FF6202" w:rsidRDefault="00FF6202" w:rsidP="00FF6202">
      <w:pPr>
        <w:jc w:val="both"/>
      </w:pPr>
      <w:bookmarkStart w:id="0" w:name="part_b6caec61f6a64913b436aa91b9c28da2"/>
      <w:bookmarkEnd w:id="0"/>
      <w:r w:rsidRPr="00FF6202">
        <w:rPr>
          <w:b/>
          <w:bCs/>
        </w:rPr>
        <w:t>1. Ketinimų dalykas.</w:t>
      </w:r>
    </w:p>
    <w:p w14:paraId="3BA60437" w14:textId="77777777" w:rsidR="00FF6202" w:rsidRPr="00FF6202" w:rsidRDefault="00FF6202" w:rsidP="00FF6202">
      <w:pPr>
        <w:jc w:val="both"/>
      </w:pPr>
      <w:r w:rsidRPr="00FF6202">
        <w:t> </w:t>
      </w:r>
    </w:p>
    <w:p w14:paraId="6AFC8287" w14:textId="77777777" w:rsidR="00FF6202" w:rsidRPr="00FF6202" w:rsidRDefault="00FF6202" w:rsidP="00FF6202">
      <w:pPr>
        <w:jc w:val="both"/>
      </w:pPr>
      <w:bookmarkStart w:id="1" w:name="part_af06d419120e4fcdae0b9c0e83885449"/>
      <w:bookmarkEnd w:id="1"/>
      <w:r w:rsidRPr="00FF6202">
        <w:t>1.1. Tinklų naudotojas, turintis išankstines prijungimo sąlygas Nr._______, išduotas 20___ m. ____________ d., įsipareigoja parengti savo elektros energijos gamybos įrenginius/hibridinę elektrinę </w:t>
      </w:r>
      <w:r w:rsidRPr="00FF6202">
        <w:rPr>
          <w:i/>
          <w:iCs/>
        </w:rPr>
        <w:t>(išbraukti nereikalingą</w:t>
      </w:r>
      <w:r w:rsidRPr="00FF6202">
        <w:t>) (toliau – Elektrinė) prijungti prie elektros tinklų, o Operatorius – prijungti šio Tinklų naudotojo Elektrinę prie savo valdomų elektros tinklų. Šis prijungimas vykdomas pagal Operatoriaus išduotas prijungimo sąlygas, Tinklų naudotojo parengtus ir su Operatoriumi suderintus tinklų operatoriaus elektros tinklų dalies techninį darbo projektą, jeigu toks projektas yra reikalingas vadovaujantis Elektros energetikos įstatymo 75 straipsnio 1 ir 2 dalimis ir Statybos įstatymu, arba kilnojamųjų elektros energetikos objektų ir įrenginių įrengimo projektą, jeigu toks projektas yra privalomas vadovaujantis Elektros įrenginių įrengimo bendrosiomis taisyklėmis, patvirtintomis Lietuvos Respublikos energetikos ministro 2012 m. vasario 3 d. įsakymu Nr. 1-22 „Dėl Elektros įrenginių įrengimo bendrųjų taisyklių patvirtinimo“ (toliau – Elektros įrenginių įrengimo bendrosios taisyklės), ir Elektrinės dalies techninį darbo projektą, ir sudaromą Elektrinės prijungimo prie elektros tinklų paslaugos sutartį (toliau – Sutartis) Protokolo bei teisės aktų nustatyta tvarka ir terminais.</w:t>
      </w:r>
    </w:p>
    <w:p w14:paraId="742858FF" w14:textId="77777777" w:rsidR="00FF6202" w:rsidRPr="00FF6202" w:rsidRDefault="00FF6202" w:rsidP="00FF6202">
      <w:pPr>
        <w:jc w:val="both"/>
      </w:pPr>
      <w:r w:rsidRPr="00FF6202">
        <w:t> </w:t>
      </w:r>
    </w:p>
    <w:p w14:paraId="4AEB1477" w14:textId="77777777" w:rsidR="00FF6202" w:rsidRPr="00FF6202" w:rsidRDefault="00FF6202" w:rsidP="00FF6202">
      <w:pPr>
        <w:jc w:val="both"/>
      </w:pPr>
      <w:bookmarkStart w:id="2" w:name="part_1458c747b4f84c93879a2bc9756db31c"/>
      <w:bookmarkEnd w:id="2"/>
      <w:r w:rsidRPr="00FF6202">
        <w:rPr>
          <w:b/>
          <w:bCs/>
        </w:rPr>
        <w:t>2. Šalių įsipareigojimai ir terminai.</w:t>
      </w:r>
    </w:p>
    <w:p w14:paraId="377CED60" w14:textId="77777777" w:rsidR="00FF6202" w:rsidRPr="00FF6202" w:rsidRDefault="00FF6202" w:rsidP="00FF6202">
      <w:pPr>
        <w:jc w:val="both"/>
      </w:pPr>
      <w:r w:rsidRPr="00FF6202">
        <w:t> </w:t>
      </w:r>
    </w:p>
    <w:p w14:paraId="4EAB550A" w14:textId="77777777" w:rsidR="00FF6202" w:rsidRPr="00FF6202" w:rsidRDefault="00FF6202" w:rsidP="00FF6202">
      <w:pPr>
        <w:jc w:val="both"/>
      </w:pPr>
      <w:bookmarkStart w:id="3" w:name="part_153465bbf5994db68fc042b19a6e6d88"/>
      <w:bookmarkEnd w:id="3"/>
      <w:r w:rsidRPr="00FF6202">
        <w:t>2.1. Tinklų naudotojas įsipareigoja pastatyti ____________________________ kW </w:t>
      </w:r>
      <w:r w:rsidRPr="00FF6202">
        <w:rPr>
          <w:i/>
          <w:iCs/>
        </w:rPr>
        <w:t>(nurodoma Elektrinės įrengtoji galia)</w:t>
      </w:r>
      <w:r w:rsidRPr="00FF6202">
        <w:t> įrengtosios galios ir _________________ kW </w:t>
      </w:r>
      <w:r w:rsidRPr="00FF6202">
        <w:rPr>
          <w:i/>
          <w:iCs/>
        </w:rPr>
        <w:t>(nurodoma Elektrinės leistina generuoti galia)</w:t>
      </w:r>
      <w:r w:rsidRPr="00FF6202">
        <w:t> leistinos generuoti galios Elektrinę, kurios elektros energijos gamybos modulio didžiausias pajėgumas (</w:t>
      </w:r>
      <w:proofErr w:type="spellStart"/>
      <w:r w:rsidRPr="00FF6202">
        <w:t>Pmax</w:t>
      </w:r>
      <w:proofErr w:type="spellEnd"/>
      <w:r w:rsidRPr="00FF6202">
        <w:t>) yra </w:t>
      </w:r>
      <w:r w:rsidRPr="00FF6202">
        <w:rPr>
          <w:u w:val="single"/>
        </w:rPr>
        <w:t>_________________</w:t>
      </w:r>
      <w:r w:rsidRPr="00FF6202">
        <w:t> kW </w:t>
      </w:r>
      <w:r w:rsidRPr="00FF6202">
        <w:rPr>
          <w:i/>
          <w:iCs/>
        </w:rPr>
        <w:t>(nurodomas vadovaujantis Pasinaudojimo elektros skirstomaisiais tinklais tvarkos aprašo ‎2.31 papunkčiu)</w:t>
      </w:r>
      <w:r w:rsidRPr="00FF6202">
        <w:t xml:space="preserve">,      elektros </w:t>
      </w:r>
      <w:r w:rsidRPr="00FF6202">
        <w:lastRenderedPageBreak/>
        <w:t>energijos gamybai naudojančią _______________________________________ </w:t>
      </w:r>
      <w:r w:rsidRPr="00FF6202">
        <w:rPr>
          <w:i/>
          <w:iCs/>
        </w:rPr>
        <w:t>(nurodoma naudojamų energijos išteklių ir Elektrinės rūšis)</w:t>
      </w:r>
      <w:r w:rsidRPr="00FF6202">
        <w:t>, adresu _____________________________________________ </w:t>
      </w:r>
      <w:r w:rsidRPr="00FF6202">
        <w:rPr>
          <w:i/>
          <w:iCs/>
        </w:rPr>
        <w:t>(nurodoma vietovė, kur Tinklų naudotojas planuoja statyti Elektrinę, žemės sklypo kad. Nr.)</w:t>
      </w:r>
      <w:r w:rsidRPr="00FF6202">
        <w:t>, prijungiant prie Operatoriaus elektros tinklų ________________________________________________________________________ </w:t>
      </w:r>
      <w:r w:rsidRPr="00FF6202">
        <w:rPr>
          <w:i/>
          <w:iCs/>
        </w:rPr>
        <w:t>(nurodoma išankstinėse prijungimo sąlygose nurodyta elektros tinklų linija ar transformatorių pastotė)</w:t>
      </w:r>
      <w:r w:rsidRPr="00FF6202">
        <w:t> baigti savo elektros energijos gamybos įrenginių dalyje susijusius darbus ir Valstybinės energetikos reguliavimo tarybai (toliau – Taryba) pateikti reikalingus dokumentus leidimui gaminti elektros energiją gauti per _________________________ mėnesių </w:t>
      </w:r>
      <w:r w:rsidRPr="00FF6202">
        <w:rPr>
          <w:i/>
          <w:iCs/>
        </w:rPr>
        <w:t>(nurodomas terminas, kuris negali būti ilgesnis nei ketinimų protokolo galiojimo terminas)</w:t>
      </w:r>
      <w:r w:rsidRPr="00FF6202">
        <w:t> nuo šio Protokolo pasirašymo dienos. Šis terminas gali būti pratęsiamas Elektros energetikos įstatymo 22 straipsnio 10 dalyje numatytais atvejais. Tinklų naudotojas patvirtina, kad šiame papunktyje nurodyto žemės sklypo plotas yra pakankamas šiame papunktyje nurodytai Elektrinei.</w:t>
      </w:r>
    </w:p>
    <w:p w14:paraId="1DEA4052" w14:textId="77777777" w:rsidR="00FF6202" w:rsidRPr="00FF6202" w:rsidRDefault="00FF6202" w:rsidP="00FF6202">
      <w:pPr>
        <w:jc w:val="both"/>
      </w:pPr>
      <w:r w:rsidRPr="00FF6202">
        <w:rPr>
          <w:i/>
          <w:iCs/>
        </w:rPr>
        <w:t> </w:t>
      </w:r>
    </w:p>
    <w:p w14:paraId="3EB23B8B" w14:textId="77777777" w:rsidR="00FF6202" w:rsidRPr="00FF6202" w:rsidRDefault="00FF6202" w:rsidP="00FF6202">
      <w:pPr>
        <w:jc w:val="both"/>
      </w:pPr>
      <w:r w:rsidRPr="00FF6202">
        <w:rPr>
          <w:i/>
          <w:iCs/>
        </w:rPr>
        <w:t>(2.1 papunkčio redakcija, kai Protokolas sudaromas dėl Elektrinės prijungimo prie elektros tinklų, vykdomo Pasinaudojimo elektros skirstomaisiais tinklais tvarkos aprašo ‎33 punkto nustatyta tvarka)</w:t>
      </w:r>
    </w:p>
    <w:p w14:paraId="56A30E59" w14:textId="77777777" w:rsidR="00FF6202" w:rsidRPr="00FF6202" w:rsidRDefault="00FF6202" w:rsidP="00FF6202">
      <w:pPr>
        <w:jc w:val="both"/>
      </w:pPr>
      <w:bookmarkStart w:id="4" w:name="part_11056f6e57c3431fa311d5216c372d1d"/>
      <w:bookmarkEnd w:id="4"/>
      <w:r w:rsidRPr="00FF6202">
        <w:t>2.1. Tinklų naudotojas pagal ketinimų protokolą Nr. _________ (toliau – Protokolas Nr. 1), ketinimų protokolą Nr. ___________ (toliau – Protokolas Nr. 2) ir šį Protokolą įsipareigoja pastatyti _______________ kW </w:t>
      </w:r>
      <w:r w:rsidRPr="00FF6202">
        <w:rPr>
          <w:i/>
          <w:iCs/>
        </w:rPr>
        <w:t>(nurodoma Elektrinės įrengtoji galia)</w:t>
      </w:r>
      <w:r w:rsidRPr="00FF6202">
        <w:t> įrengtosios galios ir _________________ kW </w:t>
      </w:r>
      <w:r w:rsidRPr="00FF6202">
        <w:rPr>
          <w:i/>
          <w:iCs/>
        </w:rPr>
        <w:t>(nurodoma Elektrinės leistina generuoti galia)</w:t>
      </w:r>
      <w:r w:rsidRPr="00FF6202">
        <w:t> leistinos generuoti galios Elektrinę (leistina generuoti galia – ______ kW ir įrengtoji galia – ______ kW pagal Protokolą Nr. 1, leistina generuoti galia – ______ kW ir įrengtoji galia – ______ kW pagal Protokolą Nr. 2 ir leistina generuoti galia – ______ kW ir įrengtoji galia – ______ kW pagal šį Protokolą), kurios elektros energijos gamybos modulio didžiausias pajėgumas (</w:t>
      </w:r>
      <w:proofErr w:type="spellStart"/>
      <w:r w:rsidRPr="00FF6202">
        <w:t>Pmax</w:t>
      </w:r>
      <w:proofErr w:type="spellEnd"/>
      <w:r w:rsidRPr="00FF6202">
        <w:t>) yra _________________ kW </w:t>
      </w:r>
      <w:r w:rsidRPr="00FF6202">
        <w:rPr>
          <w:i/>
          <w:iCs/>
        </w:rPr>
        <w:t>(nurodomas vadovaujantis Pasinaudojimo elektros skirstomaisiais tinklais tvarkos aprašo ‎2.31 papunkčiu)</w:t>
      </w:r>
      <w:r w:rsidRPr="00FF6202">
        <w:t>,  elektros energijos gamybai naudojančią __________________________________ </w:t>
      </w:r>
      <w:r w:rsidRPr="00FF6202">
        <w:rPr>
          <w:i/>
          <w:iCs/>
        </w:rPr>
        <w:t>(nurodoma naudojamų energijos išteklių ir Elektrinės rūšis)</w:t>
      </w:r>
      <w:r w:rsidRPr="00FF6202">
        <w:t>, adresu _____________________________________________ </w:t>
      </w:r>
      <w:r w:rsidRPr="00FF6202">
        <w:rPr>
          <w:i/>
          <w:iCs/>
        </w:rPr>
        <w:t>(nurodoma vietovė (teritorija), kur Tinklų naudotojas planuoja statyti Elektrinę, žemės sklypo kad. Nr.)</w:t>
      </w:r>
      <w:r w:rsidRPr="00FF6202">
        <w:t>, prijungiant prie Operatoriaus elektros tinklų ___________________________________</w:t>
      </w:r>
    </w:p>
    <w:p w14:paraId="486A57C7" w14:textId="77777777" w:rsidR="00FF6202" w:rsidRPr="00FF6202" w:rsidRDefault="00FF6202" w:rsidP="00FF6202">
      <w:pPr>
        <w:jc w:val="both"/>
      </w:pPr>
      <w:r w:rsidRPr="00FF6202">
        <w:rPr>
          <w:i/>
          <w:iCs/>
        </w:rPr>
        <w:t>(nurodoma išankstinėse prijungimo sąlygose nurodyta elektros tinklų linija ar transformatorių pastotė)</w:t>
      </w:r>
      <w:r w:rsidRPr="00FF6202">
        <w:t>, baigti savo elektros energijos gamybos įrenginių dalyje susijusius darbus ir Valstybinei energetikos reguliavimo tarybai (toliau – Taryba) pateikti reikalingus dokumentus leidimui gaminti elektros energiją gauti per _________________________ mėnesių </w:t>
      </w:r>
      <w:r w:rsidRPr="00FF6202">
        <w:rPr>
          <w:i/>
          <w:iCs/>
        </w:rPr>
        <w:t>(nurodomas terminas, kuris negali būti ilgesnis nei ketinimų protokolo galiojimo terminas)</w:t>
      </w:r>
      <w:r w:rsidRPr="00FF6202">
        <w:t> nuo šio Protokolo pasirašymo dienos. Šis terminas gali būti pratęsiamas Elektros energetikos įstatymo 22 straipsnio 10 dalyje numatytais atvejais. Tinklų naudotojas patvirtina, kad šiame papunktyje nurodyto žemės sklypo plotas yra pakankamas šiame papunktyje nurodytai Elektrinei.</w:t>
      </w:r>
    </w:p>
    <w:p w14:paraId="32B65944" w14:textId="77777777" w:rsidR="00FF6202" w:rsidRPr="00FF6202" w:rsidRDefault="00FF6202" w:rsidP="00FF6202">
      <w:pPr>
        <w:jc w:val="both"/>
      </w:pPr>
      <w:r w:rsidRPr="00FF6202">
        <w:rPr>
          <w:i/>
          <w:iCs/>
        </w:rPr>
        <w:t> </w:t>
      </w:r>
    </w:p>
    <w:p w14:paraId="188B55BB" w14:textId="77777777" w:rsidR="00FF6202" w:rsidRPr="00FF6202" w:rsidRDefault="00FF6202" w:rsidP="00FF6202">
      <w:pPr>
        <w:jc w:val="both"/>
      </w:pPr>
      <w:r w:rsidRPr="00FF6202">
        <w:rPr>
          <w:i/>
          <w:iCs/>
        </w:rPr>
        <w:t>(2.1 papunkčio redakcija, kai Protokolas sudaromas dėl hibridinės elektrinės prijungimo prie elektros tinklų)</w:t>
      </w:r>
    </w:p>
    <w:p w14:paraId="34649A1C" w14:textId="77777777" w:rsidR="00FF6202" w:rsidRPr="00FF6202" w:rsidRDefault="00FF6202" w:rsidP="00FF6202">
      <w:pPr>
        <w:jc w:val="both"/>
      </w:pPr>
      <w:bookmarkStart w:id="5" w:name="part_41595cd08927446885740355eff2061b"/>
      <w:bookmarkEnd w:id="5"/>
      <w:r w:rsidRPr="00FF6202">
        <w:t>2.1. Tinklų naudotojas įsipareigoja pastatyti Elektrinę, adresu </w:t>
      </w:r>
      <w:r w:rsidRPr="00FF6202">
        <w:rPr>
          <w:u w:val="single"/>
        </w:rPr>
        <w:t>_______________________</w:t>
      </w:r>
      <w:r w:rsidRPr="00FF6202">
        <w:t> </w:t>
      </w:r>
      <w:r w:rsidRPr="00FF6202">
        <w:rPr>
          <w:i/>
          <w:iCs/>
        </w:rPr>
        <w:t>(nurodoma vietovė (teritorija), kur Tinklų naudotojas planuoja statyti Elektrinę, žemės sklypo kad. Nr.)</w:t>
      </w:r>
      <w:r w:rsidRPr="00FF6202">
        <w:t>, prijungiant prie Operatoriaus elektros tinklų                                                                                                         </w:t>
      </w:r>
      <w:r w:rsidRPr="00FF6202">
        <w:rPr>
          <w:u w:val="single"/>
        </w:rPr>
        <w:t>                       </w:t>
      </w:r>
      <w:r w:rsidRPr="00FF6202">
        <w:t>____________________ </w:t>
      </w:r>
      <w:r w:rsidRPr="00FF6202">
        <w:rPr>
          <w:i/>
          <w:iCs/>
        </w:rPr>
        <w:t>(nurodoma išankstinėse prijungimo sąlygose nurodyta elektros tinklų linija ar transformatorių pastotė)</w:t>
      </w:r>
      <w:r w:rsidRPr="00FF6202">
        <w:t>, baigti savo elektros energijos gamybos įrenginių dalyje susijusius darbus ir Valstybinei energetikos reguliavimo tarybai (toliau – Taryba) pateikti reikalingus dokumentus leidimui gaminti elektros energiją gauti per </w:t>
      </w:r>
      <w:r w:rsidRPr="00FF6202">
        <w:rPr>
          <w:u w:val="single"/>
        </w:rPr>
        <w:t>_________________________</w:t>
      </w:r>
      <w:r w:rsidRPr="00FF6202">
        <w:t> mėnesių </w:t>
      </w:r>
      <w:r w:rsidRPr="00FF6202">
        <w:rPr>
          <w:i/>
          <w:iCs/>
        </w:rPr>
        <w:t>(nurodomas terminas, kuris negali būti ilgesnis nei ketinimų protokolo galiojimo terminas)</w:t>
      </w:r>
      <w:r w:rsidRPr="00FF6202">
        <w:t xml:space="preserve"> nuo šio Protokolo </w:t>
      </w:r>
      <w:r w:rsidRPr="00FF6202">
        <w:lastRenderedPageBreak/>
        <w:t>pasirašymo dienos. Šis terminas gali būti pratęsiamas Elektros energetikos įstatymo 22 straipsnio 10 dalyje numatytais atvejais. Tinklų naudotojas patvirtina, kad šiame papunktyje nurodyto žemės sklypo plotas yra pakankamas šiame papunktyje nurodytai Elektrinei. Elektrinės duomenys:</w:t>
      </w:r>
    </w:p>
    <w:p w14:paraId="12790056" w14:textId="77777777" w:rsidR="00FF6202" w:rsidRPr="00FF6202" w:rsidRDefault="00FF6202" w:rsidP="00FF6202">
      <w:pPr>
        <w:jc w:val="both"/>
      </w:pPr>
      <w:bookmarkStart w:id="6" w:name="part_695b16d5a4a64a678aee69134cf3b9fd"/>
      <w:bookmarkEnd w:id="6"/>
      <w:r w:rsidRPr="00FF6202">
        <w:t>2.1.1. bendra įrengtoji galia, lygi hibridinę elektrinę sudarančių elektrinių ir (ar) energijos kaupimo įrenginių įrengtųjų galių sumai: </w:t>
      </w:r>
      <w:r w:rsidRPr="00FF6202">
        <w:rPr>
          <w:u w:val="single"/>
        </w:rPr>
        <w:t>                   </w:t>
      </w:r>
      <w:r w:rsidRPr="00FF6202">
        <w:t>kW;</w:t>
      </w:r>
    </w:p>
    <w:p w14:paraId="470EA6C1" w14:textId="77777777" w:rsidR="00FF6202" w:rsidRPr="00FF6202" w:rsidRDefault="00FF6202" w:rsidP="00FF6202">
      <w:pPr>
        <w:jc w:val="both"/>
      </w:pPr>
      <w:bookmarkStart w:id="7" w:name="part_151e693b67e643a9b888a8b6a1f87422"/>
      <w:bookmarkEnd w:id="7"/>
      <w:r w:rsidRPr="00FF6202">
        <w:t>2.1.2. leistina generuoti galia prijungimo taške (objekte): </w:t>
      </w:r>
      <w:r w:rsidRPr="00FF6202">
        <w:rPr>
          <w:u w:val="single"/>
        </w:rPr>
        <w:t>                  </w:t>
      </w:r>
      <w:r w:rsidRPr="00FF6202">
        <w:t>kW;  </w:t>
      </w:r>
    </w:p>
    <w:p w14:paraId="182006D8" w14:textId="77777777" w:rsidR="00FF6202" w:rsidRPr="00FF6202" w:rsidRDefault="00FF6202" w:rsidP="00FF6202">
      <w:pPr>
        <w:jc w:val="both"/>
      </w:pPr>
      <w:bookmarkStart w:id="8" w:name="part_28f89edd8c964936857678ce9b0c1f14"/>
      <w:bookmarkEnd w:id="8"/>
      <w:r w:rsidRPr="00FF6202">
        <w:t>2.1.3. bendra Elektrinės leistina naudoti galia prijungimo taške: </w:t>
      </w:r>
      <w:r w:rsidRPr="00FF6202">
        <w:rPr>
          <w:u w:val="single"/>
        </w:rPr>
        <w:t>                  </w:t>
      </w:r>
      <w:r w:rsidRPr="00FF6202">
        <w:t>kW;</w:t>
      </w:r>
    </w:p>
    <w:p w14:paraId="1FB33FF2" w14:textId="77777777" w:rsidR="00FF6202" w:rsidRPr="00FF6202" w:rsidRDefault="00FF6202" w:rsidP="00FF6202">
      <w:pPr>
        <w:jc w:val="both"/>
      </w:pPr>
      <w:bookmarkStart w:id="9" w:name="part_99bf02f9c07440d3b5215aab1d5b9255"/>
      <w:bookmarkEnd w:id="9"/>
      <w:r w:rsidRPr="00FF6202">
        <w:t xml:space="preserve">2.1.4. elektros energijos gamybos modulio didžiausias pajėgumas (toliau – </w:t>
      </w:r>
      <w:proofErr w:type="spellStart"/>
      <w:r w:rsidRPr="00FF6202">
        <w:t>Pmax</w:t>
      </w:r>
      <w:proofErr w:type="spellEnd"/>
      <w:r w:rsidRPr="00FF6202">
        <w:t>) prijungimo taške: </w:t>
      </w:r>
      <w:r w:rsidRPr="00FF6202">
        <w:rPr>
          <w:u w:val="single"/>
        </w:rPr>
        <w:t>                   </w:t>
      </w:r>
      <w:r w:rsidRPr="00FF6202">
        <w:t>kW </w:t>
      </w:r>
      <w:r w:rsidRPr="00FF6202">
        <w:rPr>
          <w:i/>
          <w:iCs/>
        </w:rPr>
        <w:t>(nurodomas vadovaujantis Pasinaudojimo elektros skirstomaisiais tinklais tvarkos aprašo ‎2.31 papunkčiu)</w:t>
      </w:r>
      <w:r w:rsidRPr="00FF6202">
        <w:t>;</w:t>
      </w:r>
    </w:p>
    <w:p w14:paraId="3AA8F896" w14:textId="77777777" w:rsidR="00FF6202" w:rsidRPr="00FF6202" w:rsidRDefault="00FF6202" w:rsidP="00FF6202">
      <w:pPr>
        <w:jc w:val="both"/>
      </w:pPr>
      <w:bookmarkStart w:id="10" w:name="part_698056821b0a42dcac61d11773a8fee3"/>
      <w:bookmarkEnd w:id="10"/>
      <w:r w:rsidRPr="00FF6202">
        <w:t>2.1.5. Elektrinę sudarančių įrenginių duomenys:</w:t>
      </w:r>
    </w:p>
    <w:tbl>
      <w:tblPr>
        <w:tblW w:w="9634" w:type="dxa"/>
        <w:tblCellMar>
          <w:left w:w="0" w:type="dxa"/>
          <w:right w:w="0" w:type="dxa"/>
        </w:tblCellMar>
        <w:tblLook w:val="04A0" w:firstRow="1" w:lastRow="0" w:firstColumn="1" w:lastColumn="0" w:noHBand="0" w:noVBand="1"/>
      </w:tblPr>
      <w:tblGrid>
        <w:gridCol w:w="1230"/>
        <w:gridCol w:w="1623"/>
        <w:gridCol w:w="1394"/>
        <w:gridCol w:w="1513"/>
        <w:gridCol w:w="1257"/>
        <w:gridCol w:w="1283"/>
        <w:gridCol w:w="1334"/>
      </w:tblGrid>
      <w:tr w:rsidR="00FF6202" w:rsidRPr="00FF6202" w14:paraId="2D823DEB" w14:textId="77777777">
        <w:tc>
          <w:tcPr>
            <w:tcW w:w="1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556BE1" w14:textId="77777777" w:rsidR="00FF6202" w:rsidRPr="00FF6202" w:rsidRDefault="00FF6202" w:rsidP="00FF6202">
            <w:pPr>
              <w:jc w:val="both"/>
            </w:pPr>
            <w:r w:rsidRPr="00FF6202">
              <w:t>Papunkčio Nr.</w:t>
            </w:r>
          </w:p>
        </w:tc>
        <w:tc>
          <w:tcPr>
            <w:tcW w:w="1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188B55" w14:textId="77777777" w:rsidR="00FF6202" w:rsidRPr="00FF6202" w:rsidRDefault="00FF6202" w:rsidP="00FF6202">
            <w:pPr>
              <w:jc w:val="both"/>
            </w:pPr>
            <w:r w:rsidRPr="00FF6202">
              <w:t>Elektros energijos gamybos įrenginys arba energijos kaupimo įrenginys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5E145" w14:textId="77777777" w:rsidR="00FF6202" w:rsidRPr="00FF6202" w:rsidRDefault="00FF6202" w:rsidP="00FF6202">
            <w:pPr>
              <w:jc w:val="both"/>
            </w:pPr>
            <w:r w:rsidRPr="00FF6202">
              <w:t>Įrengtoji galia, kW (atskirai nurodoma esama ir nauja)</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BFE00B" w14:textId="77777777" w:rsidR="00FF6202" w:rsidRPr="00FF6202" w:rsidRDefault="00FF6202" w:rsidP="00FF6202">
            <w:pPr>
              <w:jc w:val="both"/>
            </w:pPr>
            <w:r w:rsidRPr="00FF6202">
              <w:t>Leistina generuoti galia, kW</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2E6E0" w14:textId="77777777" w:rsidR="00FF6202" w:rsidRPr="00FF6202" w:rsidRDefault="00FF6202" w:rsidP="00FF6202">
            <w:pPr>
              <w:jc w:val="both"/>
            </w:pPr>
            <w:r w:rsidRPr="00FF6202">
              <w:t>Elektros energijos gamybos įrenginio rūšis</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01A41" w14:textId="77777777" w:rsidR="00FF6202" w:rsidRPr="00FF6202" w:rsidRDefault="00FF6202" w:rsidP="00FF6202">
            <w:pPr>
              <w:jc w:val="both"/>
            </w:pPr>
            <w:r w:rsidRPr="00FF6202">
              <w:t>Elektros energijos gamybos įrenginio naudojamų energijos išteklių rūšis</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C2B9F" w14:textId="77777777" w:rsidR="00FF6202" w:rsidRPr="00FF6202" w:rsidRDefault="00FF6202" w:rsidP="00FF6202">
            <w:pPr>
              <w:jc w:val="both"/>
            </w:pPr>
            <w:r w:rsidRPr="00FF6202">
              <w:t>Energijos kaupimo įrenginio talpa, kWh</w:t>
            </w:r>
          </w:p>
        </w:tc>
      </w:tr>
      <w:tr w:rsidR="00FF6202" w:rsidRPr="00FF6202" w14:paraId="6D100B2D" w14:textId="77777777">
        <w:tc>
          <w:tcPr>
            <w:tcW w:w="1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E1AF6" w14:textId="77777777" w:rsidR="00FF6202" w:rsidRPr="00FF6202" w:rsidRDefault="00FF6202" w:rsidP="00FF6202">
            <w:pPr>
              <w:jc w:val="both"/>
            </w:pPr>
            <w:r w:rsidRPr="00FF6202">
              <w:t>2.1.5.1.</w:t>
            </w:r>
          </w:p>
        </w:tc>
        <w:tc>
          <w:tcPr>
            <w:tcW w:w="1685" w:type="dxa"/>
            <w:tcBorders>
              <w:top w:val="nil"/>
              <w:left w:val="nil"/>
              <w:bottom w:val="single" w:sz="8" w:space="0" w:color="auto"/>
              <w:right w:val="single" w:sz="8" w:space="0" w:color="auto"/>
            </w:tcBorders>
            <w:tcMar>
              <w:top w:w="0" w:type="dxa"/>
              <w:left w:w="108" w:type="dxa"/>
              <w:bottom w:w="0" w:type="dxa"/>
              <w:right w:w="108" w:type="dxa"/>
            </w:tcMar>
            <w:hideMark/>
          </w:tcPr>
          <w:p w14:paraId="7EAD5137" w14:textId="77777777" w:rsidR="00FF6202" w:rsidRPr="00FF6202" w:rsidRDefault="00FF6202" w:rsidP="00FF6202">
            <w:pPr>
              <w:jc w:val="both"/>
            </w:pPr>
            <w:r w:rsidRPr="00FF6202">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A11A2F0" w14:textId="77777777" w:rsidR="00FF6202" w:rsidRPr="00FF6202" w:rsidRDefault="00FF6202" w:rsidP="00FF6202">
            <w:pPr>
              <w:jc w:val="both"/>
            </w:pPr>
            <w:r w:rsidRPr="00FF6202">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1A4CA0B" w14:textId="77777777" w:rsidR="00FF6202" w:rsidRPr="00FF6202" w:rsidRDefault="00FF6202" w:rsidP="00FF6202">
            <w:pPr>
              <w:jc w:val="both"/>
            </w:pPr>
            <w:r w:rsidRPr="00FF6202">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E807AC" w14:textId="77777777" w:rsidR="00FF6202" w:rsidRPr="00FF6202" w:rsidRDefault="00FF6202" w:rsidP="00FF6202">
            <w:pPr>
              <w:jc w:val="both"/>
            </w:pPr>
            <w:r w:rsidRPr="00FF6202">
              <w:t> </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357B3F1B" w14:textId="77777777" w:rsidR="00FF6202" w:rsidRPr="00FF6202" w:rsidRDefault="00FF6202" w:rsidP="00FF6202">
            <w:pPr>
              <w:jc w:val="both"/>
            </w:pPr>
            <w:r w:rsidRPr="00FF6202">
              <w:t> </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14:paraId="5430BEAE" w14:textId="77777777" w:rsidR="00FF6202" w:rsidRPr="00FF6202" w:rsidRDefault="00FF6202" w:rsidP="00FF6202">
            <w:pPr>
              <w:jc w:val="both"/>
            </w:pPr>
            <w:r w:rsidRPr="00FF6202">
              <w:t> </w:t>
            </w:r>
          </w:p>
        </w:tc>
      </w:tr>
      <w:tr w:rsidR="00FF6202" w:rsidRPr="00FF6202" w14:paraId="622C2DA5" w14:textId="77777777">
        <w:tc>
          <w:tcPr>
            <w:tcW w:w="1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9A1C1" w14:textId="77777777" w:rsidR="00FF6202" w:rsidRPr="00FF6202" w:rsidRDefault="00FF6202" w:rsidP="00FF6202">
            <w:pPr>
              <w:jc w:val="both"/>
            </w:pPr>
            <w:r w:rsidRPr="00FF6202">
              <w:t>2.1.5.2.</w:t>
            </w:r>
          </w:p>
        </w:tc>
        <w:tc>
          <w:tcPr>
            <w:tcW w:w="1685" w:type="dxa"/>
            <w:tcBorders>
              <w:top w:val="nil"/>
              <w:left w:val="nil"/>
              <w:bottom w:val="single" w:sz="8" w:space="0" w:color="auto"/>
              <w:right w:val="single" w:sz="8" w:space="0" w:color="auto"/>
            </w:tcBorders>
            <w:tcMar>
              <w:top w:w="0" w:type="dxa"/>
              <w:left w:w="108" w:type="dxa"/>
              <w:bottom w:w="0" w:type="dxa"/>
              <w:right w:w="108" w:type="dxa"/>
            </w:tcMar>
            <w:hideMark/>
          </w:tcPr>
          <w:p w14:paraId="0A0F2BE1" w14:textId="77777777" w:rsidR="00FF6202" w:rsidRPr="00FF6202" w:rsidRDefault="00FF6202" w:rsidP="00FF6202">
            <w:pPr>
              <w:jc w:val="both"/>
            </w:pPr>
            <w:r w:rsidRPr="00FF6202">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3130426" w14:textId="77777777" w:rsidR="00FF6202" w:rsidRPr="00FF6202" w:rsidRDefault="00FF6202" w:rsidP="00FF6202">
            <w:pPr>
              <w:jc w:val="both"/>
            </w:pPr>
            <w:r w:rsidRPr="00FF6202">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B92DC22" w14:textId="77777777" w:rsidR="00FF6202" w:rsidRPr="00FF6202" w:rsidRDefault="00FF6202" w:rsidP="00FF6202">
            <w:pPr>
              <w:jc w:val="both"/>
            </w:pPr>
            <w:r w:rsidRPr="00FF6202">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13ABEB" w14:textId="77777777" w:rsidR="00FF6202" w:rsidRPr="00FF6202" w:rsidRDefault="00FF6202" w:rsidP="00FF6202">
            <w:pPr>
              <w:jc w:val="both"/>
            </w:pPr>
            <w:r w:rsidRPr="00FF6202">
              <w:t> </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39B71D3F" w14:textId="77777777" w:rsidR="00FF6202" w:rsidRPr="00FF6202" w:rsidRDefault="00FF6202" w:rsidP="00FF6202">
            <w:pPr>
              <w:jc w:val="both"/>
            </w:pPr>
            <w:r w:rsidRPr="00FF6202">
              <w:t> </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14:paraId="40E9BE09" w14:textId="77777777" w:rsidR="00FF6202" w:rsidRPr="00FF6202" w:rsidRDefault="00FF6202" w:rsidP="00FF6202">
            <w:pPr>
              <w:jc w:val="both"/>
            </w:pPr>
            <w:r w:rsidRPr="00FF6202">
              <w:t> </w:t>
            </w:r>
          </w:p>
        </w:tc>
      </w:tr>
      <w:tr w:rsidR="00FF6202" w:rsidRPr="00FF6202" w14:paraId="198761DC" w14:textId="77777777">
        <w:tc>
          <w:tcPr>
            <w:tcW w:w="1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FECA1" w14:textId="77777777" w:rsidR="00FF6202" w:rsidRPr="00FF6202" w:rsidRDefault="00FF6202" w:rsidP="00FF6202">
            <w:pPr>
              <w:jc w:val="both"/>
            </w:pPr>
            <w:r w:rsidRPr="00FF6202">
              <w:t>...</w:t>
            </w:r>
          </w:p>
        </w:tc>
        <w:tc>
          <w:tcPr>
            <w:tcW w:w="1685" w:type="dxa"/>
            <w:tcBorders>
              <w:top w:val="nil"/>
              <w:left w:val="nil"/>
              <w:bottom w:val="single" w:sz="8" w:space="0" w:color="auto"/>
              <w:right w:val="single" w:sz="8" w:space="0" w:color="auto"/>
            </w:tcBorders>
            <w:tcMar>
              <w:top w:w="0" w:type="dxa"/>
              <w:left w:w="108" w:type="dxa"/>
              <w:bottom w:w="0" w:type="dxa"/>
              <w:right w:w="108" w:type="dxa"/>
            </w:tcMar>
            <w:hideMark/>
          </w:tcPr>
          <w:p w14:paraId="5085C696" w14:textId="77777777" w:rsidR="00FF6202" w:rsidRPr="00FF6202" w:rsidRDefault="00FF6202" w:rsidP="00FF6202">
            <w:pPr>
              <w:jc w:val="both"/>
            </w:pPr>
            <w:r w:rsidRPr="00FF6202">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7204A20" w14:textId="77777777" w:rsidR="00FF6202" w:rsidRPr="00FF6202" w:rsidRDefault="00FF6202" w:rsidP="00FF6202">
            <w:pPr>
              <w:jc w:val="both"/>
            </w:pPr>
            <w:r w:rsidRPr="00FF6202">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CC87B19" w14:textId="77777777" w:rsidR="00FF6202" w:rsidRPr="00FF6202" w:rsidRDefault="00FF6202" w:rsidP="00FF6202">
            <w:pPr>
              <w:jc w:val="both"/>
            </w:pPr>
            <w:r w:rsidRPr="00FF6202">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27673D" w14:textId="77777777" w:rsidR="00FF6202" w:rsidRPr="00FF6202" w:rsidRDefault="00FF6202" w:rsidP="00FF6202">
            <w:pPr>
              <w:jc w:val="both"/>
            </w:pPr>
            <w:r w:rsidRPr="00FF6202">
              <w:t> </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1CB0846D" w14:textId="77777777" w:rsidR="00FF6202" w:rsidRPr="00FF6202" w:rsidRDefault="00FF6202" w:rsidP="00FF6202">
            <w:pPr>
              <w:jc w:val="both"/>
            </w:pPr>
            <w:r w:rsidRPr="00FF6202">
              <w:t> </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14:paraId="3AD50757" w14:textId="77777777" w:rsidR="00FF6202" w:rsidRPr="00FF6202" w:rsidRDefault="00FF6202" w:rsidP="00FF6202">
            <w:pPr>
              <w:jc w:val="both"/>
            </w:pPr>
            <w:r w:rsidRPr="00FF6202">
              <w:t> </w:t>
            </w:r>
          </w:p>
        </w:tc>
      </w:tr>
    </w:tbl>
    <w:p w14:paraId="79C1F2CF" w14:textId="77777777" w:rsidR="00FF6202" w:rsidRPr="00FF6202" w:rsidRDefault="00FF6202" w:rsidP="00FF6202">
      <w:pPr>
        <w:jc w:val="both"/>
      </w:pPr>
      <w:r w:rsidRPr="00FF6202">
        <w:rPr>
          <w:i/>
          <w:iCs/>
        </w:rPr>
        <w:t>(2.1 papunkčio redakcija, kai Protokolas sudaromas dėl hibridinės elektrinės, kurios dalis yra kaupimo įrenginys, prijungimo prie elektros tinklų, kai suteikiama kintanti leistina generuoti ir (ar) kintanti leistina naudoti galia)</w:t>
      </w:r>
    </w:p>
    <w:p w14:paraId="208CF0C1" w14:textId="77777777" w:rsidR="00FF6202" w:rsidRPr="00FF6202" w:rsidRDefault="00FF6202" w:rsidP="00FF6202">
      <w:pPr>
        <w:jc w:val="both"/>
      </w:pPr>
      <w:bookmarkStart w:id="11" w:name="part_1bc3803859594bdbb649ddf6e2bce818"/>
      <w:bookmarkEnd w:id="11"/>
      <w:r w:rsidRPr="00FF6202">
        <w:t>2.1. Tinklų naudotojas įsipareigoja pastatyti Elektrinę, adresu </w:t>
      </w:r>
      <w:r w:rsidRPr="00FF6202">
        <w:rPr>
          <w:u w:val="single"/>
        </w:rPr>
        <w:t>_______________________</w:t>
      </w:r>
      <w:r w:rsidRPr="00FF6202">
        <w:t> </w:t>
      </w:r>
      <w:r w:rsidRPr="00FF6202">
        <w:rPr>
          <w:i/>
          <w:iCs/>
        </w:rPr>
        <w:t>(nurodoma vietovė (teritorija), kur Tinklų naudotojas planuoja statyti Elektrinę, žemės sklypo kad. Nr.)</w:t>
      </w:r>
      <w:r w:rsidRPr="00FF6202">
        <w:t>, prijungiant prie Operatoriaus elektros tinklų                                                                                                         </w:t>
      </w:r>
      <w:r w:rsidRPr="00FF6202">
        <w:rPr>
          <w:u w:val="single"/>
        </w:rPr>
        <w:t>                       </w:t>
      </w:r>
      <w:r w:rsidRPr="00FF6202">
        <w:t>____________________ </w:t>
      </w:r>
      <w:r w:rsidRPr="00FF6202">
        <w:rPr>
          <w:i/>
          <w:iCs/>
        </w:rPr>
        <w:t>(nurodoma išankstinėse prijungimo sąlygose nurodyta elektros tinklų linija ar transformatorių pastotė)</w:t>
      </w:r>
      <w:r w:rsidRPr="00FF6202">
        <w:t>, baigti savo elektros energijos gamybos įrenginių dalyje susijusius darbus ir Valstybinei energetikos reguliavimo tarybai (toliau – Taryba) pateikti reikalingus dokumentus leidimui gaminti elektros energiją gauti per </w:t>
      </w:r>
      <w:r w:rsidRPr="00FF6202">
        <w:rPr>
          <w:u w:val="single"/>
        </w:rPr>
        <w:t>_________________________</w:t>
      </w:r>
      <w:r w:rsidRPr="00FF6202">
        <w:t> mėnesių </w:t>
      </w:r>
      <w:r w:rsidRPr="00FF6202">
        <w:rPr>
          <w:i/>
          <w:iCs/>
        </w:rPr>
        <w:t>(nurodomas terminas, kuris negali būti ilgesnis nei ketinimų protokolo galiojimo terminas)</w:t>
      </w:r>
      <w:r w:rsidRPr="00FF6202">
        <w:t> nuo šio Protokolo pasirašymo dienos. Šis terminas gali būti pratęsiamas Elektros energetikos įstatymo 22 straipsnio 10 dalyje numatytais atvejais. Tinklų naudotojas patvirtina, kad šiame papunktyje nurodyto žemės sklypo plotas yra pakankamas šiame papunktyje nurodytai Elektrinei. Elektrinės duomenys:</w:t>
      </w:r>
    </w:p>
    <w:p w14:paraId="59FCD1D6" w14:textId="77777777" w:rsidR="00FF6202" w:rsidRPr="00FF6202" w:rsidRDefault="00FF6202" w:rsidP="00FF6202">
      <w:pPr>
        <w:jc w:val="both"/>
      </w:pPr>
      <w:bookmarkStart w:id="12" w:name="part_b10a2d4895a949abafa3524525eba210"/>
      <w:bookmarkEnd w:id="12"/>
      <w:r w:rsidRPr="00FF6202">
        <w:t>2.1.1. bendra įrengtoji galia, lygi hibridinę elektrinę sudarančių elektrinių ir (ar) energijos kaupimo įrenginių įrengtųjų galių sumai: </w:t>
      </w:r>
      <w:r w:rsidRPr="00FF6202">
        <w:rPr>
          <w:u w:val="single"/>
        </w:rPr>
        <w:t>                   </w:t>
      </w:r>
      <w:r w:rsidRPr="00FF6202">
        <w:t>kW;</w:t>
      </w:r>
    </w:p>
    <w:p w14:paraId="530AE1A6" w14:textId="77777777" w:rsidR="00FF6202" w:rsidRPr="00FF6202" w:rsidRDefault="00FF6202" w:rsidP="00FF6202">
      <w:pPr>
        <w:jc w:val="both"/>
      </w:pPr>
      <w:bookmarkStart w:id="13" w:name="part_158a557497cd4c8ab19318c9d767da53"/>
      <w:bookmarkEnd w:id="13"/>
      <w:r w:rsidRPr="00FF6202">
        <w:t>2.1.2. leistina generuoti galia prijungimo taške (objekte): </w:t>
      </w:r>
      <w:r w:rsidRPr="00FF6202">
        <w:rPr>
          <w:u w:val="single"/>
        </w:rPr>
        <w:t>                  </w:t>
      </w:r>
      <w:r w:rsidRPr="00FF6202">
        <w:t>kW;  </w:t>
      </w:r>
    </w:p>
    <w:p w14:paraId="637F6E27" w14:textId="77777777" w:rsidR="00FF6202" w:rsidRPr="00FF6202" w:rsidRDefault="00FF6202" w:rsidP="00FF6202">
      <w:pPr>
        <w:jc w:val="both"/>
      </w:pPr>
      <w:bookmarkStart w:id="14" w:name="part_479be8ecf218411e8c02067435fe46cc"/>
      <w:bookmarkEnd w:id="14"/>
      <w:r w:rsidRPr="00FF6202">
        <w:t>2.1.3. kintanti leistina generuoti galia (objekte), jei nustatoma: _____________ kW;</w:t>
      </w:r>
    </w:p>
    <w:p w14:paraId="2AB1A7A2" w14:textId="77777777" w:rsidR="00FF6202" w:rsidRPr="00FF6202" w:rsidRDefault="00FF6202" w:rsidP="00FF6202">
      <w:pPr>
        <w:jc w:val="both"/>
      </w:pPr>
      <w:bookmarkStart w:id="15" w:name="part_99fe7a35e06c46ab905caeb45dd598de"/>
      <w:bookmarkEnd w:id="15"/>
      <w:r w:rsidRPr="00FF6202">
        <w:t>2.1.4. bendra Elektrinės leistina naudoti galia prijungimo taške: </w:t>
      </w:r>
      <w:r w:rsidRPr="00FF6202">
        <w:rPr>
          <w:u w:val="single"/>
        </w:rPr>
        <w:t>                  </w:t>
      </w:r>
      <w:r w:rsidRPr="00FF6202">
        <w:t>kW;</w:t>
      </w:r>
    </w:p>
    <w:p w14:paraId="7C78C70B" w14:textId="77777777" w:rsidR="00FF6202" w:rsidRPr="00FF6202" w:rsidRDefault="00FF6202" w:rsidP="00FF6202">
      <w:pPr>
        <w:jc w:val="both"/>
      </w:pPr>
      <w:bookmarkStart w:id="16" w:name="part_09a7c2c9f2ae4e4dac06f95974402bd8"/>
      <w:bookmarkEnd w:id="16"/>
      <w:r w:rsidRPr="00FF6202">
        <w:t>2.1.5. kintanti leistina naudoti galia (objekte), jei nustatoma: ______________ kW;</w:t>
      </w:r>
    </w:p>
    <w:p w14:paraId="4078DEFE" w14:textId="77777777" w:rsidR="00FF6202" w:rsidRPr="00FF6202" w:rsidRDefault="00FF6202" w:rsidP="00FF6202">
      <w:pPr>
        <w:jc w:val="both"/>
      </w:pPr>
      <w:bookmarkStart w:id="17" w:name="part_7c3ef5aa098945eda62fcfbb5363aade"/>
      <w:bookmarkEnd w:id="17"/>
      <w:r w:rsidRPr="00FF6202">
        <w:t xml:space="preserve">2.1.6. elektros energijos gamybos modulio didžiausias pajėgumas (toliau – </w:t>
      </w:r>
      <w:proofErr w:type="spellStart"/>
      <w:r w:rsidRPr="00FF6202">
        <w:t>Pmax</w:t>
      </w:r>
      <w:proofErr w:type="spellEnd"/>
      <w:r w:rsidRPr="00FF6202">
        <w:t>) prijungimo taške: </w:t>
      </w:r>
      <w:r w:rsidRPr="00FF6202">
        <w:rPr>
          <w:u w:val="single"/>
        </w:rPr>
        <w:t>                   </w:t>
      </w:r>
      <w:r w:rsidRPr="00FF6202">
        <w:t>kW </w:t>
      </w:r>
      <w:r w:rsidRPr="00FF6202">
        <w:rPr>
          <w:i/>
          <w:iCs/>
        </w:rPr>
        <w:t>(nurodomas vadovaujantis Pasinaudojimo elektros skirstomaisiais tinklais tvarkos aprašo ‎2.31 papunkčiu)</w:t>
      </w:r>
      <w:r w:rsidRPr="00FF6202">
        <w:t>;</w:t>
      </w:r>
    </w:p>
    <w:p w14:paraId="780F829F" w14:textId="77777777" w:rsidR="00FF6202" w:rsidRPr="00FF6202" w:rsidRDefault="00FF6202" w:rsidP="00FF6202">
      <w:pPr>
        <w:jc w:val="both"/>
      </w:pPr>
      <w:bookmarkStart w:id="18" w:name="part_f7555025ebb748d3836faa594a4fd517"/>
      <w:bookmarkEnd w:id="18"/>
      <w:r w:rsidRPr="00FF6202">
        <w:t>2.1.7. Elektrinę sudarančių įrenginių duomenys:</w:t>
      </w:r>
    </w:p>
    <w:tbl>
      <w:tblPr>
        <w:tblW w:w="9634" w:type="dxa"/>
        <w:tblCellMar>
          <w:left w:w="0" w:type="dxa"/>
          <w:right w:w="0" w:type="dxa"/>
        </w:tblCellMar>
        <w:tblLook w:val="04A0" w:firstRow="1" w:lastRow="0" w:firstColumn="1" w:lastColumn="0" w:noHBand="0" w:noVBand="1"/>
      </w:tblPr>
      <w:tblGrid>
        <w:gridCol w:w="1230"/>
        <w:gridCol w:w="1623"/>
        <w:gridCol w:w="1394"/>
        <w:gridCol w:w="1513"/>
        <w:gridCol w:w="1257"/>
        <w:gridCol w:w="1283"/>
        <w:gridCol w:w="1334"/>
      </w:tblGrid>
      <w:tr w:rsidR="00FF6202" w:rsidRPr="00FF6202" w14:paraId="26DB7F2F" w14:textId="77777777">
        <w:tc>
          <w:tcPr>
            <w:tcW w:w="1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13117D" w14:textId="77777777" w:rsidR="00FF6202" w:rsidRPr="00FF6202" w:rsidRDefault="00FF6202" w:rsidP="00FF6202">
            <w:pPr>
              <w:jc w:val="both"/>
            </w:pPr>
            <w:r w:rsidRPr="00FF6202">
              <w:t>Papunkčio Nr.</w:t>
            </w:r>
          </w:p>
        </w:tc>
        <w:tc>
          <w:tcPr>
            <w:tcW w:w="1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2A87A" w14:textId="77777777" w:rsidR="00FF6202" w:rsidRPr="00FF6202" w:rsidRDefault="00FF6202" w:rsidP="00FF6202">
            <w:pPr>
              <w:jc w:val="both"/>
            </w:pPr>
            <w:r w:rsidRPr="00FF6202">
              <w:t xml:space="preserve">Elektros energijos gamybos </w:t>
            </w:r>
            <w:r w:rsidRPr="00FF6202">
              <w:lastRenderedPageBreak/>
              <w:t>įrenginys arba energijos kaupimo įrenginys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60F69" w14:textId="77777777" w:rsidR="00FF6202" w:rsidRPr="00FF6202" w:rsidRDefault="00FF6202" w:rsidP="00FF6202">
            <w:pPr>
              <w:jc w:val="both"/>
            </w:pPr>
            <w:r w:rsidRPr="00FF6202">
              <w:lastRenderedPageBreak/>
              <w:t xml:space="preserve">Įrengtoji galia, kW (atskirai </w:t>
            </w:r>
            <w:r w:rsidRPr="00FF6202">
              <w:lastRenderedPageBreak/>
              <w:t>nurodoma esama ir nauja)</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A06BC" w14:textId="77777777" w:rsidR="00FF6202" w:rsidRPr="00FF6202" w:rsidRDefault="00FF6202" w:rsidP="00FF6202">
            <w:pPr>
              <w:jc w:val="both"/>
            </w:pPr>
            <w:r w:rsidRPr="00FF6202">
              <w:lastRenderedPageBreak/>
              <w:t>Leistina generuoti galia, kW</w:t>
            </w:r>
          </w:p>
          <w:p w14:paraId="61014119" w14:textId="77777777" w:rsidR="00FF6202" w:rsidRPr="00FF6202" w:rsidRDefault="00FF6202" w:rsidP="00FF6202">
            <w:pPr>
              <w:jc w:val="both"/>
            </w:pPr>
            <w:r w:rsidRPr="00FF6202">
              <w:lastRenderedPageBreak/>
              <w:t>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B3E04" w14:textId="77777777" w:rsidR="00FF6202" w:rsidRPr="00FF6202" w:rsidRDefault="00FF6202" w:rsidP="00FF6202">
            <w:pPr>
              <w:jc w:val="both"/>
            </w:pPr>
            <w:r w:rsidRPr="00FF6202">
              <w:lastRenderedPageBreak/>
              <w:t xml:space="preserve">Elektros energijos gamybos </w:t>
            </w:r>
            <w:r w:rsidRPr="00FF6202">
              <w:lastRenderedPageBreak/>
              <w:t>įrenginio rūšis</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F6E270" w14:textId="77777777" w:rsidR="00FF6202" w:rsidRPr="00FF6202" w:rsidRDefault="00FF6202" w:rsidP="00FF6202">
            <w:pPr>
              <w:jc w:val="both"/>
            </w:pPr>
            <w:r w:rsidRPr="00FF6202">
              <w:lastRenderedPageBreak/>
              <w:t xml:space="preserve">Elektros energijos gamybos </w:t>
            </w:r>
            <w:r w:rsidRPr="00FF6202">
              <w:lastRenderedPageBreak/>
              <w:t>įrenginio naudojamų energijos išteklių rūšis</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9CB5E" w14:textId="77777777" w:rsidR="00FF6202" w:rsidRPr="00FF6202" w:rsidRDefault="00FF6202" w:rsidP="00FF6202">
            <w:pPr>
              <w:jc w:val="both"/>
            </w:pPr>
            <w:r w:rsidRPr="00FF6202">
              <w:lastRenderedPageBreak/>
              <w:t xml:space="preserve">Energijos kaupimo </w:t>
            </w:r>
            <w:r w:rsidRPr="00FF6202">
              <w:lastRenderedPageBreak/>
              <w:t>įrenginio talpa, kWh</w:t>
            </w:r>
          </w:p>
        </w:tc>
      </w:tr>
      <w:tr w:rsidR="00FF6202" w:rsidRPr="00FF6202" w14:paraId="7B499685" w14:textId="77777777">
        <w:tc>
          <w:tcPr>
            <w:tcW w:w="1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B0417" w14:textId="77777777" w:rsidR="00FF6202" w:rsidRPr="00FF6202" w:rsidRDefault="00FF6202" w:rsidP="00FF6202">
            <w:pPr>
              <w:jc w:val="both"/>
            </w:pPr>
            <w:r w:rsidRPr="00FF6202">
              <w:lastRenderedPageBreak/>
              <w:t>2.1.7.1.</w:t>
            </w:r>
          </w:p>
        </w:tc>
        <w:tc>
          <w:tcPr>
            <w:tcW w:w="1685" w:type="dxa"/>
            <w:tcBorders>
              <w:top w:val="nil"/>
              <w:left w:val="nil"/>
              <w:bottom w:val="single" w:sz="8" w:space="0" w:color="auto"/>
              <w:right w:val="single" w:sz="8" w:space="0" w:color="auto"/>
            </w:tcBorders>
            <w:tcMar>
              <w:top w:w="0" w:type="dxa"/>
              <w:left w:w="108" w:type="dxa"/>
              <w:bottom w:w="0" w:type="dxa"/>
              <w:right w:w="108" w:type="dxa"/>
            </w:tcMar>
            <w:hideMark/>
          </w:tcPr>
          <w:p w14:paraId="34C8D447" w14:textId="77777777" w:rsidR="00FF6202" w:rsidRPr="00FF6202" w:rsidRDefault="00FF6202" w:rsidP="00FF6202">
            <w:pPr>
              <w:jc w:val="both"/>
            </w:pPr>
            <w:r w:rsidRPr="00FF6202">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7846D2E" w14:textId="77777777" w:rsidR="00FF6202" w:rsidRPr="00FF6202" w:rsidRDefault="00FF6202" w:rsidP="00FF6202">
            <w:pPr>
              <w:jc w:val="both"/>
            </w:pPr>
            <w:r w:rsidRPr="00FF6202">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E5D38D4" w14:textId="77777777" w:rsidR="00FF6202" w:rsidRPr="00FF6202" w:rsidRDefault="00FF6202" w:rsidP="00FF6202">
            <w:pPr>
              <w:jc w:val="both"/>
            </w:pPr>
            <w:r w:rsidRPr="00FF6202">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95A02EA" w14:textId="77777777" w:rsidR="00FF6202" w:rsidRPr="00FF6202" w:rsidRDefault="00FF6202" w:rsidP="00FF6202">
            <w:pPr>
              <w:jc w:val="both"/>
            </w:pPr>
            <w:r w:rsidRPr="00FF6202">
              <w:t> </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3D2ECC69" w14:textId="77777777" w:rsidR="00FF6202" w:rsidRPr="00FF6202" w:rsidRDefault="00FF6202" w:rsidP="00FF6202">
            <w:pPr>
              <w:jc w:val="both"/>
            </w:pPr>
            <w:r w:rsidRPr="00FF6202">
              <w:t> </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14:paraId="4764A638" w14:textId="77777777" w:rsidR="00FF6202" w:rsidRPr="00FF6202" w:rsidRDefault="00FF6202" w:rsidP="00FF6202">
            <w:pPr>
              <w:jc w:val="both"/>
            </w:pPr>
            <w:r w:rsidRPr="00FF6202">
              <w:t> </w:t>
            </w:r>
          </w:p>
        </w:tc>
      </w:tr>
      <w:tr w:rsidR="00FF6202" w:rsidRPr="00FF6202" w14:paraId="14FE7616" w14:textId="77777777">
        <w:tc>
          <w:tcPr>
            <w:tcW w:w="1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066E6" w14:textId="77777777" w:rsidR="00FF6202" w:rsidRPr="00FF6202" w:rsidRDefault="00FF6202" w:rsidP="00FF6202">
            <w:pPr>
              <w:jc w:val="both"/>
            </w:pPr>
            <w:r w:rsidRPr="00FF6202">
              <w:t>2.1.7.2.</w:t>
            </w:r>
          </w:p>
        </w:tc>
        <w:tc>
          <w:tcPr>
            <w:tcW w:w="1685" w:type="dxa"/>
            <w:tcBorders>
              <w:top w:val="nil"/>
              <w:left w:val="nil"/>
              <w:bottom w:val="single" w:sz="8" w:space="0" w:color="auto"/>
              <w:right w:val="single" w:sz="8" w:space="0" w:color="auto"/>
            </w:tcBorders>
            <w:tcMar>
              <w:top w:w="0" w:type="dxa"/>
              <w:left w:w="108" w:type="dxa"/>
              <w:bottom w:w="0" w:type="dxa"/>
              <w:right w:w="108" w:type="dxa"/>
            </w:tcMar>
            <w:hideMark/>
          </w:tcPr>
          <w:p w14:paraId="631865B0" w14:textId="77777777" w:rsidR="00FF6202" w:rsidRPr="00FF6202" w:rsidRDefault="00FF6202" w:rsidP="00FF6202">
            <w:pPr>
              <w:jc w:val="both"/>
            </w:pPr>
            <w:r w:rsidRPr="00FF6202">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A01EC80" w14:textId="77777777" w:rsidR="00FF6202" w:rsidRPr="00FF6202" w:rsidRDefault="00FF6202" w:rsidP="00FF6202">
            <w:pPr>
              <w:jc w:val="both"/>
            </w:pPr>
            <w:r w:rsidRPr="00FF6202">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DAC2FD" w14:textId="77777777" w:rsidR="00FF6202" w:rsidRPr="00FF6202" w:rsidRDefault="00FF6202" w:rsidP="00FF6202">
            <w:pPr>
              <w:jc w:val="both"/>
            </w:pPr>
            <w:r w:rsidRPr="00FF6202">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177519B" w14:textId="77777777" w:rsidR="00FF6202" w:rsidRPr="00FF6202" w:rsidRDefault="00FF6202" w:rsidP="00FF6202">
            <w:pPr>
              <w:jc w:val="both"/>
            </w:pPr>
            <w:r w:rsidRPr="00FF6202">
              <w:t> </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19827E27" w14:textId="77777777" w:rsidR="00FF6202" w:rsidRPr="00FF6202" w:rsidRDefault="00FF6202" w:rsidP="00FF6202">
            <w:pPr>
              <w:jc w:val="both"/>
            </w:pPr>
            <w:r w:rsidRPr="00FF6202">
              <w:t> </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14:paraId="3E2E65A6" w14:textId="77777777" w:rsidR="00FF6202" w:rsidRPr="00FF6202" w:rsidRDefault="00FF6202" w:rsidP="00FF6202">
            <w:pPr>
              <w:jc w:val="both"/>
            </w:pPr>
            <w:r w:rsidRPr="00FF6202">
              <w:t> </w:t>
            </w:r>
          </w:p>
        </w:tc>
      </w:tr>
      <w:tr w:rsidR="00FF6202" w:rsidRPr="00FF6202" w14:paraId="2AAF08A0" w14:textId="77777777">
        <w:tc>
          <w:tcPr>
            <w:tcW w:w="1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4E93C" w14:textId="77777777" w:rsidR="00FF6202" w:rsidRPr="00FF6202" w:rsidRDefault="00FF6202" w:rsidP="00FF6202">
            <w:pPr>
              <w:jc w:val="both"/>
            </w:pPr>
            <w:r w:rsidRPr="00FF6202">
              <w:t>...</w:t>
            </w:r>
          </w:p>
        </w:tc>
        <w:tc>
          <w:tcPr>
            <w:tcW w:w="1685" w:type="dxa"/>
            <w:tcBorders>
              <w:top w:val="nil"/>
              <w:left w:val="nil"/>
              <w:bottom w:val="single" w:sz="8" w:space="0" w:color="auto"/>
              <w:right w:val="single" w:sz="8" w:space="0" w:color="auto"/>
            </w:tcBorders>
            <w:tcMar>
              <w:top w:w="0" w:type="dxa"/>
              <w:left w:w="108" w:type="dxa"/>
              <w:bottom w:w="0" w:type="dxa"/>
              <w:right w:w="108" w:type="dxa"/>
            </w:tcMar>
            <w:hideMark/>
          </w:tcPr>
          <w:p w14:paraId="347461F6" w14:textId="77777777" w:rsidR="00FF6202" w:rsidRPr="00FF6202" w:rsidRDefault="00FF6202" w:rsidP="00FF6202">
            <w:pPr>
              <w:jc w:val="both"/>
            </w:pPr>
            <w:r w:rsidRPr="00FF6202">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FDEF8ED" w14:textId="77777777" w:rsidR="00FF6202" w:rsidRPr="00FF6202" w:rsidRDefault="00FF6202" w:rsidP="00FF6202">
            <w:pPr>
              <w:jc w:val="both"/>
            </w:pPr>
            <w:r w:rsidRPr="00FF6202">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8008A47" w14:textId="77777777" w:rsidR="00FF6202" w:rsidRPr="00FF6202" w:rsidRDefault="00FF6202" w:rsidP="00FF6202">
            <w:pPr>
              <w:jc w:val="both"/>
            </w:pPr>
            <w:r w:rsidRPr="00FF6202">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7C5B6DD" w14:textId="77777777" w:rsidR="00FF6202" w:rsidRPr="00FF6202" w:rsidRDefault="00FF6202" w:rsidP="00FF6202">
            <w:pPr>
              <w:jc w:val="both"/>
            </w:pPr>
            <w:r w:rsidRPr="00FF6202">
              <w:t> </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14:paraId="6704F36E" w14:textId="77777777" w:rsidR="00FF6202" w:rsidRPr="00FF6202" w:rsidRDefault="00FF6202" w:rsidP="00FF6202">
            <w:pPr>
              <w:jc w:val="both"/>
            </w:pPr>
            <w:r w:rsidRPr="00FF6202">
              <w:t> </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14:paraId="43FBB72D" w14:textId="77777777" w:rsidR="00FF6202" w:rsidRPr="00FF6202" w:rsidRDefault="00FF6202" w:rsidP="00FF6202">
            <w:pPr>
              <w:jc w:val="both"/>
            </w:pPr>
            <w:r w:rsidRPr="00FF6202">
              <w:t> </w:t>
            </w:r>
          </w:p>
        </w:tc>
      </w:tr>
    </w:tbl>
    <w:p w14:paraId="17EA9C59" w14:textId="77777777" w:rsidR="00FF6202" w:rsidRPr="00FF6202" w:rsidRDefault="00FF6202" w:rsidP="00FF6202">
      <w:pPr>
        <w:jc w:val="both"/>
      </w:pPr>
      <w:r w:rsidRPr="00FF6202">
        <w:t> </w:t>
      </w:r>
    </w:p>
    <w:p w14:paraId="1E7CBAFB" w14:textId="77777777" w:rsidR="00FF6202" w:rsidRPr="00FF6202" w:rsidRDefault="00FF6202" w:rsidP="00FF6202">
      <w:pPr>
        <w:jc w:val="both"/>
      </w:pPr>
      <w:r w:rsidRPr="00FF6202">
        <w:rPr>
          <w:i/>
          <w:iCs/>
        </w:rPr>
        <w:t>(2.1 papunkčio redakcija, kai Protokolas sudaromas dėl hibridinės elektrinės prijungimo prie elektros tinklų, vykdomo Pasinaudojimo elektros skirstomaisiais tinklais tvarkos aprašo ‎33 punkto nustatyta tvarka)</w:t>
      </w:r>
    </w:p>
    <w:p w14:paraId="321DEEF3" w14:textId="77777777" w:rsidR="00FF6202" w:rsidRPr="00FF6202" w:rsidRDefault="00FF6202" w:rsidP="00FF6202">
      <w:pPr>
        <w:jc w:val="both"/>
      </w:pPr>
      <w:bookmarkStart w:id="19" w:name="part_c727ae2cb282433ca82797c9728b3169"/>
      <w:bookmarkEnd w:id="19"/>
      <w:r w:rsidRPr="00FF6202">
        <w:t>2.1. Tinklų naudotojas pagal ketinimų protokolą Nr. </w:t>
      </w:r>
      <w:r w:rsidRPr="00FF6202">
        <w:rPr>
          <w:u w:val="single"/>
        </w:rPr>
        <w:t>_______</w:t>
      </w:r>
      <w:r w:rsidRPr="00FF6202">
        <w:t> (toliau – Protokolas Nr. 1), ketinimų protokolą Nr. ___________ (toliau – Protokolas Nr. 2) ir šį Protokolą įsipareigoja pastatyti Elektrinę, adresu </w:t>
      </w:r>
      <w:r w:rsidRPr="00FF6202">
        <w:rPr>
          <w:u w:val="single"/>
        </w:rPr>
        <w:t>____________________________</w:t>
      </w:r>
      <w:r w:rsidRPr="00FF6202">
        <w:t> </w:t>
      </w:r>
      <w:r w:rsidRPr="00FF6202">
        <w:rPr>
          <w:i/>
          <w:iCs/>
        </w:rPr>
        <w:t>(nurodoma vietovė (teritorija), kur Tinklų naudotojas planuoja statyti Elektrinę, žemės sklypo kad. Nr.)</w:t>
      </w:r>
      <w:r w:rsidRPr="00FF6202">
        <w:t>, prijungiant prie Operatoriaus elektros tinklų </w:t>
      </w:r>
      <w:r w:rsidRPr="00FF6202">
        <w:rPr>
          <w:u w:val="single"/>
        </w:rPr>
        <w:t>___________________</w:t>
      </w:r>
      <w:r w:rsidRPr="00FF6202">
        <w:t> </w:t>
      </w:r>
      <w:r w:rsidRPr="00FF6202">
        <w:rPr>
          <w:i/>
          <w:iCs/>
        </w:rPr>
        <w:t>(nurodoma išankstinėse prijungimo sąlygose nurodyta elektros tinklų linija ar transformatorių pastotė)</w:t>
      </w:r>
      <w:r w:rsidRPr="00FF6202">
        <w:t>, baigti savo elektros energijos gamybos įrenginių dalyje susijusius darbus ir Valstybinei energetikos reguliavimo tarybai (toliau – Taryba) pateikti reikalingus dokumentus leidimui gaminti elektros energiją gauti per </w:t>
      </w:r>
      <w:r w:rsidRPr="00FF6202">
        <w:rPr>
          <w:u w:val="single"/>
        </w:rPr>
        <w:t>_________________________</w:t>
      </w:r>
      <w:r w:rsidRPr="00FF6202">
        <w:t> mėnesių </w:t>
      </w:r>
      <w:r w:rsidRPr="00FF6202">
        <w:rPr>
          <w:i/>
          <w:iCs/>
        </w:rPr>
        <w:t>(nurodomas terminas, kuris negali būti ilgesnis nei ketinimų protokolo galiojimo terminas)</w:t>
      </w:r>
      <w:r w:rsidRPr="00FF6202">
        <w:t> nuo šio Protokolo pasirašymo dienos. Šis terminas gali būti pratęsiamas Elektros energetikos įstatymo 22 straipsnio 10 dalyje numatytais atvejais. Tinklų naudotojas patvirtina, kad šiame papunktyje nurodyto žemės sklypo plotas yra pakankamas šiame papunktyje nurodytai Elektrinei. Elektrinės duomenys:</w:t>
      </w:r>
    </w:p>
    <w:p w14:paraId="4164A9DB" w14:textId="77777777" w:rsidR="00FF6202" w:rsidRPr="00FF6202" w:rsidRDefault="00FF6202" w:rsidP="00FF6202">
      <w:pPr>
        <w:jc w:val="both"/>
      </w:pPr>
      <w:bookmarkStart w:id="20" w:name="part_2debfc8e0da14b2394e4a32dd950e927"/>
      <w:bookmarkEnd w:id="20"/>
      <w:r w:rsidRPr="00FF6202">
        <w:t>2.1.1. bendra įrengtoji galia, lygi hibridinę elektrinę sudarančių elektrinių ir (ar) energijos kaupimo įrenginių įrengtųjų galių sumai: </w:t>
      </w:r>
      <w:r w:rsidRPr="00FF6202">
        <w:rPr>
          <w:u w:val="single"/>
        </w:rPr>
        <w:t>                   </w:t>
      </w:r>
      <w:r w:rsidRPr="00FF6202">
        <w:t>kW, kurią sudaro:</w:t>
      </w:r>
    </w:p>
    <w:p w14:paraId="4DD51EA2" w14:textId="77777777" w:rsidR="00FF6202" w:rsidRPr="00FF6202" w:rsidRDefault="00FF6202" w:rsidP="00FF6202">
      <w:pPr>
        <w:jc w:val="both"/>
      </w:pPr>
      <w:bookmarkStart w:id="21" w:name="part_09ede224948148578fb23ba8e6b95620"/>
      <w:bookmarkEnd w:id="21"/>
      <w:r w:rsidRPr="00FF6202">
        <w:t>2.1.1.1. bendra įrengtoji galia pagal Protokolą Nr. 1: ________ kW;</w:t>
      </w:r>
    </w:p>
    <w:p w14:paraId="04051229" w14:textId="77777777" w:rsidR="00FF6202" w:rsidRPr="00FF6202" w:rsidRDefault="00FF6202" w:rsidP="00FF6202">
      <w:pPr>
        <w:jc w:val="both"/>
      </w:pPr>
      <w:bookmarkStart w:id="22" w:name="part_6244720d6294427e92566d73f3072d53"/>
      <w:bookmarkEnd w:id="22"/>
      <w:r w:rsidRPr="00FF6202">
        <w:t>2.1.1.2. bendra įrengtoji galia pagal Protokolą Nr. 2: ________ kW;</w:t>
      </w:r>
    </w:p>
    <w:p w14:paraId="5196522F" w14:textId="77777777" w:rsidR="00FF6202" w:rsidRPr="00FF6202" w:rsidRDefault="00FF6202" w:rsidP="00FF6202">
      <w:pPr>
        <w:jc w:val="both"/>
      </w:pPr>
      <w:bookmarkStart w:id="23" w:name="part_425cbeaf02314a67884f78dc3dc153e0"/>
      <w:bookmarkEnd w:id="23"/>
      <w:r w:rsidRPr="00FF6202">
        <w:t>2.1.2. leistina generuoti galia prijungimo taške (objekte): </w:t>
      </w:r>
      <w:r w:rsidRPr="00FF6202">
        <w:rPr>
          <w:u w:val="single"/>
        </w:rPr>
        <w:t>                  </w:t>
      </w:r>
      <w:r w:rsidRPr="00FF6202">
        <w:t>kW, kurią sudaro:</w:t>
      </w:r>
    </w:p>
    <w:p w14:paraId="0EDBC41F" w14:textId="77777777" w:rsidR="00FF6202" w:rsidRPr="00FF6202" w:rsidRDefault="00FF6202" w:rsidP="00FF6202">
      <w:pPr>
        <w:jc w:val="both"/>
      </w:pPr>
      <w:bookmarkStart w:id="24" w:name="part_69c560b4445c4cb6881eae13db77f76c"/>
      <w:bookmarkEnd w:id="24"/>
      <w:r w:rsidRPr="00FF6202">
        <w:t>2.1.2.1. bendra leistina generuoti galia pagal Protokolą Nr. 1: ________ kW;</w:t>
      </w:r>
    </w:p>
    <w:p w14:paraId="1FFF9415" w14:textId="77777777" w:rsidR="00FF6202" w:rsidRPr="00FF6202" w:rsidRDefault="00FF6202" w:rsidP="00FF6202">
      <w:pPr>
        <w:jc w:val="both"/>
      </w:pPr>
      <w:bookmarkStart w:id="25" w:name="part_28a1a52ee1a0430b8c9595d07ce8f21d"/>
      <w:bookmarkEnd w:id="25"/>
      <w:r w:rsidRPr="00FF6202">
        <w:t>2.1.2.2. bendra leistina generuoti galia pagal Protokolą Nr. 2: ________ kW;</w:t>
      </w:r>
    </w:p>
    <w:p w14:paraId="2AE0B3A9" w14:textId="77777777" w:rsidR="00FF6202" w:rsidRPr="00FF6202" w:rsidRDefault="00FF6202" w:rsidP="00FF6202">
      <w:pPr>
        <w:jc w:val="both"/>
      </w:pPr>
      <w:bookmarkStart w:id="26" w:name="part_c95bfafea3e4450b91c49f4a1df3006f"/>
      <w:bookmarkEnd w:id="26"/>
      <w:r w:rsidRPr="00FF6202">
        <w:t>2.1.3. bendra Elektrinės leistina naudoti galia prijungimo taške: </w:t>
      </w:r>
      <w:r w:rsidRPr="00FF6202">
        <w:rPr>
          <w:u w:val="single"/>
        </w:rPr>
        <w:t>                  </w:t>
      </w:r>
      <w:r w:rsidRPr="00FF6202">
        <w:t>kW;</w:t>
      </w:r>
    </w:p>
    <w:p w14:paraId="09591F8F" w14:textId="77777777" w:rsidR="00FF6202" w:rsidRPr="00FF6202" w:rsidRDefault="00FF6202" w:rsidP="00FF6202">
      <w:pPr>
        <w:jc w:val="both"/>
      </w:pPr>
      <w:bookmarkStart w:id="27" w:name="part_c8127eef8b09401bbba9b1ac15d84484"/>
      <w:bookmarkEnd w:id="27"/>
      <w:r w:rsidRPr="00FF6202">
        <w:t xml:space="preserve">2.1.4. elektros energijos gamybos modulio didžiausias pajėgumas (toliau – </w:t>
      </w:r>
      <w:proofErr w:type="spellStart"/>
      <w:r w:rsidRPr="00FF6202">
        <w:t>Pmax</w:t>
      </w:r>
      <w:proofErr w:type="spellEnd"/>
      <w:r w:rsidRPr="00FF6202">
        <w:t>) prijungimo taške: </w:t>
      </w:r>
      <w:r w:rsidRPr="00FF6202">
        <w:rPr>
          <w:u w:val="single"/>
        </w:rPr>
        <w:t>                   </w:t>
      </w:r>
      <w:r w:rsidRPr="00FF6202">
        <w:t>kW </w:t>
      </w:r>
      <w:r w:rsidRPr="00FF6202">
        <w:rPr>
          <w:i/>
          <w:iCs/>
        </w:rPr>
        <w:t>(nurodomas vadovaujantis Pasinaudojimo elektros skirstomaisiais tinklais tvarkos aprašo ‎2.31 papunkčiu)</w:t>
      </w:r>
      <w:r w:rsidRPr="00FF6202">
        <w:t>;</w:t>
      </w:r>
    </w:p>
    <w:p w14:paraId="3B1C572A" w14:textId="77777777" w:rsidR="00FF6202" w:rsidRPr="00FF6202" w:rsidRDefault="00FF6202" w:rsidP="00FF6202">
      <w:pPr>
        <w:jc w:val="both"/>
      </w:pPr>
      <w:bookmarkStart w:id="28" w:name="part_dee6b477cdf84e058c20084e102e896c"/>
      <w:bookmarkEnd w:id="28"/>
      <w:r w:rsidRPr="00FF6202">
        <w:t>2.1.5. Elektrinę sudarančių įrenginių duomenys:</w:t>
      </w:r>
    </w:p>
    <w:tbl>
      <w:tblPr>
        <w:tblW w:w="9488" w:type="dxa"/>
        <w:tblCellMar>
          <w:left w:w="0" w:type="dxa"/>
          <w:right w:w="0" w:type="dxa"/>
        </w:tblCellMar>
        <w:tblLook w:val="04A0" w:firstRow="1" w:lastRow="0" w:firstColumn="1" w:lastColumn="0" w:noHBand="0" w:noVBand="1"/>
      </w:tblPr>
      <w:tblGrid>
        <w:gridCol w:w="1081"/>
        <w:gridCol w:w="980"/>
        <w:gridCol w:w="1014"/>
        <w:gridCol w:w="1014"/>
        <w:gridCol w:w="1014"/>
        <w:gridCol w:w="991"/>
        <w:gridCol w:w="1395"/>
        <w:gridCol w:w="1127"/>
        <w:gridCol w:w="1002"/>
      </w:tblGrid>
      <w:tr w:rsidR="00FF6202" w:rsidRPr="00FF6202" w14:paraId="06463B67" w14:textId="77777777">
        <w:tc>
          <w:tcPr>
            <w:tcW w:w="1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48B229" w14:textId="77777777" w:rsidR="00FF6202" w:rsidRPr="00FF6202" w:rsidRDefault="00FF6202" w:rsidP="00FF6202">
            <w:pPr>
              <w:jc w:val="both"/>
            </w:pPr>
            <w:r w:rsidRPr="00FF6202">
              <w:t>Papunkčio Nr.</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7A8D0" w14:textId="77777777" w:rsidR="00FF6202" w:rsidRPr="00FF6202" w:rsidRDefault="00FF6202" w:rsidP="00FF6202">
            <w:pPr>
              <w:jc w:val="both"/>
            </w:pPr>
            <w:r w:rsidRPr="00FF6202">
              <w:t xml:space="preserve">Elektros energijos gamybos įrenginys arba energijos kaupimo </w:t>
            </w:r>
            <w:r w:rsidRPr="00FF6202">
              <w:lastRenderedPageBreak/>
              <w:t>įrenginys</w:t>
            </w:r>
          </w:p>
        </w:tc>
        <w:tc>
          <w:tcPr>
            <w:tcW w:w="299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43E5D7" w14:textId="77777777" w:rsidR="00FF6202" w:rsidRPr="00FF6202" w:rsidRDefault="00FF6202" w:rsidP="00FF6202">
            <w:pPr>
              <w:jc w:val="both"/>
            </w:pPr>
            <w:r w:rsidRPr="00FF6202">
              <w:lastRenderedPageBreak/>
              <w:t>Įrengtoji galia, kW</w:t>
            </w:r>
          </w:p>
          <w:p w14:paraId="35D53E60" w14:textId="77777777" w:rsidR="00FF6202" w:rsidRPr="00FF6202" w:rsidRDefault="00FF6202" w:rsidP="00FF6202">
            <w:pPr>
              <w:jc w:val="both"/>
            </w:pPr>
            <w:r w:rsidRPr="00FF6202">
              <w:t>(atskirai nurodoma esama ir nauja)</w:t>
            </w:r>
          </w:p>
          <w:p w14:paraId="50C6B779" w14:textId="77777777" w:rsidR="00FF6202" w:rsidRPr="00FF6202" w:rsidRDefault="00FF6202" w:rsidP="00FF6202">
            <w:pPr>
              <w:jc w:val="both"/>
            </w:pPr>
            <w:r w:rsidRPr="00FF6202">
              <w:t> </w:t>
            </w:r>
          </w:p>
          <w:p w14:paraId="72798B8C" w14:textId="77777777" w:rsidR="00FF6202" w:rsidRPr="00FF6202" w:rsidRDefault="00FF6202" w:rsidP="00FF6202">
            <w:pPr>
              <w:jc w:val="both"/>
            </w:pPr>
            <w:r w:rsidRPr="00FF6202">
              <w:t> </w:t>
            </w:r>
          </w:p>
          <w:p w14:paraId="3BEB7DF5" w14:textId="77777777" w:rsidR="00FF6202" w:rsidRPr="00FF6202" w:rsidRDefault="00FF6202" w:rsidP="00FF6202">
            <w:pPr>
              <w:jc w:val="both"/>
            </w:pPr>
            <w:r w:rsidRPr="00FF6202">
              <w:t> </w:t>
            </w:r>
          </w:p>
        </w:tc>
        <w:tc>
          <w:tcPr>
            <w:tcW w:w="8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C02D5" w14:textId="77777777" w:rsidR="00FF6202" w:rsidRPr="00FF6202" w:rsidRDefault="00FF6202" w:rsidP="00FF6202">
            <w:pPr>
              <w:jc w:val="both"/>
            </w:pPr>
            <w:r w:rsidRPr="00FF6202">
              <w:t>Leistina generuoti galia, kW</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1595A0" w14:textId="77777777" w:rsidR="00FF6202" w:rsidRPr="00FF6202" w:rsidRDefault="00FF6202" w:rsidP="00FF6202">
            <w:pPr>
              <w:jc w:val="both"/>
            </w:pPr>
            <w:r w:rsidRPr="00FF6202">
              <w:t>Elektros energijos gamybos įrenginio rūšis</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9D258" w14:textId="77777777" w:rsidR="00FF6202" w:rsidRPr="00FF6202" w:rsidRDefault="00FF6202" w:rsidP="00FF6202">
            <w:pPr>
              <w:jc w:val="both"/>
            </w:pPr>
            <w:r w:rsidRPr="00FF6202">
              <w:t>Elektros energijos gamybos įrenginio naudojamų energijos išteklių rūšis</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77527" w14:textId="77777777" w:rsidR="00FF6202" w:rsidRPr="00FF6202" w:rsidRDefault="00FF6202" w:rsidP="00FF6202">
            <w:pPr>
              <w:jc w:val="both"/>
            </w:pPr>
            <w:r w:rsidRPr="00FF6202">
              <w:t>Energijos kaupimo įrenginio talpa, kWh</w:t>
            </w:r>
          </w:p>
        </w:tc>
      </w:tr>
      <w:tr w:rsidR="00FF6202" w:rsidRPr="00FF6202" w14:paraId="6AFD6DC1" w14:textId="77777777">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196FD" w14:textId="77777777" w:rsidR="00FF6202" w:rsidRPr="00FF6202" w:rsidRDefault="00FF6202" w:rsidP="00FF6202">
            <w:pPr>
              <w:jc w:val="both"/>
            </w:pPr>
            <w:r w:rsidRPr="00FF6202">
              <w:t> </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6DEA4711" w14:textId="77777777" w:rsidR="00FF6202" w:rsidRPr="00FF6202" w:rsidRDefault="00FF6202" w:rsidP="00FF6202">
            <w:pPr>
              <w:jc w:val="both"/>
            </w:pPr>
            <w:r w:rsidRPr="00FF6202">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4FB54B3D" w14:textId="77777777" w:rsidR="00FF6202" w:rsidRPr="00FF6202" w:rsidRDefault="00FF6202" w:rsidP="00FF6202">
            <w:pPr>
              <w:jc w:val="both"/>
            </w:pPr>
            <w:r w:rsidRPr="00FF6202">
              <w:t>Pagal Protokolą Nr. 1</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79144AEF" w14:textId="77777777" w:rsidR="00FF6202" w:rsidRPr="00FF6202" w:rsidRDefault="00FF6202" w:rsidP="00FF6202">
            <w:pPr>
              <w:jc w:val="both"/>
            </w:pPr>
            <w:r w:rsidRPr="00FF6202">
              <w:t>Pagal Protokolą Nr. 2</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1A8BA29F" w14:textId="77777777" w:rsidR="00FF6202" w:rsidRPr="00FF6202" w:rsidRDefault="00FF6202" w:rsidP="00FF6202">
            <w:pPr>
              <w:jc w:val="both"/>
            </w:pPr>
            <w:r w:rsidRPr="00FF6202">
              <w:t>Bendra pagal Protokolą</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14:paraId="79EA6189" w14:textId="77777777" w:rsidR="00FF6202" w:rsidRPr="00FF6202" w:rsidRDefault="00FF6202" w:rsidP="00FF6202">
            <w:pPr>
              <w:jc w:val="both"/>
            </w:pPr>
            <w:r w:rsidRPr="00FF6202">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2FACB251" w14:textId="77777777" w:rsidR="00FF6202" w:rsidRPr="00FF6202" w:rsidRDefault="00FF6202" w:rsidP="00FF6202">
            <w:pPr>
              <w:jc w:val="both"/>
            </w:pPr>
            <w:r w:rsidRPr="00FF6202">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0F41967C" w14:textId="77777777" w:rsidR="00FF6202" w:rsidRPr="00FF6202" w:rsidRDefault="00FF6202" w:rsidP="00FF6202">
            <w:pPr>
              <w:jc w:val="both"/>
            </w:pPr>
            <w:r w:rsidRPr="00FF6202">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6236CA58" w14:textId="77777777" w:rsidR="00FF6202" w:rsidRPr="00FF6202" w:rsidRDefault="00FF6202" w:rsidP="00FF6202">
            <w:pPr>
              <w:jc w:val="both"/>
            </w:pPr>
            <w:r w:rsidRPr="00FF6202">
              <w:t> </w:t>
            </w:r>
          </w:p>
        </w:tc>
      </w:tr>
      <w:tr w:rsidR="00FF6202" w:rsidRPr="00FF6202" w14:paraId="1F95F4AF" w14:textId="77777777">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87283" w14:textId="77777777" w:rsidR="00FF6202" w:rsidRPr="00FF6202" w:rsidRDefault="00FF6202" w:rsidP="00FF6202">
            <w:pPr>
              <w:jc w:val="both"/>
            </w:pPr>
            <w:r w:rsidRPr="00FF6202">
              <w:t>2.1.5.1.</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1CFDC690" w14:textId="77777777" w:rsidR="00FF6202" w:rsidRPr="00FF6202" w:rsidRDefault="00FF6202" w:rsidP="00FF6202">
            <w:pPr>
              <w:jc w:val="both"/>
            </w:pPr>
            <w:r w:rsidRPr="00FF6202">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4EB733EA" w14:textId="77777777" w:rsidR="00FF6202" w:rsidRPr="00FF6202" w:rsidRDefault="00FF6202" w:rsidP="00FF6202">
            <w:pPr>
              <w:jc w:val="both"/>
            </w:pPr>
            <w:r w:rsidRPr="00FF6202">
              <w:t> </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654F7B49" w14:textId="77777777" w:rsidR="00FF6202" w:rsidRPr="00FF6202" w:rsidRDefault="00FF6202" w:rsidP="00FF6202">
            <w:pPr>
              <w:jc w:val="both"/>
            </w:pPr>
            <w:r w:rsidRPr="00FF6202">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35399336" w14:textId="77777777" w:rsidR="00FF6202" w:rsidRPr="00FF6202" w:rsidRDefault="00FF6202" w:rsidP="00FF6202">
            <w:pPr>
              <w:jc w:val="both"/>
            </w:pPr>
            <w:r w:rsidRPr="00FF6202">
              <w:t> </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14:paraId="7CD14379" w14:textId="77777777" w:rsidR="00FF6202" w:rsidRPr="00FF6202" w:rsidRDefault="00FF6202" w:rsidP="00FF6202">
            <w:pPr>
              <w:jc w:val="both"/>
            </w:pPr>
            <w:r w:rsidRPr="00FF6202">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03167664" w14:textId="77777777" w:rsidR="00FF6202" w:rsidRPr="00FF6202" w:rsidRDefault="00FF6202" w:rsidP="00FF6202">
            <w:pPr>
              <w:jc w:val="both"/>
            </w:pPr>
            <w:r w:rsidRPr="00FF6202">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0FC89081" w14:textId="77777777" w:rsidR="00FF6202" w:rsidRPr="00FF6202" w:rsidRDefault="00FF6202" w:rsidP="00FF6202">
            <w:pPr>
              <w:jc w:val="both"/>
            </w:pPr>
            <w:r w:rsidRPr="00FF6202">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1C5C64DB" w14:textId="77777777" w:rsidR="00FF6202" w:rsidRPr="00FF6202" w:rsidRDefault="00FF6202" w:rsidP="00FF6202">
            <w:pPr>
              <w:jc w:val="both"/>
            </w:pPr>
            <w:r w:rsidRPr="00FF6202">
              <w:t> </w:t>
            </w:r>
          </w:p>
        </w:tc>
      </w:tr>
      <w:tr w:rsidR="00FF6202" w:rsidRPr="00FF6202" w14:paraId="5B7825CB" w14:textId="77777777">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8B038" w14:textId="77777777" w:rsidR="00FF6202" w:rsidRPr="00FF6202" w:rsidRDefault="00FF6202" w:rsidP="00FF6202">
            <w:pPr>
              <w:jc w:val="both"/>
            </w:pPr>
            <w:r w:rsidRPr="00FF6202">
              <w:t>2.1.5.2.</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51ED3B98" w14:textId="77777777" w:rsidR="00FF6202" w:rsidRPr="00FF6202" w:rsidRDefault="00FF6202" w:rsidP="00FF6202">
            <w:pPr>
              <w:jc w:val="both"/>
            </w:pPr>
            <w:r w:rsidRPr="00FF6202">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15141B9A" w14:textId="77777777" w:rsidR="00FF6202" w:rsidRPr="00FF6202" w:rsidRDefault="00FF6202" w:rsidP="00FF6202">
            <w:pPr>
              <w:jc w:val="both"/>
            </w:pPr>
            <w:r w:rsidRPr="00FF6202">
              <w:t> </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3F738D35" w14:textId="77777777" w:rsidR="00FF6202" w:rsidRPr="00FF6202" w:rsidRDefault="00FF6202" w:rsidP="00FF6202">
            <w:pPr>
              <w:jc w:val="both"/>
            </w:pPr>
            <w:r w:rsidRPr="00FF6202">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4EFCEED0" w14:textId="77777777" w:rsidR="00FF6202" w:rsidRPr="00FF6202" w:rsidRDefault="00FF6202" w:rsidP="00FF6202">
            <w:pPr>
              <w:jc w:val="both"/>
            </w:pPr>
            <w:r w:rsidRPr="00FF6202">
              <w:t> </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14:paraId="5862831E" w14:textId="77777777" w:rsidR="00FF6202" w:rsidRPr="00FF6202" w:rsidRDefault="00FF6202" w:rsidP="00FF6202">
            <w:pPr>
              <w:jc w:val="both"/>
            </w:pPr>
            <w:r w:rsidRPr="00FF6202">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564D02C5" w14:textId="77777777" w:rsidR="00FF6202" w:rsidRPr="00FF6202" w:rsidRDefault="00FF6202" w:rsidP="00FF6202">
            <w:pPr>
              <w:jc w:val="both"/>
            </w:pPr>
            <w:r w:rsidRPr="00FF6202">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6370167B" w14:textId="77777777" w:rsidR="00FF6202" w:rsidRPr="00FF6202" w:rsidRDefault="00FF6202" w:rsidP="00FF6202">
            <w:pPr>
              <w:jc w:val="both"/>
            </w:pPr>
            <w:r w:rsidRPr="00FF6202">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5E1B617F" w14:textId="77777777" w:rsidR="00FF6202" w:rsidRPr="00FF6202" w:rsidRDefault="00FF6202" w:rsidP="00FF6202">
            <w:pPr>
              <w:jc w:val="both"/>
            </w:pPr>
            <w:r w:rsidRPr="00FF6202">
              <w:t> </w:t>
            </w:r>
          </w:p>
        </w:tc>
      </w:tr>
      <w:tr w:rsidR="00FF6202" w:rsidRPr="00FF6202" w14:paraId="6FFFF0EF" w14:textId="77777777">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EC2BA" w14:textId="77777777" w:rsidR="00FF6202" w:rsidRPr="00FF6202" w:rsidRDefault="00FF6202" w:rsidP="00FF6202">
            <w:pPr>
              <w:jc w:val="both"/>
            </w:pPr>
            <w:r w:rsidRPr="00FF6202">
              <w:t>...</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07911538" w14:textId="77777777" w:rsidR="00FF6202" w:rsidRPr="00FF6202" w:rsidRDefault="00FF6202" w:rsidP="00FF6202">
            <w:pPr>
              <w:jc w:val="both"/>
            </w:pPr>
            <w:r w:rsidRPr="00FF6202">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63E7A8EF" w14:textId="77777777" w:rsidR="00FF6202" w:rsidRPr="00FF6202" w:rsidRDefault="00FF6202" w:rsidP="00FF6202">
            <w:pPr>
              <w:jc w:val="both"/>
            </w:pPr>
            <w:r w:rsidRPr="00FF6202">
              <w:t> </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4948BD61" w14:textId="77777777" w:rsidR="00FF6202" w:rsidRPr="00FF6202" w:rsidRDefault="00FF6202" w:rsidP="00FF6202">
            <w:pPr>
              <w:jc w:val="both"/>
            </w:pPr>
            <w:r w:rsidRPr="00FF6202">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069602F1" w14:textId="77777777" w:rsidR="00FF6202" w:rsidRPr="00FF6202" w:rsidRDefault="00FF6202" w:rsidP="00FF6202">
            <w:pPr>
              <w:jc w:val="both"/>
            </w:pPr>
            <w:r w:rsidRPr="00FF6202">
              <w:t> </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14:paraId="43FB7CB7" w14:textId="77777777" w:rsidR="00FF6202" w:rsidRPr="00FF6202" w:rsidRDefault="00FF6202" w:rsidP="00FF6202">
            <w:pPr>
              <w:jc w:val="both"/>
            </w:pPr>
            <w:r w:rsidRPr="00FF6202">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21EC55EB" w14:textId="77777777" w:rsidR="00FF6202" w:rsidRPr="00FF6202" w:rsidRDefault="00FF6202" w:rsidP="00FF6202">
            <w:pPr>
              <w:jc w:val="both"/>
            </w:pPr>
            <w:r w:rsidRPr="00FF6202">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02A8DF42" w14:textId="77777777" w:rsidR="00FF6202" w:rsidRPr="00FF6202" w:rsidRDefault="00FF6202" w:rsidP="00FF6202">
            <w:pPr>
              <w:jc w:val="both"/>
            </w:pPr>
            <w:r w:rsidRPr="00FF6202">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23899403" w14:textId="77777777" w:rsidR="00FF6202" w:rsidRPr="00FF6202" w:rsidRDefault="00FF6202" w:rsidP="00FF6202">
            <w:pPr>
              <w:jc w:val="both"/>
            </w:pPr>
            <w:r w:rsidRPr="00FF6202">
              <w:t> </w:t>
            </w:r>
          </w:p>
        </w:tc>
      </w:tr>
    </w:tbl>
    <w:p w14:paraId="48CAFA5C" w14:textId="77777777" w:rsidR="00FF6202" w:rsidRPr="00FF6202" w:rsidRDefault="00FF6202" w:rsidP="00FF6202">
      <w:pPr>
        <w:jc w:val="both"/>
      </w:pPr>
      <w:r w:rsidRPr="00FF6202">
        <w:t> </w:t>
      </w:r>
    </w:p>
    <w:p w14:paraId="2DF366E0" w14:textId="77777777" w:rsidR="00FF6202" w:rsidRPr="00FF6202" w:rsidRDefault="00FF6202" w:rsidP="00FF6202">
      <w:pPr>
        <w:jc w:val="both"/>
      </w:pPr>
      <w:r w:rsidRPr="00FF6202">
        <w:rPr>
          <w:i/>
          <w:iCs/>
        </w:rPr>
        <w:t>(2.1 papunkčio redakcija, kai Protokolas sudaromas dėl hibridinės elektrinės, kurios dalis yra kaupimo įrenginys, prijungimo prie elektros tinklų, vykdomo Pasinaudojimo elektros skirstomaisiais tinklais tvarkos aprašo ‎33 punkto nustatyta tvarka, kai suteikiama kintanti leistina generuoti galia ir (ar) kintanti leistina naudoti galia)</w:t>
      </w:r>
    </w:p>
    <w:p w14:paraId="6DBE75D7" w14:textId="77777777" w:rsidR="00FF6202" w:rsidRPr="00FF6202" w:rsidRDefault="00FF6202" w:rsidP="00FF6202">
      <w:pPr>
        <w:jc w:val="both"/>
      </w:pPr>
      <w:bookmarkStart w:id="29" w:name="part_b61574c6d7c742c4815d13a0840b12b4"/>
      <w:bookmarkEnd w:id="29"/>
      <w:r w:rsidRPr="00FF6202">
        <w:t>2.1. Tinklų naudotojas pagal ketinimų protokolą Nr. </w:t>
      </w:r>
      <w:r w:rsidRPr="00FF6202">
        <w:rPr>
          <w:u w:val="single"/>
        </w:rPr>
        <w:t>_______</w:t>
      </w:r>
      <w:r w:rsidRPr="00FF6202">
        <w:t> (toliau – Protokolas Nr. 1), ketinimų protokolą Nr. ___________ (toliau – Protokolas Nr. 2) ir šį Protokolą įsipareigoja pastatyti Elektrinę, adresu </w:t>
      </w:r>
      <w:r w:rsidRPr="00FF6202">
        <w:rPr>
          <w:u w:val="single"/>
        </w:rPr>
        <w:t>____________________________</w:t>
      </w:r>
      <w:r w:rsidRPr="00FF6202">
        <w:t> </w:t>
      </w:r>
      <w:r w:rsidRPr="00FF6202">
        <w:rPr>
          <w:i/>
          <w:iCs/>
        </w:rPr>
        <w:t>(nurodoma vietovė (teritorija), kur Tinklų naudotojas planuoja statyti Elektrinę, žemės sklypo kad. Nr.)</w:t>
      </w:r>
      <w:r w:rsidRPr="00FF6202">
        <w:t>, prijungiant prie Operatoriaus elektros tinklų </w:t>
      </w:r>
      <w:r w:rsidRPr="00FF6202">
        <w:rPr>
          <w:u w:val="single"/>
        </w:rPr>
        <w:t>___________________</w:t>
      </w:r>
      <w:r w:rsidRPr="00FF6202">
        <w:t> </w:t>
      </w:r>
      <w:r w:rsidRPr="00FF6202">
        <w:rPr>
          <w:i/>
          <w:iCs/>
        </w:rPr>
        <w:t>(nurodoma išankstinėse prijungimo sąlygose nurodyta elektros tinklų linija ar transformatorių pastotė)</w:t>
      </w:r>
      <w:r w:rsidRPr="00FF6202">
        <w:t>, baigti savo elektros energijos gamybos įrenginių dalyje susijusius darbus ir Valstybinei energetikos reguliavimo tarybai (toliau – Taryba) pateikti reikalingus dokumentus leidimui gaminti elektros energiją gauti per </w:t>
      </w:r>
      <w:r w:rsidRPr="00FF6202">
        <w:rPr>
          <w:u w:val="single"/>
        </w:rPr>
        <w:t>_________________________</w:t>
      </w:r>
      <w:r w:rsidRPr="00FF6202">
        <w:t> mėnesių </w:t>
      </w:r>
      <w:r w:rsidRPr="00FF6202">
        <w:rPr>
          <w:i/>
          <w:iCs/>
        </w:rPr>
        <w:t>(nurodomas terminas, kuris negali būti ilgesnis nei ketinimų protokolo galiojimo terminas)</w:t>
      </w:r>
      <w:r w:rsidRPr="00FF6202">
        <w:t> nuo šio Protokolo pasirašymo dienos. Šis terminas gali būti pratęsiamas Elektros energetikos įstatymo 22 straipsnio 10 dalyje numatytais atvejais. Tinklų naudotojas patvirtina, kad šiame papunktyje nurodyto žemės sklypo plotas yra pakankamas šiame papunktyje nurodytai Elektrinei. Elektrinės duomenys:</w:t>
      </w:r>
    </w:p>
    <w:p w14:paraId="3EBBAA79" w14:textId="77777777" w:rsidR="00FF6202" w:rsidRPr="00FF6202" w:rsidRDefault="00FF6202" w:rsidP="00FF6202">
      <w:pPr>
        <w:jc w:val="both"/>
      </w:pPr>
      <w:bookmarkStart w:id="30" w:name="part_5a3bd3521eae41a180cee784b275ddf2"/>
      <w:bookmarkEnd w:id="30"/>
      <w:r w:rsidRPr="00FF6202">
        <w:t>2.1.1. bendra įrengtoji galia, lygi hibridinę elektrinę sudarančių elektrinių ir (ar) energijos kaupimo įrenginių įrengtųjų galių sumai: </w:t>
      </w:r>
      <w:r w:rsidRPr="00FF6202">
        <w:rPr>
          <w:u w:val="single"/>
        </w:rPr>
        <w:t>                   </w:t>
      </w:r>
      <w:r w:rsidRPr="00FF6202">
        <w:t>kW, kurią sudaro:</w:t>
      </w:r>
    </w:p>
    <w:p w14:paraId="4087B70E" w14:textId="77777777" w:rsidR="00FF6202" w:rsidRPr="00FF6202" w:rsidRDefault="00FF6202" w:rsidP="00FF6202">
      <w:pPr>
        <w:jc w:val="both"/>
      </w:pPr>
      <w:bookmarkStart w:id="31" w:name="part_9012b56f33fd41eb92b2fd8ac5028c24"/>
      <w:bookmarkEnd w:id="31"/>
      <w:r w:rsidRPr="00FF6202">
        <w:t>2.1.1.1. bendra įrengtoji galia pagal Protokolą Nr. 1: ________ kW;</w:t>
      </w:r>
    </w:p>
    <w:p w14:paraId="3186586C" w14:textId="77777777" w:rsidR="00FF6202" w:rsidRPr="00FF6202" w:rsidRDefault="00FF6202" w:rsidP="00FF6202">
      <w:pPr>
        <w:jc w:val="both"/>
      </w:pPr>
      <w:bookmarkStart w:id="32" w:name="part_b1f85ee825fd4fd8bcf050427b92388e"/>
      <w:bookmarkEnd w:id="32"/>
      <w:r w:rsidRPr="00FF6202">
        <w:t>2.1.1.2. bendra įrengtoji galia pagal Protokolą Nr. 2: ________ kW;</w:t>
      </w:r>
    </w:p>
    <w:p w14:paraId="09FAF3E4" w14:textId="77777777" w:rsidR="00FF6202" w:rsidRPr="00FF6202" w:rsidRDefault="00FF6202" w:rsidP="00FF6202">
      <w:pPr>
        <w:jc w:val="both"/>
      </w:pPr>
      <w:bookmarkStart w:id="33" w:name="part_2da0a0211d63436e82175db8627c23b5"/>
      <w:bookmarkEnd w:id="33"/>
      <w:r w:rsidRPr="00FF6202">
        <w:t>2.1.1.3. bendra įrengtoji galia pagal Protokolą: ________ kW;</w:t>
      </w:r>
    </w:p>
    <w:p w14:paraId="7B6B1E55" w14:textId="77777777" w:rsidR="00FF6202" w:rsidRPr="00FF6202" w:rsidRDefault="00FF6202" w:rsidP="00FF6202">
      <w:pPr>
        <w:jc w:val="both"/>
      </w:pPr>
      <w:bookmarkStart w:id="34" w:name="part_3125a17cb85b4f2f95166f1db9f6ba5a"/>
      <w:bookmarkEnd w:id="34"/>
      <w:r w:rsidRPr="00FF6202">
        <w:t>2.1.2. leistina generuoti galia prijungimo taške (objekte):</w:t>
      </w:r>
      <w:r w:rsidRPr="00FF6202">
        <w:rPr>
          <w:u w:val="single"/>
        </w:rPr>
        <w:t>                  </w:t>
      </w:r>
      <w:r w:rsidRPr="00FF6202">
        <w:t>kW, kurią sudaro:</w:t>
      </w:r>
    </w:p>
    <w:p w14:paraId="57779F09" w14:textId="77777777" w:rsidR="00FF6202" w:rsidRPr="00FF6202" w:rsidRDefault="00FF6202" w:rsidP="00FF6202">
      <w:pPr>
        <w:jc w:val="both"/>
      </w:pPr>
      <w:bookmarkStart w:id="35" w:name="part_155644348150473abf1529ff4d0e489e"/>
      <w:bookmarkEnd w:id="35"/>
      <w:r w:rsidRPr="00FF6202">
        <w:t>2.1.2.1. bendra leistina generuoti galia pagal Protokolą Nr. 1: ________ kW;</w:t>
      </w:r>
    </w:p>
    <w:p w14:paraId="231CF55D" w14:textId="77777777" w:rsidR="00FF6202" w:rsidRPr="00FF6202" w:rsidRDefault="00FF6202" w:rsidP="00FF6202">
      <w:pPr>
        <w:jc w:val="both"/>
      </w:pPr>
      <w:bookmarkStart w:id="36" w:name="part_585497e4b69342c8b6f85d2c0c14c225"/>
      <w:bookmarkEnd w:id="36"/>
      <w:r w:rsidRPr="00FF6202">
        <w:t>2.1.2.2. bendra leistina generuoti galia pagal Protokolą Nr. 2: ________ kW;</w:t>
      </w:r>
    </w:p>
    <w:p w14:paraId="28FDA324" w14:textId="77777777" w:rsidR="00FF6202" w:rsidRPr="00FF6202" w:rsidRDefault="00FF6202" w:rsidP="00FF6202">
      <w:pPr>
        <w:jc w:val="both"/>
      </w:pPr>
      <w:bookmarkStart w:id="37" w:name="part_e2caf41d99584295972b1b33e1e81a5f"/>
      <w:bookmarkEnd w:id="37"/>
      <w:r w:rsidRPr="00FF6202">
        <w:t>2.1.2.3.  bendra leistina generuoti galia pagal Protokolą: ________ kW;</w:t>
      </w:r>
    </w:p>
    <w:p w14:paraId="256851F4" w14:textId="77777777" w:rsidR="00FF6202" w:rsidRPr="00FF6202" w:rsidRDefault="00FF6202" w:rsidP="00FF6202">
      <w:pPr>
        <w:jc w:val="both"/>
      </w:pPr>
      <w:bookmarkStart w:id="38" w:name="part_f68472d89bd241cfa17c47c6bfb27e30"/>
      <w:bookmarkEnd w:id="38"/>
      <w:r w:rsidRPr="00FF6202">
        <w:t>2.1.3. kintanti leistina generuoti galia (objekte), jei nustatoma: _____________ kW, kurią sudaro:</w:t>
      </w:r>
    </w:p>
    <w:p w14:paraId="2E1CC81F" w14:textId="77777777" w:rsidR="00FF6202" w:rsidRPr="00FF6202" w:rsidRDefault="00FF6202" w:rsidP="00FF6202">
      <w:pPr>
        <w:jc w:val="both"/>
      </w:pPr>
      <w:bookmarkStart w:id="39" w:name="part_69f690bf2c4c4e5286804109c85c5394"/>
      <w:bookmarkEnd w:id="39"/>
      <w:r w:rsidRPr="00FF6202">
        <w:t>2.1.3.1. kintanti leistina generuoti galia (objekte) pagal Protokolą Nr. 1, jei nustatoma: _____________ kW;</w:t>
      </w:r>
    </w:p>
    <w:p w14:paraId="213615DF" w14:textId="77777777" w:rsidR="00FF6202" w:rsidRPr="00FF6202" w:rsidRDefault="00FF6202" w:rsidP="00FF6202">
      <w:pPr>
        <w:jc w:val="both"/>
      </w:pPr>
      <w:bookmarkStart w:id="40" w:name="part_1d0ba81fb02c4ce3a3f08ff1f47987e0"/>
      <w:bookmarkEnd w:id="40"/>
      <w:r w:rsidRPr="00FF6202">
        <w:t>2.1.3.2. kintanti leistina generuoti galia (objekte) pagal Protokolą Nr. 2, jei nustatoma: _____________ kW;</w:t>
      </w:r>
    </w:p>
    <w:p w14:paraId="32F1BFDD" w14:textId="77777777" w:rsidR="00FF6202" w:rsidRPr="00FF6202" w:rsidRDefault="00FF6202" w:rsidP="00FF6202">
      <w:pPr>
        <w:jc w:val="both"/>
      </w:pPr>
      <w:bookmarkStart w:id="41" w:name="part_1c3b43f15c2943b3a77a0d8fa491ff04"/>
      <w:bookmarkEnd w:id="41"/>
      <w:r w:rsidRPr="00FF6202">
        <w:t>2.1.4. bendra Elektrinės leistina naudoti galia prijungimo taške: </w:t>
      </w:r>
      <w:r w:rsidRPr="00FF6202">
        <w:rPr>
          <w:u w:val="single"/>
        </w:rPr>
        <w:t>                  </w:t>
      </w:r>
      <w:r w:rsidRPr="00FF6202">
        <w:t>kW;</w:t>
      </w:r>
    </w:p>
    <w:p w14:paraId="7F5A4F6F" w14:textId="77777777" w:rsidR="00FF6202" w:rsidRPr="00FF6202" w:rsidRDefault="00FF6202" w:rsidP="00FF6202">
      <w:pPr>
        <w:jc w:val="both"/>
      </w:pPr>
      <w:bookmarkStart w:id="42" w:name="part_c145275079df4ffda916f72ad1aa6eb4"/>
      <w:bookmarkEnd w:id="42"/>
      <w:r w:rsidRPr="00FF6202">
        <w:t>2.1.5. kintanti leistina naudoti galia (objekte), jei nustatoma: _____________ kW, kurią sudaro:</w:t>
      </w:r>
    </w:p>
    <w:p w14:paraId="46A64079" w14:textId="77777777" w:rsidR="00FF6202" w:rsidRPr="00FF6202" w:rsidRDefault="00FF6202" w:rsidP="00FF6202">
      <w:pPr>
        <w:jc w:val="both"/>
      </w:pPr>
      <w:bookmarkStart w:id="43" w:name="part_e7d6c086946d4881af50ad311152a5ed"/>
      <w:bookmarkEnd w:id="43"/>
      <w:r w:rsidRPr="00FF6202">
        <w:t>2.1.5.1. kintanti leistina naudoti galia (objekte) pagal Protokolą Nr. 1, jei nustatoma: _____________ kW;</w:t>
      </w:r>
    </w:p>
    <w:p w14:paraId="73043234" w14:textId="77777777" w:rsidR="00FF6202" w:rsidRPr="00FF6202" w:rsidRDefault="00FF6202" w:rsidP="00FF6202">
      <w:pPr>
        <w:jc w:val="both"/>
      </w:pPr>
      <w:bookmarkStart w:id="44" w:name="part_18e19801229c4eda9ca73c32ea169f03"/>
      <w:bookmarkEnd w:id="44"/>
      <w:r w:rsidRPr="00FF6202">
        <w:t>2.1.5.2. kintanti leistina naudoti galia (objekte) pagal Protokolą Nr. 2, jei nustatoma: _____________ kW;</w:t>
      </w:r>
    </w:p>
    <w:p w14:paraId="0306E357" w14:textId="77777777" w:rsidR="00FF6202" w:rsidRPr="00FF6202" w:rsidRDefault="00FF6202" w:rsidP="00FF6202">
      <w:pPr>
        <w:jc w:val="both"/>
      </w:pPr>
      <w:bookmarkStart w:id="45" w:name="part_690c9db0cce14bd5a71c1e44e57f57e7"/>
      <w:bookmarkEnd w:id="45"/>
      <w:r w:rsidRPr="00FF6202">
        <w:t xml:space="preserve">2.1.6. elektros energijos gamybos modulio didžiausias pajėgumas (toliau – </w:t>
      </w:r>
      <w:proofErr w:type="spellStart"/>
      <w:r w:rsidRPr="00FF6202">
        <w:t>Pmax</w:t>
      </w:r>
      <w:proofErr w:type="spellEnd"/>
      <w:r w:rsidRPr="00FF6202">
        <w:t>) prijungimo taške: </w:t>
      </w:r>
      <w:r w:rsidRPr="00FF6202">
        <w:rPr>
          <w:u w:val="single"/>
        </w:rPr>
        <w:t>                   </w:t>
      </w:r>
      <w:r w:rsidRPr="00FF6202">
        <w:t>kW </w:t>
      </w:r>
      <w:r w:rsidRPr="00FF6202">
        <w:rPr>
          <w:i/>
          <w:iCs/>
        </w:rPr>
        <w:t>(nurodomas vadovaujantis Pasinaudojimo elektros skirstomaisiais tinklais tvarkos aprašo ‎2.31 papunkčiu)</w:t>
      </w:r>
      <w:r w:rsidRPr="00FF6202">
        <w:t>;</w:t>
      </w:r>
    </w:p>
    <w:p w14:paraId="3A4C2A31" w14:textId="77777777" w:rsidR="00FF6202" w:rsidRPr="00FF6202" w:rsidRDefault="00FF6202" w:rsidP="00FF6202">
      <w:pPr>
        <w:jc w:val="both"/>
      </w:pPr>
      <w:bookmarkStart w:id="46" w:name="part_43d674824e704e1c917a7665f3215608"/>
      <w:bookmarkEnd w:id="46"/>
      <w:r w:rsidRPr="00FF6202">
        <w:lastRenderedPageBreak/>
        <w:t>2.1.7. Elektrinę sudarančių įrenginių duomenys:</w:t>
      </w:r>
    </w:p>
    <w:tbl>
      <w:tblPr>
        <w:tblW w:w="9488" w:type="dxa"/>
        <w:tblCellMar>
          <w:left w:w="0" w:type="dxa"/>
          <w:right w:w="0" w:type="dxa"/>
        </w:tblCellMar>
        <w:tblLook w:val="04A0" w:firstRow="1" w:lastRow="0" w:firstColumn="1" w:lastColumn="0" w:noHBand="0" w:noVBand="1"/>
      </w:tblPr>
      <w:tblGrid>
        <w:gridCol w:w="1081"/>
        <w:gridCol w:w="980"/>
        <w:gridCol w:w="1014"/>
        <w:gridCol w:w="1014"/>
        <w:gridCol w:w="1014"/>
        <w:gridCol w:w="991"/>
        <w:gridCol w:w="1395"/>
        <w:gridCol w:w="1127"/>
        <w:gridCol w:w="1002"/>
      </w:tblGrid>
      <w:tr w:rsidR="00FF6202" w:rsidRPr="00FF6202" w14:paraId="56D5232A" w14:textId="77777777">
        <w:tc>
          <w:tcPr>
            <w:tcW w:w="1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FB6C60" w14:textId="77777777" w:rsidR="00FF6202" w:rsidRPr="00FF6202" w:rsidRDefault="00FF6202" w:rsidP="00FF6202">
            <w:pPr>
              <w:jc w:val="both"/>
            </w:pPr>
            <w:r w:rsidRPr="00FF6202">
              <w:t>Papunkčio Nr.</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96FCC" w14:textId="77777777" w:rsidR="00FF6202" w:rsidRPr="00FF6202" w:rsidRDefault="00FF6202" w:rsidP="00FF6202">
            <w:pPr>
              <w:jc w:val="both"/>
            </w:pPr>
            <w:r w:rsidRPr="00FF6202">
              <w:t>Elektros energijos gamybos įrenginys arba energijos kaupimo įrenginys</w:t>
            </w:r>
          </w:p>
        </w:tc>
        <w:tc>
          <w:tcPr>
            <w:tcW w:w="299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C2C58B" w14:textId="77777777" w:rsidR="00FF6202" w:rsidRPr="00FF6202" w:rsidRDefault="00FF6202" w:rsidP="00FF6202">
            <w:pPr>
              <w:jc w:val="both"/>
            </w:pPr>
            <w:r w:rsidRPr="00FF6202">
              <w:t>Įrengtoji galia, kW</w:t>
            </w:r>
          </w:p>
          <w:p w14:paraId="3A213692" w14:textId="77777777" w:rsidR="00FF6202" w:rsidRPr="00FF6202" w:rsidRDefault="00FF6202" w:rsidP="00FF6202">
            <w:pPr>
              <w:jc w:val="both"/>
            </w:pPr>
            <w:r w:rsidRPr="00FF6202">
              <w:t>(atskirai nurodoma esama ir nauja)</w:t>
            </w:r>
          </w:p>
          <w:p w14:paraId="2737470C" w14:textId="77777777" w:rsidR="00FF6202" w:rsidRPr="00FF6202" w:rsidRDefault="00FF6202" w:rsidP="00FF6202">
            <w:pPr>
              <w:jc w:val="both"/>
            </w:pPr>
            <w:r w:rsidRPr="00FF6202">
              <w:t> </w:t>
            </w:r>
          </w:p>
          <w:p w14:paraId="0EAD6031" w14:textId="77777777" w:rsidR="00FF6202" w:rsidRPr="00FF6202" w:rsidRDefault="00FF6202" w:rsidP="00FF6202">
            <w:pPr>
              <w:jc w:val="both"/>
            </w:pPr>
            <w:r w:rsidRPr="00FF6202">
              <w:t> </w:t>
            </w:r>
          </w:p>
          <w:p w14:paraId="2C50008F" w14:textId="77777777" w:rsidR="00FF6202" w:rsidRPr="00FF6202" w:rsidRDefault="00FF6202" w:rsidP="00FF6202">
            <w:pPr>
              <w:jc w:val="both"/>
            </w:pPr>
            <w:r w:rsidRPr="00FF6202">
              <w:t> </w:t>
            </w:r>
          </w:p>
        </w:tc>
        <w:tc>
          <w:tcPr>
            <w:tcW w:w="8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22FBD" w14:textId="77777777" w:rsidR="00FF6202" w:rsidRPr="00FF6202" w:rsidRDefault="00FF6202" w:rsidP="00FF6202">
            <w:pPr>
              <w:jc w:val="both"/>
            </w:pPr>
            <w:r w:rsidRPr="00FF6202">
              <w:t>Leistina generuoti galia, kW</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5E2B91" w14:textId="77777777" w:rsidR="00FF6202" w:rsidRPr="00FF6202" w:rsidRDefault="00FF6202" w:rsidP="00FF6202">
            <w:pPr>
              <w:jc w:val="both"/>
            </w:pPr>
            <w:r w:rsidRPr="00FF6202">
              <w:t>Elektros energijos gamybos įrenginio rūšis</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A4593" w14:textId="77777777" w:rsidR="00FF6202" w:rsidRPr="00FF6202" w:rsidRDefault="00FF6202" w:rsidP="00FF6202">
            <w:pPr>
              <w:jc w:val="both"/>
            </w:pPr>
            <w:r w:rsidRPr="00FF6202">
              <w:t>Elektros energijos gamybos įrenginio naudojamų energijos išteklių rūšis</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0BE176" w14:textId="77777777" w:rsidR="00FF6202" w:rsidRPr="00FF6202" w:rsidRDefault="00FF6202" w:rsidP="00FF6202">
            <w:pPr>
              <w:jc w:val="both"/>
            </w:pPr>
            <w:r w:rsidRPr="00FF6202">
              <w:t>Energijos kaupimo įrenginio talpa, kWh</w:t>
            </w:r>
          </w:p>
        </w:tc>
      </w:tr>
      <w:tr w:rsidR="00FF6202" w:rsidRPr="00FF6202" w14:paraId="22A1B802" w14:textId="77777777">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2DE0B" w14:textId="77777777" w:rsidR="00FF6202" w:rsidRPr="00FF6202" w:rsidRDefault="00FF6202" w:rsidP="00FF6202">
            <w:pPr>
              <w:jc w:val="both"/>
            </w:pPr>
            <w:r w:rsidRPr="00FF6202">
              <w:t> </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6DFD3964" w14:textId="77777777" w:rsidR="00FF6202" w:rsidRPr="00FF6202" w:rsidRDefault="00FF6202" w:rsidP="00FF6202">
            <w:pPr>
              <w:jc w:val="both"/>
            </w:pPr>
            <w:r w:rsidRPr="00FF6202">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268F92A9" w14:textId="77777777" w:rsidR="00FF6202" w:rsidRPr="00FF6202" w:rsidRDefault="00FF6202" w:rsidP="00FF6202">
            <w:pPr>
              <w:jc w:val="both"/>
            </w:pPr>
            <w:r w:rsidRPr="00FF6202">
              <w:t>Pagal Protokolą Nr. 1</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6CFA356F" w14:textId="77777777" w:rsidR="00FF6202" w:rsidRPr="00FF6202" w:rsidRDefault="00FF6202" w:rsidP="00FF6202">
            <w:pPr>
              <w:jc w:val="both"/>
            </w:pPr>
            <w:r w:rsidRPr="00FF6202">
              <w:t>Pagal Protokolą Nr. 2</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55E0CD92" w14:textId="77777777" w:rsidR="00FF6202" w:rsidRPr="00FF6202" w:rsidRDefault="00FF6202" w:rsidP="00FF6202">
            <w:pPr>
              <w:jc w:val="both"/>
            </w:pPr>
            <w:r w:rsidRPr="00FF6202">
              <w:t>Bendra pagal Protokolą</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14:paraId="2C3B49C2" w14:textId="77777777" w:rsidR="00FF6202" w:rsidRPr="00FF6202" w:rsidRDefault="00FF6202" w:rsidP="00FF6202">
            <w:pPr>
              <w:jc w:val="both"/>
            </w:pPr>
            <w:r w:rsidRPr="00FF6202">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79896AA5" w14:textId="77777777" w:rsidR="00FF6202" w:rsidRPr="00FF6202" w:rsidRDefault="00FF6202" w:rsidP="00FF6202">
            <w:pPr>
              <w:jc w:val="both"/>
            </w:pPr>
            <w:r w:rsidRPr="00FF6202">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27CD2D9C" w14:textId="77777777" w:rsidR="00FF6202" w:rsidRPr="00FF6202" w:rsidRDefault="00FF6202" w:rsidP="00FF6202">
            <w:pPr>
              <w:jc w:val="both"/>
            </w:pPr>
            <w:r w:rsidRPr="00FF6202">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055B8248" w14:textId="77777777" w:rsidR="00FF6202" w:rsidRPr="00FF6202" w:rsidRDefault="00FF6202" w:rsidP="00FF6202">
            <w:pPr>
              <w:jc w:val="both"/>
            </w:pPr>
            <w:r w:rsidRPr="00FF6202">
              <w:t> </w:t>
            </w:r>
          </w:p>
        </w:tc>
      </w:tr>
      <w:tr w:rsidR="00FF6202" w:rsidRPr="00FF6202" w14:paraId="2C771F50" w14:textId="77777777">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F2E1" w14:textId="77777777" w:rsidR="00FF6202" w:rsidRPr="00FF6202" w:rsidRDefault="00FF6202" w:rsidP="00FF6202">
            <w:pPr>
              <w:jc w:val="both"/>
            </w:pPr>
            <w:r w:rsidRPr="00FF6202">
              <w:t>2.1.7.1.</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3E9E6686" w14:textId="77777777" w:rsidR="00FF6202" w:rsidRPr="00FF6202" w:rsidRDefault="00FF6202" w:rsidP="00FF6202">
            <w:pPr>
              <w:jc w:val="both"/>
            </w:pPr>
            <w:r w:rsidRPr="00FF6202">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5DCFF2C7" w14:textId="77777777" w:rsidR="00FF6202" w:rsidRPr="00FF6202" w:rsidRDefault="00FF6202" w:rsidP="00FF6202">
            <w:pPr>
              <w:jc w:val="both"/>
            </w:pPr>
            <w:r w:rsidRPr="00FF6202">
              <w:t> </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0DA19CCE" w14:textId="77777777" w:rsidR="00FF6202" w:rsidRPr="00FF6202" w:rsidRDefault="00FF6202" w:rsidP="00FF6202">
            <w:pPr>
              <w:jc w:val="both"/>
            </w:pPr>
            <w:r w:rsidRPr="00FF6202">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0C093C84" w14:textId="77777777" w:rsidR="00FF6202" w:rsidRPr="00FF6202" w:rsidRDefault="00FF6202" w:rsidP="00FF6202">
            <w:pPr>
              <w:jc w:val="both"/>
            </w:pPr>
            <w:r w:rsidRPr="00FF6202">
              <w:t> </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14:paraId="596357D6" w14:textId="77777777" w:rsidR="00FF6202" w:rsidRPr="00FF6202" w:rsidRDefault="00FF6202" w:rsidP="00FF6202">
            <w:pPr>
              <w:jc w:val="both"/>
            </w:pPr>
            <w:r w:rsidRPr="00FF6202">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532D9C4F" w14:textId="77777777" w:rsidR="00FF6202" w:rsidRPr="00FF6202" w:rsidRDefault="00FF6202" w:rsidP="00FF6202">
            <w:pPr>
              <w:jc w:val="both"/>
            </w:pPr>
            <w:r w:rsidRPr="00FF6202">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17D26E4D" w14:textId="77777777" w:rsidR="00FF6202" w:rsidRPr="00FF6202" w:rsidRDefault="00FF6202" w:rsidP="00FF6202">
            <w:pPr>
              <w:jc w:val="both"/>
            </w:pPr>
            <w:r w:rsidRPr="00FF6202">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7EDE2D27" w14:textId="77777777" w:rsidR="00FF6202" w:rsidRPr="00FF6202" w:rsidRDefault="00FF6202" w:rsidP="00FF6202">
            <w:pPr>
              <w:jc w:val="both"/>
            </w:pPr>
            <w:r w:rsidRPr="00FF6202">
              <w:t> </w:t>
            </w:r>
          </w:p>
        </w:tc>
      </w:tr>
      <w:tr w:rsidR="00FF6202" w:rsidRPr="00FF6202" w14:paraId="657F7194" w14:textId="77777777">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91A80" w14:textId="77777777" w:rsidR="00FF6202" w:rsidRPr="00FF6202" w:rsidRDefault="00FF6202" w:rsidP="00FF6202">
            <w:pPr>
              <w:jc w:val="both"/>
            </w:pPr>
            <w:r w:rsidRPr="00FF6202">
              <w:t>2.1.7.2.</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1F7A838F" w14:textId="77777777" w:rsidR="00FF6202" w:rsidRPr="00FF6202" w:rsidRDefault="00FF6202" w:rsidP="00FF6202">
            <w:pPr>
              <w:jc w:val="both"/>
            </w:pPr>
            <w:r w:rsidRPr="00FF6202">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3A15BD85" w14:textId="77777777" w:rsidR="00FF6202" w:rsidRPr="00FF6202" w:rsidRDefault="00FF6202" w:rsidP="00FF6202">
            <w:pPr>
              <w:jc w:val="both"/>
            </w:pPr>
            <w:r w:rsidRPr="00FF6202">
              <w:t> </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6F147679" w14:textId="77777777" w:rsidR="00FF6202" w:rsidRPr="00FF6202" w:rsidRDefault="00FF6202" w:rsidP="00FF6202">
            <w:pPr>
              <w:jc w:val="both"/>
            </w:pPr>
            <w:r w:rsidRPr="00FF6202">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7F11F404" w14:textId="77777777" w:rsidR="00FF6202" w:rsidRPr="00FF6202" w:rsidRDefault="00FF6202" w:rsidP="00FF6202">
            <w:pPr>
              <w:jc w:val="both"/>
            </w:pPr>
            <w:r w:rsidRPr="00FF6202">
              <w:t> </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14:paraId="6ECB4B97" w14:textId="77777777" w:rsidR="00FF6202" w:rsidRPr="00FF6202" w:rsidRDefault="00FF6202" w:rsidP="00FF6202">
            <w:pPr>
              <w:jc w:val="both"/>
            </w:pPr>
            <w:r w:rsidRPr="00FF6202">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081FCFBA" w14:textId="77777777" w:rsidR="00FF6202" w:rsidRPr="00FF6202" w:rsidRDefault="00FF6202" w:rsidP="00FF6202">
            <w:pPr>
              <w:jc w:val="both"/>
            </w:pPr>
            <w:r w:rsidRPr="00FF6202">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4770CD64" w14:textId="77777777" w:rsidR="00FF6202" w:rsidRPr="00FF6202" w:rsidRDefault="00FF6202" w:rsidP="00FF6202">
            <w:pPr>
              <w:jc w:val="both"/>
            </w:pPr>
            <w:r w:rsidRPr="00FF6202">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4D843F5B" w14:textId="77777777" w:rsidR="00FF6202" w:rsidRPr="00FF6202" w:rsidRDefault="00FF6202" w:rsidP="00FF6202">
            <w:pPr>
              <w:jc w:val="both"/>
            </w:pPr>
            <w:r w:rsidRPr="00FF6202">
              <w:t> </w:t>
            </w:r>
          </w:p>
        </w:tc>
      </w:tr>
      <w:tr w:rsidR="00FF6202" w:rsidRPr="00FF6202" w14:paraId="63D1DF7E" w14:textId="77777777">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52DB4" w14:textId="77777777" w:rsidR="00FF6202" w:rsidRPr="00FF6202" w:rsidRDefault="00FF6202" w:rsidP="00FF6202">
            <w:pPr>
              <w:jc w:val="both"/>
            </w:pPr>
            <w:r w:rsidRPr="00FF6202">
              <w:t>...</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442744A8" w14:textId="77777777" w:rsidR="00FF6202" w:rsidRPr="00FF6202" w:rsidRDefault="00FF6202" w:rsidP="00FF6202">
            <w:pPr>
              <w:jc w:val="both"/>
            </w:pPr>
            <w:r w:rsidRPr="00FF6202">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3181BAF2" w14:textId="77777777" w:rsidR="00FF6202" w:rsidRPr="00FF6202" w:rsidRDefault="00FF6202" w:rsidP="00FF6202">
            <w:pPr>
              <w:jc w:val="both"/>
            </w:pPr>
            <w:r w:rsidRPr="00FF6202">
              <w:t> </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58EDAE8E" w14:textId="77777777" w:rsidR="00FF6202" w:rsidRPr="00FF6202" w:rsidRDefault="00FF6202" w:rsidP="00FF6202">
            <w:pPr>
              <w:jc w:val="both"/>
            </w:pPr>
            <w:r w:rsidRPr="00FF6202">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314E52DB" w14:textId="77777777" w:rsidR="00FF6202" w:rsidRPr="00FF6202" w:rsidRDefault="00FF6202" w:rsidP="00FF6202">
            <w:pPr>
              <w:jc w:val="both"/>
            </w:pPr>
            <w:r w:rsidRPr="00FF6202">
              <w:t> </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14:paraId="24CD6A29" w14:textId="77777777" w:rsidR="00FF6202" w:rsidRPr="00FF6202" w:rsidRDefault="00FF6202" w:rsidP="00FF6202">
            <w:pPr>
              <w:jc w:val="both"/>
            </w:pPr>
            <w:r w:rsidRPr="00FF6202">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776E6F1F" w14:textId="77777777" w:rsidR="00FF6202" w:rsidRPr="00FF6202" w:rsidRDefault="00FF6202" w:rsidP="00FF6202">
            <w:pPr>
              <w:jc w:val="both"/>
            </w:pPr>
            <w:r w:rsidRPr="00FF6202">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62A9FC5C" w14:textId="77777777" w:rsidR="00FF6202" w:rsidRPr="00FF6202" w:rsidRDefault="00FF6202" w:rsidP="00FF6202">
            <w:pPr>
              <w:jc w:val="both"/>
            </w:pPr>
            <w:r w:rsidRPr="00FF6202">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2E433841" w14:textId="77777777" w:rsidR="00FF6202" w:rsidRPr="00FF6202" w:rsidRDefault="00FF6202" w:rsidP="00FF6202">
            <w:pPr>
              <w:jc w:val="both"/>
            </w:pPr>
            <w:r w:rsidRPr="00FF6202">
              <w:t> </w:t>
            </w:r>
          </w:p>
        </w:tc>
      </w:tr>
    </w:tbl>
    <w:p w14:paraId="0577C25D" w14:textId="77777777" w:rsidR="00FF6202" w:rsidRPr="00FF6202" w:rsidRDefault="00FF6202" w:rsidP="00FF6202">
      <w:pPr>
        <w:jc w:val="both"/>
      </w:pPr>
      <w:r w:rsidRPr="00FF6202">
        <w:t> </w:t>
      </w:r>
    </w:p>
    <w:p w14:paraId="5E68183D" w14:textId="77777777" w:rsidR="00FF6202" w:rsidRPr="00FF6202" w:rsidRDefault="00FF6202" w:rsidP="00FF6202">
      <w:pPr>
        <w:jc w:val="both"/>
      </w:pPr>
      <w:bookmarkStart w:id="47" w:name="part_8ea3cf903cf0493c8cfcbd96032e9ed2"/>
      <w:bookmarkEnd w:id="47"/>
      <w:r w:rsidRPr="00FF6202">
        <w:t>2.2. Operatorius nuo Protokolo pasirašymo dienos įsipareigoja rezervuoti Tinklų naudotojui, dalyvaujančiam Tarybos paskelbtame skatinimo kvotų paskirstymo aukcione (toliau – aukcionas), elektros tinklų galią ir pralaidumus Protokolo 2.1 papunktyje nurodytos leistinos generuoti galios ir kitų Protokolo 2.1 papunktyje nurodytų parametrų Elektrinei prijungti iki Protokolo galiojimo pabaigos. Kai prie elektros tinklų prijungiama hibridinė elektrinė, skirstomuosiuose ir (ar) perdavimo elektros tinkluose rezervuojama šių tinklų galia ir pralaidumai atitinkamai Elektros energijos gamybos įrenginio naudojamų energijos išteklių rūšiai ir (ar) energijos kaupimo įrenginiui.</w:t>
      </w:r>
    </w:p>
    <w:p w14:paraId="5A76CDAD" w14:textId="77777777" w:rsidR="00FF6202" w:rsidRPr="00FF6202" w:rsidRDefault="00FF6202" w:rsidP="00FF6202">
      <w:pPr>
        <w:jc w:val="both"/>
      </w:pPr>
      <w:bookmarkStart w:id="48" w:name="part_5e266298df50440ca4ba592d4e93ad9c"/>
      <w:bookmarkEnd w:id="48"/>
      <w:r w:rsidRPr="00FF6202">
        <w:t>2.3. Tinklų naudotojas įsipareigoja ne vėliau kaip per 1 mėnesį nuo Protokolo pasirašymo dienos pateikti Tarybai prašymą dalyvauti aukcione. Tinklų naudotojas raštu informuoja Operatorių apie tai, kad pateikė prašymą dalyvauti aukcione, pateikdamas Operatoriui šio prašymo kopiją. Jei Tinklų naudotojas nepateikia Operatoriui šios prašymo kopijos per vieną mėnesį nuo Protokolo pasirašymo dienos, Operatorius nutraukia Protokolą.</w:t>
      </w:r>
    </w:p>
    <w:p w14:paraId="1ABD46CF" w14:textId="77777777" w:rsidR="00FF6202" w:rsidRPr="00FF6202" w:rsidRDefault="00FF6202" w:rsidP="00FF6202">
      <w:pPr>
        <w:jc w:val="both"/>
      </w:pPr>
      <w:bookmarkStart w:id="49" w:name="part_b156a76ac0674f54befc8709bd00885f"/>
      <w:bookmarkEnd w:id="49"/>
      <w:r w:rsidRPr="00FF6202">
        <w:t>2.4. Tinklų naudotojo laimėjimo aukcione atveju Tinklų naudotojas įsipareigoja per 3 mėnesius nuo aukciono laimėtojų patvirtinimo Tarybos nutarimu dienos kreiptis į Tarybą dėl leidimo plėtoti elektros energijos gamybos pajėgumus išdavimo ir jį gauti Elektros energetikos įstatymo nustatyta tvarka.</w:t>
      </w:r>
    </w:p>
    <w:p w14:paraId="6A522852" w14:textId="77777777" w:rsidR="00FF6202" w:rsidRPr="00FF6202" w:rsidRDefault="00FF6202" w:rsidP="00FF6202">
      <w:pPr>
        <w:jc w:val="both"/>
      </w:pPr>
      <w:bookmarkStart w:id="50" w:name="part_40e6697ff87b462b820750854efba649"/>
      <w:bookmarkEnd w:id="50"/>
      <w:r w:rsidRPr="00FF6202">
        <w:t>2.5. Tinklų naudotojui nelaimėjus aukciono, tačiau atitinkant Atsinaujinančių energijos išteklių naudojimo energijai gaminti plėtros ir skatinimo tvarkos aprašo, patvirtinto Lietuvos Respublikos Vyriausybės 2012 m. liepos 4 d. nutarimu Nr. 827 „Dėl Atsinaujinančių energijos išteklių naudojimo energijai gaminti plėtros ir skatinimo tvarkos aprašo patvirtinimo“ (toliau – Skatinimo aprašas), 32.1 ir 32.2 papunkčiuose nurodytos sąlygas, Tinklų naudotojas įsipareigoja ne vėliau kaip per 3 mėnesius nuo aukciono laimėtojų paskelbimo dienos kreiptis į Tarybą dėl leidimo plėtoti elektros energijos gamybos pajėgumus išdavimo ir jį gauti Elektros energetikos įstatymo nustatyta tvarka.</w:t>
      </w:r>
    </w:p>
    <w:p w14:paraId="6CE1C9AC" w14:textId="77777777" w:rsidR="00FF6202" w:rsidRPr="00FF6202" w:rsidRDefault="00FF6202" w:rsidP="00FF6202">
      <w:pPr>
        <w:jc w:val="both"/>
      </w:pPr>
      <w:bookmarkStart w:id="51" w:name="part_71db75e4f3c746f8bc64d9b092c924a8"/>
      <w:bookmarkEnd w:id="51"/>
      <w:r w:rsidRPr="00FF6202">
        <w:t>2.6. Tinklų naudotojas, laimėjęs aukcioną, arba jo nelaimėjęs, tačiau teisės aktų nustatyta tvarka ketinantis tęsti veiklą, privalo ne vėliau kaip per 30 kalendorinių dienų nuo aukciono laimėtojo paskelbimo dienos pratęsti Protokolo galiojimą.</w:t>
      </w:r>
    </w:p>
    <w:p w14:paraId="2D02BD4D" w14:textId="77777777" w:rsidR="00FF6202" w:rsidRPr="00FF6202" w:rsidRDefault="00FF6202" w:rsidP="00FF6202">
      <w:pPr>
        <w:jc w:val="both"/>
      </w:pPr>
      <w:bookmarkStart w:id="52" w:name="part_9b8f123d1f884fd38acda0ce51f7dc4b"/>
      <w:bookmarkEnd w:id="52"/>
      <w:r w:rsidRPr="00FF6202">
        <w:lastRenderedPageBreak/>
        <w:t>2.7. Operatorius įsipareigoja per ne ilgesnį kaip 1 mėnesio laikotarpį nuo Tinklų naudotojo teisės aktų reikalavimus atitinkančio prašymo išduoti prijungimo sąlygas pateikimo dienos išduoti prijungimo sąlygas.</w:t>
      </w:r>
    </w:p>
    <w:p w14:paraId="5D250983" w14:textId="77777777" w:rsidR="00FF6202" w:rsidRPr="00FF6202" w:rsidRDefault="00FF6202" w:rsidP="00FF6202">
      <w:pPr>
        <w:jc w:val="both"/>
      </w:pPr>
      <w:bookmarkStart w:id="53" w:name="part_48a647c0eb2740c5b0727fe897c9c3dc"/>
      <w:bookmarkEnd w:id="53"/>
      <w:r w:rsidRPr="00FF6202">
        <w:t>2.8. Tinklų naudotojas įsipareigoja per 9 mėnesius nuo prijungimo sąlygų išdavimo gauti statybą leidžiančius dokumentus tinklų operatoriaus elektros tinklų daliai, kai tokie dokumentai yra privalomi vadovaujantis Elektros energetikos įstatymo 75 straipsnio 1 ir 2 dalimis ir Statybos įstatymu, arba pateikti Operatoriui kilnojamųjų elektros energetikos objektų ir įrenginių įrengimo projektą tinklų operatoriaus elektros tinklų daliai, jeigu toks projektas yra privalomas vadovaujantis Elektros įrenginių įrengimo bendrosiomis taisyklėmis (esminė Protokolo vykdymo sąlyga). Tinklų naudotojas iki šiame papunktyje nurodyto termino pabaigos raštu informuoja Operatorių apie statybą leidžiančio dokumento gavimą, pateikdamas Operatoriui jo kopiją. Operatorius visas savo pastabas dėl Tinklų naudotojo pateikto kilnojamųjų elektros energetikos objektų ir įrenginių įrengimo projekto įsipareigoja pateikti per ne ilgesnį kaip 20 darbo dienų laikotarpį. Tinklų naudotojas įsipareigoja per ne ilgesnį kaip 20 darbo dienų laikotarpį įvertinti pateiktas pastabas ir pateikia Operatoriui patikslintą kilnojamųjų elektros energetikos objektų ir įrenginių įrengimo projektą. Patikslintam kilnojamųjų elektros energetikos objektų ir įrenginių įrengimo projektui Operatorius turi pritarti per ne ilgesnį kaip 10 darbo dienų laikotarpį nuo šio projekto pateikimo dienos. Šiame papunktyje nustatytas reikalavimas pateikti kilnojamųjų elektros energetikos objektų ir įrenginių įrengimo projektą Operatoriui per 9 mėnesius nuo prijungimo sąlygų išdavimo arba reikalavimas pateikti patikslintą kilnojamųjų elektros energetikos objektų ir įrenginių įrengimo projektą per 20 darbo dienų nuo Operatoriaus pastabų gavimo dienos netaikomas, kai šio įsipareigojimo Tinklų naudotojas negali įvykdyti dėl valstybės, kitų asmenų veiksmų ir (ar) neveikimo ar nenugalimos jėgos (</w:t>
      </w:r>
      <w:r w:rsidRPr="00FF6202">
        <w:rPr>
          <w:i/>
          <w:iCs/>
        </w:rPr>
        <w:t>force majeure</w:t>
      </w:r>
      <w:r w:rsidRPr="00FF6202">
        <w:t>) aplinkybių. Jei yra šios aplinkybės, Tinklų naudotojas pateikia Operatoriui tokias aplinkybes įrodančius dokumentus, o Operatorius įvertina pateiktus dokumentus ir priima sprendimą dėl termino pratęsimo laikotarpiui, kuris negali būti ilgesnis, negu nurodytų aplinkybių buvimo laikotarpis. Pratęsus terminą kilnojamųjų elektros energetikos objektų ir įrenginių įrengimo projektui pateikti, pratęsto termino laikymasis laikomas esmine Protokolo vykdymo sąlyga.</w:t>
      </w:r>
    </w:p>
    <w:p w14:paraId="70EADEEC" w14:textId="77777777" w:rsidR="00FF6202" w:rsidRPr="00FF6202" w:rsidRDefault="00FF6202" w:rsidP="00FF6202">
      <w:pPr>
        <w:jc w:val="both"/>
      </w:pPr>
      <w:bookmarkStart w:id="54" w:name="part_2118650478d6473da5474f8d7b2cd045"/>
      <w:bookmarkEnd w:id="54"/>
      <w:r w:rsidRPr="00FF6202">
        <w:t>2.9. Tinklų naudotojas įsipareigoja ne vėliau nei likus 12 mėnesių iki leidimo plėtoti elektros energijos gamybos pajėgumus galiojimo pabaigos, įskaitant atvejus, kai leidimo galiojimas yra pratęstas, kai statomi ar įrengiami elektros energijos gamybos įrenginiai, kuriems išduotas Elektros energetikos įstatymo 16 straipsnio 4</w:t>
      </w:r>
      <w:r w:rsidRPr="00FF6202">
        <w:rPr>
          <w:vertAlign w:val="superscript"/>
        </w:rPr>
        <w:t>1</w:t>
      </w:r>
      <w:r w:rsidRPr="00FF6202">
        <w:t> dalies 1 punkte nurodytas leidimas plėtoti elektros energijos gamybos pajėgumus, arba ne vėliau kaip likus 24 mėnesiams iki leidimo plėtoti elektros energijos gamybos pajėgumus galiojimo pabaigos, įskaitant atvejus, kai leidimo galiojimas yra pratęstas, kai statomi ar įrengiami elektros energijos gamybos įrenginiai, kuriems išduotas Elektros energetikos įstatymo 16 straipsnio 4</w:t>
      </w:r>
      <w:r w:rsidRPr="00FF6202">
        <w:rPr>
          <w:vertAlign w:val="superscript"/>
        </w:rPr>
        <w:t>1</w:t>
      </w:r>
      <w:r w:rsidRPr="00FF6202">
        <w:t> dalies 2 punkte nurodytas leidimas plėtoti elektros energijos gamybos pajėgumus, pateikti Operatoriui tinklų operatoriaus elektros tinklų dalies techninį darbo projektą, jeigu toks projektas yra reikalingas vadovaujantis šio įstatymo 75 straipsnio 1 ir 2 dalimis ir Statybos įstatymu (esminė Protokolo vykdymo sąlyga). Operatorius visas savo pastabas dėl Tinklų naudotojo pateikto techninio darbo projekto įsipareigoja pateikti per ne ilgesnį kaip 20 darbo dienų laikotarpį. Tinklų naudotojas įsipareigoja per ne ilgesnį kaip 20 darbo dienų laikotarpį įvertinti pateiktas pastabas ir pateikti Operatoriui patikslintą techninį darbo projektą. Patikslintam techniniam darbo projektui Operatorius turi pritarti per ne ilgesnį kaip 10 darbo dienų laikotarpį nuo šio projekto pateikimo dienos. Šiame papunktyje nustatytas reikalavimas pateikti techninį darbo projektą Operatoriui per 12 arba 24 mėnesius iki leidimo plėtoti elektros energijos gamybos pajėgumus galiojimo pabaigos arba reikalavimas pateikti patikslintą techninį darbo projektą per 20 darbo dienų nuo Operatoriaus pastabų gavimo dienos netaikomas, kai šio įsipareigojimo Tinklų naudotojas negali įvykdyti dėl valstybės, kitų asmenų veiksmų ir (ar) neveikimo ar nenugalimos jėgos (</w:t>
      </w:r>
      <w:r w:rsidRPr="00FF6202">
        <w:rPr>
          <w:i/>
          <w:iCs/>
        </w:rPr>
        <w:t>force majeure</w:t>
      </w:r>
      <w:r w:rsidRPr="00FF6202">
        <w:t xml:space="preserve">) aplinkybių. Jei yra šios aplinkybės, Tinklų naudotojas pateikia Operatoriui tokias aplinkybes įrodančius dokumentus, o Operatorius įvertina pateiktus dokumentus ir priima sprendimą dėl termino pratęsimo laikotarpiui, kuris negali būti ilgesnis, negu nurodytų aplinkybių buvimo </w:t>
      </w:r>
      <w:r w:rsidRPr="00FF6202">
        <w:lastRenderedPageBreak/>
        <w:t>laikotarpis. Pratęsus terminą techniniam darbo projektui pateikti, pratęsto termino laikymasis laikomas esmine Protokolo vykdymo sąlyga.</w:t>
      </w:r>
    </w:p>
    <w:p w14:paraId="7D76F8FE" w14:textId="77777777" w:rsidR="00FF6202" w:rsidRPr="00FF6202" w:rsidRDefault="00FF6202" w:rsidP="00FF6202">
      <w:pPr>
        <w:jc w:val="both"/>
      </w:pPr>
      <w:bookmarkStart w:id="55" w:name="part_e8cbf0df4ed54e0eb1ffcf042770af6d"/>
      <w:bookmarkEnd w:id="55"/>
      <w:r w:rsidRPr="00FF6202">
        <w:t>2.10. Tinklų naudotojas įsipareigoja po Protokolo pasirašymo neperleisti teisių ir (ar) pareigų pagal Protokolą ir (ar) prijungimo sąlygas bei techninį darbo projektą arba kilnojamųjų elektros energetikos objektų ir įrenginių įrengimo projektą kitam asmeniui, išskyrus atvejus, kai Tinklų naudotojui, kuris yra juridinis asmuo, yra iškeliama bankroto ar restruktūrizavimo byla, jis yra pertvarkomas, pasibaigia (likviduojamas ar reorganizuojamas) ar Tinklų naudotojas, kuris yra fizinis asmuo, miršta arba jungtinės veiklos partneriams, jei jungtinės veiklos sutartis buvo pateikta kartu su prašymu gauti išankstines sąlygas, įskaitant atvejus, kai dėl išankstinių prijungimo sąlygų kreipiamasi siekiant vystyti hibridinę elektrinę jungtinės veiklos sutarties pagrindu.</w:t>
      </w:r>
    </w:p>
    <w:p w14:paraId="583B32D1" w14:textId="77777777" w:rsidR="00FF6202" w:rsidRPr="00FF6202" w:rsidRDefault="00FF6202" w:rsidP="00FF6202">
      <w:pPr>
        <w:jc w:val="both"/>
      </w:pPr>
      <w:bookmarkStart w:id="56" w:name="part_80d8ca045bbd4a90b107472d1a50fdca"/>
      <w:bookmarkEnd w:id="56"/>
      <w:r w:rsidRPr="00FF6202">
        <w:t>2.11. Siekiant perleisti Protokolą 2.10 papunktyje nurodytais atvejais, sudaromas susitarimas dėl Protokolo pakeitimo, kuris yra neatskiriama Protokolo dalis, ir Tinklų naudotojas per 10 darbo dienų nuo susitarimo dėl Protokolo pakeitimo sudarymo turi pateikti prievolių įvykdymo užtikrinimą asmens, kuriam perleidžiamas Protokolas, vardu arba kitą prievolių įvykdymo užtikrinimą asmens, kuriam perleidžiamas ketinimų protokolas, vardu patvirtinantį dokumentą. Tinklų naudotojui per šiame papunktyje nurodytą terminą nepateikus šiame papunktyje nurodytų dokumentų, laikoma, kad Tinklų naudotojas nutraukė Protokolą.</w:t>
      </w:r>
    </w:p>
    <w:p w14:paraId="72195038" w14:textId="77777777" w:rsidR="00FF6202" w:rsidRPr="00FF6202" w:rsidRDefault="00FF6202" w:rsidP="00FF6202">
      <w:pPr>
        <w:jc w:val="both"/>
      </w:pPr>
      <w:bookmarkStart w:id="57" w:name="part_7dcffb42f84d46a0b61edf36c949f4b4"/>
      <w:bookmarkEnd w:id="57"/>
      <w:r w:rsidRPr="00FF6202">
        <w:t>2.12. Operatorius įsipareigoja per ne ilgesnį kaip 10 darbo dienų laikotarpį nuo Tinklų naudotojo prašymo sudaryti Sutartį pateikimo dienos parengti Sutartį, ją pasirašyti ir pateikti ją pasirašyti Tinklų naudotojui. Jei Tinklų naudotojas Elektros energetikos įstatyme nurodytais atvejais pageidauja Elektros energijos gamintojų ir vartotojų elektros įrenginių prijungimo prie elektros tinklų tvarkos apraše, patvirtintame Lietuvos Respublikos energetikos ministro 2012 m. liepos 4 d. įsakymu Nr. 1-127 „Dėl Elektros energijos gamintojų ir vartotojų elektros įrenginių prijungimo prie elektros tinklų tvarkos aprašo patvirtinimo“ (toliau – Elektros energijos gamintojų ir vartotojų elektros įrenginių prijungimo prie elektros tinklų tvarkos aprašas), nustatyta tvarka, suderinęs su Operatoriumi, įrengti, statyti ir (ar) rekonstruoti tinklų operatoriaus elektros tinklus ir organizuoti jų įrengimą, statybą ir (ar) rekonstravimą darbus, į šiame papunktyje nurodytą terminą neįskaičiuojama patikros dėl gamintojo pasirinkto rangovo atitikties nacionalinio saugumo interesams ir kvalifikaciniams reikalavimams trukmė.</w:t>
      </w:r>
    </w:p>
    <w:p w14:paraId="50275B72" w14:textId="77777777" w:rsidR="00FF6202" w:rsidRPr="00FF6202" w:rsidRDefault="00FF6202" w:rsidP="00FF6202">
      <w:pPr>
        <w:jc w:val="both"/>
      </w:pPr>
      <w:bookmarkStart w:id="58" w:name="part_843c193d4cc242c582f8071644b2fbda"/>
      <w:bookmarkEnd w:id="58"/>
      <w:r w:rsidRPr="00FF6202">
        <w:t>2.13. Tinklų naudotojas įsipareigoja pasirašyti Sutartį per 5 darbo dienas nuo dienos, kai Operatorius pateikia Sutartį, atitinkančią suderintą techninį darbo projektą arba kilnojamųjų elektros energetikos objektų ir įrenginių įrengimo projektą, arba Operatoriaus išduotas prijungimo sąlygas, jeigu nei vienas iš šių projektų yra neprivalomas.</w:t>
      </w:r>
    </w:p>
    <w:p w14:paraId="10EBFBDC" w14:textId="77777777" w:rsidR="00FF6202" w:rsidRPr="00FF6202" w:rsidRDefault="00FF6202" w:rsidP="00FF6202">
      <w:pPr>
        <w:jc w:val="both"/>
      </w:pPr>
      <w:bookmarkStart w:id="59" w:name="part_c50a1a5d8a25481b8b86ac4c02d9ee5a"/>
      <w:bookmarkEnd w:id="59"/>
      <w:r w:rsidRPr="00FF6202">
        <w:t>2.14. Tinklų naudotojo prašymas sudaryti Sutartį Operatoriui gali būti pateiktas tik gavus Operatoriaus išvadą, kad techninio darbo projekto sprendiniai atitinka prijungimo sąlygose nustatytus reikalavimus arba Operatoriui pritarus kilnojamųjų elektros energetikos objektų ir įrenginių įrengimo projektui tinklų operatoriaus elektros tinklų daliai. Tais atvejais, kai nei vienas iš šių projektų yra neprivalomas, Tinklų naudotojo prašymas gali būti teikiamas ne anksčiau, nei yra Operatoriui pateiktas  prievolių įvykdymo užtikrinimas, numatytą Protokolo 2.22 papunktyje, ir leidimas plėtoti elektros energijos gamybos pajėgumus. Jei Tinklų naudotojas Elektros energetikos įstatyme nurodytais atvejais pageidauja Elektros energijos gamintojų ir vartotojų elektros įrenginių prijungimo prie elektros tinklų tvarkos apraše nustatyta tvarka, suderinęs su Operatoriumi, įrengti, statyti ir (ar) rekonstruoti Operatoriui priklausančius elektros tinklus ir organizuoti jų įrengimą, statybą ir (ar) rekonstravimą, Tinklų naudotojo prašyme sudaryti Sutartį privalo būti nurodytas Tinklų naudotojo pasirinktas Statybos įstatyme, Elektros įrenginių įrengimo bendrosiose taisyklėse ir (ar) elektros įrenginių prijungimą prie elektros tinklų reglamentuojančiuose teisės aktuose nustatytus reikalavimus atitinkantis rangovas, įrengsiantis, pastatysiantis ar rekonstruosiantis tinklų operatoriui priklausančius energetikos objektus.</w:t>
      </w:r>
    </w:p>
    <w:p w14:paraId="4829D96C" w14:textId="77777777" w:rsidR="00FF6202" w:rsidRPr="00FF6202" w:rsidRDefault="00FF6202" w:rsidP="00FF6202">
      <w:pPr>
        <w:jc w:val="both"/>
      </w:pPr>
      <w:bookmarkStart w:id="60" w:name="part_8f80be2b2fd54127ae8d0dd8585b4165"/>
      <w:bookmarkEnd w:id="60"/>
      <w:r w:rsidRPr="00FF6202">
        <w:t>2.15. Tinklų naudotojas įsipareigoja Sutartyje nustatyta tvarka apmokėti visas faktines Elektrinės prijungimo prie elektros tinklų išlaidas per 10 kalendorinių dienų nuo Sutarties pasirašymo.</w:t>
      </w:r>
    </w:p>
    <w:p w14:paraId="0886EE69" w14:textId="77777777" w:rsidR="00FF6202" w:rsidRPr="00FF6202" w:rsidRDefault="00FF6202" w:rsidP="00FF6202">
      <w:pPr>
        <w:jc w:val="both"/>
      </w:pPr>
      <w:bookmarkStart w:id="61" w:name="part_9c0a2f09310c4ff0a26e256243604f13"/>
      <w:bookmarkEnd w:id="61"/>
      <w:r w:rsidRPr="00FF6202">
        <w:lastRenderedPageBreak/>
        <w:t>2.16. Jeigu Tinklų naudotojas pasirenka kitą technologiniu ir ekonominiu požiūriu tinkamą Elektrinės prijungimo tašką, nei paskyrė Operatorius, ir dėl to padidėja Elektrinės prijungimo prie elektros tinklų sąnaudos, Tinklų naudotojas įsipareigoja apmokėti šias padidėjusias pagrįstas sąnaudas. Tinklų naudotojas taip pat įsipareigoja apmokėti padidėjusias išlaidas perskaičiavus prijungimo įmoką Sutartyje nurodytais atvejais, jei pagal Sutartį tokių išlaidų padengimas tenka Tinklų naudotojui.</w:t>
      </w:r>
    </w:p>
    <w:p w14:paraId="3B74F462" w14:textId="77777777" w:rsidR="00FF6202" w:rsidRPr="00FF6202" w:rsidRDefault="00FF6202" w:rsidP="00FF6202">
      <w:pPr>
        <w:jc w:val="both"/>
      </w:pPr>
      <w:bookmarkStart w:id="62" w:name="part_e07d06aa9bc94a33bf6a33bb7fb5b79f"/>
      <w:bookmarkEnd w:id="62"/>
      <w:r w:rsidRPr="00FF6202">
        <w:t>2.17. Jeigu Operatorius iš kelių technologiniu požiūriu lygiaverčių alternatyvų savo nuožiūra, kaip nurodyta Įstatymo 14 straipsnio 6 dalyje, paskiria Tinklų naudotojui, elektros energiją gaminančiam iš atsinaujinančių išteklių, ekonomiškai mažiau palankų Elektrinės prijungimo prie elektros tinklų tašką, Operatorius įsipareigoja padengti visas pagrįstas Tinklų naudotojo, elektros energijos gamybai naudojančio atsinaujinančių išteklių energiją, dėl to atsirandančias papildomas sąnaudas (padidėjusią Elektrinės prijungimo darbų kainą).</w:t>
      </w:r>
    </w:p>
    <w:p w14:paraId="10D01CF6" w14:textId="77777777" w:rsidR="00FF6202" w:rsidRPr="00FF6202" w:rsidRDefault="00FF6202" w:rsidP="00FF6202">
      <w:pPr>
        <w:jc w:val="both"/>
      </w:pPr>
      <w:bookmarkStart w:id="63" w:name="part_b0a31df8e69f4f8295a01f479781e798"/>
      <w:bookmarkEnd w:id="63"/>
      <w:r w:rsidRPr="00FF6202">
        <w:t>2.18. Operatorius įsipareigoja prijungti Elektrinę prie elektros tinklų ir užtikrinti patikimą joje pagamintos elektros energijos persiuntimą per </w:t>
      </w:r>
      <w:r w:rsidRPr="00FF6202">
        <w:rPr>
          <w:u w:val="single"/>
        </w:rPr>
        <w:t>____________ </w:t>
      </w:r>
      <w:r w:rsidRPr="00FF6202">
        <w:t>mėnesius nuo Sutarties pasirašymo dienos. Elektrinės prijungimo prie elektros tinklų terminas gali būti pratęstas:</w:t>
      </w:r>
    </w:p>
    <w:p w14:paraId="1AF3B62D" w14:textId="77777777" w:rsidR="00FF6202" w:rsidRPr="00FF6202" w:rsidRDefault="00FF6202" w:rsidP="00FF6202">
      <w:pPr>
        <w:jc w:val="both"/>
      </w:pPr>
      <w:bookmarkStart w:id="64" w:name="part_3ec78ed4758e431db0acf64bed69e5cf"/>
      <w:bookmarkEnd w:id="64"/>
      <w:r w:rsidRPr="00FF6202">
        <w:t>2.18.1. tais atvejais, kai Operatorius nustatytais terminais negali prijungti Tinklų naudotojo Elektrinės technologiniams bandymams elektros tinkluose atlikti tuo atveju, kai vėluoja darbai Tinklų naudotojo elektros tinklų dalyje ar dėl kitų nuo Operatoriaus nepriklausančių priežasčių. Kiekvienu konkrečiu atveju Elektrinės, naudojančios atsinaujinančius energijos išteklius, prijungimo prie elektros tinklų terminas pratęsiamas tokiam laikotarpiui, kuriam pratęstas leidimas plėtoti elektros energijos gamybos pajėgumus;</w:t>
      </w:r>
    </w:p>
    <w:p w14:paraId="12A0A7A7" w14:textId="77777777" w:rsidR="00FF6202" w:rsidRPr="00FF6202" w:rsidRDefault="00FF6202" w:rsidP="00FF6202">
      <w:pPr>
        <w:jc w:val="both"/>
      </w:pPr>
      <w:bookmarkStart w:id="65" w:name="part_8b54cab470a244d982720d3306487076"/>
      <w:bookmarkEnd w:id="65"/>
      <w:r w:rsidRPr="00FF6202">
        <w:t>2.18.2. terminas pratęsiamas Operatoriaus ir Tinklų naudotojo susitarimu Sutartyje nustatyta tvarka.</w:t>
      </w:r>
    </w:p>
    <w:p w14:paraId="384C7A33" w14:textId="77777777" w:rsidR="00FF6202" w:rsidRPr="00FF6202" w:rsidRDefault="00FF6202" w:rsidP="00FF6202">
      <w:pPr>
        <w:jc w:val="both"/>
      </w:pPr>
      <w:bookmarkStart w:id="66" w:name="part_245e09048fc5440a9d42189817beb313"/>
      <w:bookmarkEnd w:id="66"/>
      <w:r w:rsidRPr="00FF6202">
        <w:t>2.19. Tinklų naudotojas, pageidaujantis pratęsti leidimo plėtoti elektros energijos gamybos pajėgumus terminą, kaip nustatyta Elektros energetikos įstatymo 16 straipsnio 6 dalyje, įsipareigoja Operatoriui padidinti Tinklų naudotojo prievolių įvykdymo užtikrinimą dydžiu, kuris apskaičiuojamas Elektros energetikos įstatymo nustatyta tvarka.</w:t>
      </w:r>
    </w:p>
    <w:p w14:paraId="68F8C9C5" w14:textId="77777777" w:rsidR="00FF6202" w:rsidRPr="00FF6202" w:rsidRDefault="00FF6202" w:rsidP="00FF6202">
      <w:pPr>
        <w:jc w:val="both"/>
      </w:pPr>
      <w:bookmarkStart w:id="67" w:name="part_be26df8c5c5142a481da7e45a9e13dcf"/>
      <w:bookmarkEnd w:id="67"/>
      <w:r w:rsidRPr="00FF6202">
        <w:t>2.20. Įpareigojimas padidinti prievolių įvykdymo užtikrinimo dydį netaikomas tuo atveju, kai leidimo plėtoti elektros energijos gamybos pajėgumus galiojimo terminą siekiama pratęsti valstybės veiksmų ar nenugalimos jėgos aplinkybių buvimo laikotarpiui.</w:t>
      </w:r>
    </w:p>
    <w:p w14:paraId="2B618334" w14:textId="77777777" w:rsidR="00FF6202" w:rsidRPr="00FF6202" w:rsidRDefault="00FF6202" w:rsidP="00FF6202">
      <w:pPr>
        <w:jc w:val="both"/>
      </w:pPr>
      <w:bookmarkStart w:id="68" w:name="part_6e1a4404c8804782a7e33629e346af48"/>
      <w:bookmarkEnd w:id="68"/>
      <w:r w:rsidRPr="00FF6202">
        <w:t>2.21. Tinklų naudotojas įsipareigoja, per 30 kalendorinių dienų nuo teisės aktų nustatyta tvarka pratęsto leidimo plėtoti elektros energijos gamybos pajėgumus išdavimo dienos, pateikti Operatoriui pratęsto leidimo plėtoti elektros energijos gamybos pajėgumus kopiją.</w:t>
      </w:r>
    </w:p>
    <w:p w14:paraId="56F3264D" w14:textId="77777777" w:rsidR="00FF6202" w:rsidRPr="00FF6202" w:rsidRDefault="00FF6202" w:rsidP="00FF6202">
      <w:pPr>
        <w:jc w:val="both"/>
      </w:pPr>
      <w:r w:rsidRPr="00FF6202">
        <w:t> </w:t>
      </w:r>
    </w:p>
    <w:p w14:paraId="49112B98" w14:textId="77777777" w:rsidR="00FF6202" w:rsidRPr="00FF6202" w:rsidRDefault="00FF6202" w:rsidP="00FF6202">
      <w:pPr>
        <w:jc w:val="both"/>
      </w:pPr>
      <w:bookmarkStart w:id="69" w:name="part_9ac99138968a44b781264421079935a9"/>
      <w:bookmarkEnd w:id="69"/>
      <w:r w:rsidRPr="00FF6202">
        <w:t>2.22. Tinklų naudotojas įsipareigoja per 10 darbo dienų nuo Protokolo pasirašymo dienos pateikti Operatoriui </w:t>
      </w:r>
      <w:r w:rsidRPr="00FF6202">
        <w:rPr>
          <w:u w:val="single"/>
        </w:rPr>
        <w:t>_____________________</w:t>
      </w:r>
      <w:r w:rsidRPr="00FF6202">
        <w:t xml:space="preserve"> eurų dydžio Tinklų naudotojo prievolių įvykdymo užtikrinimą, garantuojantį Operatoriui Tinklų naudotojo įsipareigojimų vykdymą, pastatyti Protokole nurodytos leistinos generuoti galios Elektrinę ir kuris galioja 30 kalendorinių dienų ilgiau, nei Protokolas. Tinklų naudotojas prievolių įvykdymo užtikrinimą pateikia kaip finansų įstaigos garantiją arba laidavimą. Įstaigai, išduodančiai garantiją arba laidavimą (arba šią įstaigą valdančiam subjektui, turinčiam ne mažiau kaip 50 % to banko akcijų), turi būti suteiktas tarptautinės reitingų agentūros ilgalaikio skolinimo reitingas, ne mažesnis kaip Standard &amp; </w:t>
      </w:r>
      <w:proofErr w:type="spellStart"/>
      <w:r w:rsidRPr="00FF6202">
        <w:t>Poor’s</w:t>
      </w:r>
      <w:proofErr w:type="spellEnd"/>
      <w:r w:rsidRPr="00FF6202">
        <w:t xml:space="preserve"> reitingo agentūros – „BBB-“ arba </w:t>
      </w:r>
      <w:proofErr w:type="spellStart"/>
      <w:r w:rsidRPr="00FF6202">
        <w:t>Fitch</w:t>
      </w:r>
      <w:proofErr w:type="spellEnd"/>
      <w:r w:rsidRPr="00FF6202">
        <w:t xml:space="preserve"> reitingo agentūros – „BBB-“ arba </w:t>
      </w:r>
      <w:proofErr w:type="spellStart"/>
      <w:r w:rsidRPr="00FF6202">
        <w:t>Moody’s</w:t>
      </w:r>
      <w:proofErr w:type="spellEnd"/>
      <w:r w:rsidRPr="00FF6202">
        <w:t xml:space="preserve"> reitingo agentūros – „Baa3“. Tinklų naudotojui savo iniciatyva nutraukus Protokolą arba nepateikus šiame papunktyje nurodyto prievolių įvykdymo užtikrinimo per šiame papunktyje nurodytą terminą, Protokolas Operatoriaus nutraukiamas, o Tinklų naudotojas 6 mėnesius nuo Protokolo nutraukimo dienos praranda teisę teikti naują prašymą dėl bet kokio ketinimų protokolo pasirašymo. </w:t>
      </w:r>
    </w:p>
    <w:p w14:paraId="32C234F8" w14:textId="77777777" w:rsidR="00FF6202" w:rsidRPr="00FF6202" w:rsidRDefault="00FF6202" w:rsidP="00FF6202">
      <w:pPr>
        <w:jc w:val="both"/>
      </w:pPr>
      <w:r w:rsidRPr="00FF6202">
        <w:rPr>
          <w:i/>
          <w:iCs/>
        </w:rPr>
        <w:t> </w:t>
      </w:r>
    </w:p>
    <w:p w14:paraId="5F76E442" w14:textId="77777777" w:rsidR="00FF6202" w:rsidRPr="00FF6202" w:rsidRDefault="00FF6202" w:rsidP="00FF6202">
      <w:pPr>
        <w:jc w:val="both"/>
      </w:pPr>
      <w:r w:rsidRPr="00FF6202">
        <w:rPr>
          <w:i/>
          <w:iCs/>
        </w:rPr>
        <w:t>(2.22 papunkčio redakcija, kai Protokolas sudaromas dėl hibridinės elektrinės prijungimo prie elektros tinklų, kai hibridinė elektrinė suformuojama jau prie elektros tinklų prijungtos elektrinės pagrindu)</w:t>
      </w:r>
    </w:p>
    <w:p w14:paraId="6F1FB3D5" w14:textId="77777777" w:rsidR="00FF6202" w:rsidRPr="00FF6202" w:rsidRDefault="00FF6202" w:rsidP="00FF6202">
      <w:pPr>
        <w:jc w:val="both"/>
      </w:pPr>
      <w:bookmarkStart w:id="70" w:name="part_ae97cdac12dc471ab3a3df55980ba6c4"/>
      <w:bookmarkEnd w:id="70"/>
      <w:r w:rsidRPr="00FF6202">
        <w:lastRenderedPageBreak/>
        <w:t>2.22. Tinklų naudotojas įsipareigoja per 10 darbo dienų nuo Protokolo pasirašymo dienos pateikti Operatoriui </w:t>
      </w:r>
      <w:r w:rsidRPr="00FF6202">
        <w:rPr>
          <w:u w:val="single"/>
        </w:rPr>
        <w:t>_____________________</w:t>
      </w:r>
      <w:r w:rsidRPr="00FF6202">
        <w:t xml:space="preserve"> eurų dydžio Tinklų naudotojo prievolių įvykdymo užtikrinimą, garantuojantį Operatoriui Tinklų naudotojo įsipareigojimų vykdymą, pastatyti Protokole nurodytos įrengtosios galios Elektrinę (prievolių įvykdymo užtikrinimas teikiamas pagal numatomos įrengti naujos atsinaujinančius išteklius naudojančios elektrinės ir (ar) kaupimo įrenginio numatytą įrengtąją galią) ir kuris galioja 30 kalendorinių dienų ilgiau, nei Protokolas. Tinklų naudotojas prievolių įvykdymo užtikrinimą pateikia kaip finansų įstaigos garantiją arba laidavimą. Įstaigai, išduodančiai garantiją arba laidavimą (arba šią įstaigą valdančiam subjektui, turinčiam ne mažiau kaip 50 % to banko akcijų), turi būti suteiktas tarptautinės reitingų agentūros ilgalaikio skolinimo reitingas, ne mažesnis kaip Standard &amp; </w:t>
      </w:r>
      <w:proofErr w:type="spellStart"/>
      <w:r w:rsidRPr="00FF6202">
        <w:t>Poor’s</w:t>
      </w:r>
      <w:proofErr w:type="spellEnd"/>
      <w:r w:rsidRPr="00FF6202">
        <w:t xml:space="preserve"> reitingo agentūros – „BBB-“ arba </w:t>
      </w:r>
      <w:proofErr w:type="spellStart"/>
      <w:r w:rsidRPr="00FF6202">
        <w:t>Fitch</w:t>
      </w:r>
      <w:proofErr w:type="spellEnd"/>
      <w:r w:rsidRPr="00FF6202">
        <w:t xml:space="preserve"> reitingo agentūros – „BBB-“ arba </w:t>
      </w:r>
      <w:proofErr w:type="spellStart"/>
      <w:r w:rsidRPr="00FF6202">
        <w:t>Moody’s</w:t>
      </w:r>
      <w:proofErr w:type="spellEnd"/>
      <w:r w:rsidRPr="00FF6202">
        <w:t xml:space="preserve"> reitingo agentūros – „Baa3“. Tinklų naudotojui savo iniciatyva nutraukus Protokolą arba nepateikus šiame papunktyje nurodyto prievolių įvykdymo užtikrinimo per šiame papunktyje nurodytą terminą, Protokolas Operatoriaus nutraukiamas, o Tinklų naudotojas 6 mėnesius nuo Protokolo nutraukimo dienos praranda teisę teikti naują prašymą dėl bet kokio ketinimų protokolo pasirašymo.</w:t>
      </w:r>
    </w:p>
    <w:p w14:paraId="2E42D5E3" w14:textId="77777777" w:rsidR="00FF6202" w:rsidRPr="00FF6202" w:rsidRDefault="00FF6202" w:rsidP="00FF6202">
      <w:pPr>
        <w:jc w:val="both"/>
      </w:pPr>
      <w:r w:rsidRPr="00FF6202">
        <w:t> </w:t>
      </w:r>
    </w:p>
    <w:p w14:paraId="55142155" w14:textId="77777777" w:rsidR="00FF6202" w:rsidRPr="00FF6202" w:rsidRDefault="00FF6202" w:rsidP="00FF6202">
      <w:pPr>
        <w:jc w:val="both"/>
      </w:pPr>
      <w:r w:rsidRPr="00FF6202">
        <w:rPr>
          <w:i/>
          <w:iCs/>
        </w:rPr>
        <w:t>(2.22 papunkčio redakcija, kai Protokolas sudaromas dėl hibridinės elektrinės, kurios dalis yra kaupimo įrenginys, prijungimo prie elektros tinklų, kai suteikiama kintanti leistina generuoti galia)</w:t>
      </w:r>
    </w:p>
    <w:p w14:paraId="004F98BE" w14:textId="77777777" w:rsidR="00FF6202" w:rsidRPr="00FF6202" w:rsidRDefault="00FF6202" w:rsidP="00FF6202">
      <w:pPr>
        <w:jc w:val="both"/>
      </w:pPr>
      <w:bookmarkStart w:id="71" w:name="part_5365f95a73314346b6abcabe08a9fd7a"/>
      <w:bookmarkEnd w:id="71"/>
      <w:r w:rsidRPr="00FF6202">
        <w:t>2.22. Tinklų naudotojas įsipareigoja per 10 darbo dienų nuo Protokolo pasirašymo dienos pateikti Operatoriui </w:t>
      </w:r>
      <w:r w:rsidRPr="00FF6202">
        <w:rPr>
          <w:u w:val="single"/>
        </w:rPr>
        <w:t>_____________________</w:t>
      </w:r>
      <w:r w:rsidRPr="00FF6202">
        <w:t xml:space="preserve"> eurų dydžio Tinklų naudotojo prievolių įvykdymo užtikrinimą, garantuojantį Operatoriui Tinklų naudotojo įsipareigojimų vykdymą, pastatyti Protokole nurodytos leistinos generuoti galios ir (ar) kintančios leistinos generuoti galios (jei suteikiama) Elektrinę ir kuris galioja 30 kalendorinių dienų ilgiau, nei Protokolas. Tinklų naudotojas prievolių įvykdymo užtikrinimą pateikia kaip finansų įstaigos garantiją arba laidavimą. Įstaigai, išduodančiai garantiją arba laidavimą (arba šią įstaigą valdančiam subjektui, turinčiam ne mažiau kaip 50 % to banko akcijų), turi būti suteiktas tarptautinės reitingų agentūros ilgalaikio skolinimo reitingas, ne mažesnis kaip Standard &amp; </w:t>
      </w:r>
      <w:proofErr w:type="spellStart"/>
      <w:r w:rsidRPr="00FF6202">
        <w:t>Poor’s</w:t>
      </w:r>
      <w:proofErr w:type="spellEnd"/>
      <w:r w:rsidRPr="00FF6202">
        <w:t xml:space="preserve"> reitingo agentūros – „BBB-“ arba </w:t>
      </w:r>
      <w:proofErr w:type="spellStart"/>
      <w:r w:rsidRPr="00FF6202">
        <w:t>Fitch</w:t>
      </w:r>
      <w:proofErr w:type="spellEnd"/>
      <w:r w:rsidRPr="00FF6202">
        <w:t xml:space="preserve"> reitingo agentūros – „BBB-“ arba </w:t>
      </w:r>
      <w:proofErr w:type="spellStart"/>
      <w:r w:rsidRPr="00FF6202">
        <w:t>Moody’s</w:t>
      </w:r>
      <w:proofErr w:type="spellEnd"/>
      <w:r w:rsidRPr="00FF6202">
        <w:t xml:space="preserve"> reitingo agentūros – „Baa3“. Tinklų naudotojui savo iniciatyva nutraukus Protokolą arba nepateikus šiame papunktyje nurodyto prievolių įvykdymo užtikrinimo per šiame papunktyje nurodytą terminą, Protokolas Operatoriaus nutraukiamas, o Tinklų naudotojas 6 mėnesius nuo Protokolo nutraukimo dienos praranda teisę teikti naują prašymą dėl bet kokio ketinimų protokolo pasirašymo. </w:t>
      </w:r>
    </w:p>
    <w:p w14:paraId="08A362DB" w14:textId="77777777" w:rsidR="00FF6202" w:rsidRPr="00FF6202" w:rsidRDefault="00FF6202" w:rsidP="00FF6202">
      <w:pPr>
        <w:jc w:val="both"/>
      </w:pPr>
      <w:r w:rsidRPr="00FF6202">
        <w:t> </w:t>
      </w:r>
    </w:p>
    <w:p w14:paraId="7F141704" w14:textId="77777777" w:rsidR="00FF6202" w:rsidRPr="00FF6202" w:rsidRDefault="00FF6202" w:rsidP="00FF6202">
      <w:pPr>
        <w:jc w:val="both"/>
      </w:pPr>
      <w:bookmarkStart w:id="72" w:name="part_9e4f862de60d44d4b5cc194f083d6f40"/>
      <w:bookmarkEnd w:id="72"/>
      <w:r w:rsidRPr="00FF6202">
        <w:t>2.23. Tinklų naudotojas, laimėjęs aukcioną arba jo nelaimėjęs, tačiau  ketinantis toliau tęsti veiklą, ir pratęsęs Protokolo galiojimo terminą, ne vėliau kaip per 10 darbo dienų nuo šio pratęsimo dienos privalo pateikti pratęstą prievolių įvykdymo užtikrinimą, kuris privalo galioti 30 kalendorinių dienų ilgiau negu Protokolas.</w:t>
      </w:r>
    </w:p>
    <w:p w14:paraId="40C3EA28" w14:textId="77777777" w:rsidR="00FF6202" w:rsidRPr="00FF6202" w:rsidRDefault="00FF6202" w:rsidP="00FF6202">
      <w:pPr>
        <w:jc w:val="both"/>
      </w:pPr>
      <w:bookmarkStart w:id="73" w:name="part_aac50f7aec874aeba33b711905ebc623"/>
      <w:bookmarkEnd w:id="73"/>
      <w:r w:rsidRPr="00FF6202">
        <w:t>2.24. Tinklų naudotojas, gavęs leidimą plėtoti elektros energijos gamybos pajėgumus, įsipareigoja Operatoriui ne vėliau kaip likus 10 kalendorinių dienų iki ketvirčio pabaigos Protokolo 7.3 papunktyje nurodytais informacijos pateikimo būdais teikti informaciją apie vykdomą Elektrinės statybos projekto eigą, Protokolo sąlygų ir Protokole prisiimtų Tinklų naudotojo įsipareigojimų vykdymą, įrodančią, kad Tinklų naudotojas vykdo leidime plėtoti elektros energijos gamybos pajėgumus nurodytą veiklą ir ji nebuvo nutrūkusi ilgiau kaip 12 mėnesių. Operatoriui kilus įtarimų, kad Tinklų naudotojo leidime plėtoti elektros energijos gamybos pajėgumus nurodyta veikla buvo nutrūkusi ilgiau kaip 12 mėnesių, Operatorius apie tai informuoja Tarybą.</w:t>
      </w:r>
    </w:p>
    <w:p w14:paraId="36FAD8DF" w14:textId="77777777" w:rsidR="00FF6202" w:rsidRPr="00FF6202" w:rsidRDefault="00FF6202" w:rsidP="00FF6202">
      <w:pPr>
        <w:jc w:val="both"/>
      </w:pPr>
      <w:r w:rsidRPr="00FF6202">
        <w:t> </w:t>
      </w:r>
    </w:p>
    <w:p w14:paraId="505EC2C5" w14:textId="77777777" w:rsidR="00FF6202" w:rsidRPr="00FF6202" w:rsidRDefault="00FF6202" w:rsidP="00FF6202">
      <w:pPr>
        <w:jc w:val="both"/>
      </w:pPr>
      <w:bookmarkStart w:id="74" w:name="part_d5c3ff9b0c5c480db66b83267adb97f8"/>
      <w:bookmarkEnd w:id="74"/>
      <w:r w:rsidRPr="00FF6202">
        <w:t xml:space="preserve">2.25. Tinklų naudotojas įsipareigoja laikytis įsipareigojimų, susijusių su Pasinaudojimo elektros skirstomaisiais tinklais tvarkos apraše ir kituose teisės aktuose nurodytų leistinos generuoti galios ribojimų dėl sistemos balanso, leistinos generuoti galios ribojimų, susijusių su perdavimo elektros </w:t>
      </w:r>
      <w:r w:rsidRPr="00FF6202">
        <w:lastRenderedPageBreak/>
        <w:t>tinklų techninio pralaidumo galimybėmis, ribojimų, susijusių su skirstomųjų elektros tinklų techninio pralaidumo galimybėmis, ir kitų ribojimų taikymu.</w:t>
      </w:r>
    </w:p>
    <w:p w14:paraId="5E62DEA6" w14:textId="77777777" w:rsidR="00FF6202" w:rsidRPr="00FF6202" w:rsidRDefault="00FF6202" w:rsidP="00FF6202">
      <w:pPr>
        <w:jc w:val="both"/>
      </w:pPr>
      <w:r w:rsidRPr="00FF6202">
        <w:t> </w:t>
      </w:r>
    </w:p>
    <w:p w14:paraId="12047367" w14:textId="77777777" w:rsidR="00FF6202" w:rsidRPr="00FF6202" w:rsidRDefault="00FF6202" w:rsidP="00FF6202">
      <w:pPr>
        <w:jc w:val="both"/>
      </w:pPr>
      <w:r w:rsidRPr="00FF6202">
        <w:rPr>
          <w:i/>
          <w:iCs/>
        </w:rPr>
        <w:t>(2.25 papunkčio redakcija, kai Protokolas sudaromas dėl hibridinės elektrinės, kurios dalis yra kaupimo įrenginys ir yra suteikiama kintanti leistina generuoti galia ir (ar) kintanti leistina naudoti galia)</w:t>
      </w:r>
    </w:p>
    <w:p w14:paraId="4FCBFBE0" w14:textId="77777777" w:rsidR="00FF6202" w:rsidRPr="00FF6202" w:rsidRDefault="00FF6202" w:rsidP="00FF6202">
      <w:pPr>
        <w:jc w:val="both"/>
      </w:pPr>
      <w:bookmarkStart w:id="75" w:name="part_29ad9e925cea484b91b7311209adce8b"/>
      <w:bookmarkEnd w:id="75"/>
      <w:r w:rsidRPr="00FF6202">
        <w:t>2.25. Tinklų naudotojas įsipareigoja laikytis įsipareigojimų, susijusių su Pasinaudojimo elektros skirstomaisiais tinklais tvarkos apraše ir kituose teisės aktuose nurodytų leistinos generuoti galios ribojimų dėl sistemos balanso, leistinos generuoti galios ribojimų, susijusių su perdavimo elektros tinklų techninio pralaidumo galimybėmis, ribojimų, susijusių su skirstomųjų elektros tinklų techninio pralaidumo galimybėmis, kintančios leistinos generuoti galios ir (ar) kintančios leistinos naudoti galios ribojimų ir kitų ribojimų taikymu.</w:t>
      </w:r>
    </w:p>
    <w:p w14:paraId="5F8AA8D3" w14:textId="77777777" w:rsidR="00FF6202" w:rsidRPr="00FF6202" w:rsidRDefault="00FF6202" w:rsidP="00FF6202">
      <w:pPr>
        <w:jc w:val="both"/>
      </w:pPr>
      <w:r w:rsidRPr="00FF6202">
        <w:t> </w:t>
      </w:r>
    </w:p>
    <w:p w14:paraId="657B886F" w14:textId="77777777" w:rsidR="00FF6202" w:rsidRPr="00FF6202" w:rsidRDefault="00FF6202" w:rsidP="00FF6202">
      <w:pPr>
        <w:jc w:val="both"/>
      </w:pPr>
      <w:bookmarkStart w:id="76" w:name="part_9c37307837cc4e999d4b1fabfa9db580"/>
      <w:bookmarkEnd w:id="76"/>
      <w:r w:rsidRPr="00FF6202">
        <w:t>2.26. Tuo atveju, jeigu Protokolo galiojimo laikotarpiu pasikeičia asmenys, kurie tiesiogiai ar netiesiogiai (per juridinį asmenį, kuriame valdo ne mažiau kaip 25 procentus akcijų (teisių, pajų), suteikiančių teisę balsuoti juridinio asmens dalyvių susirinkime) valdo daugiau kaip 25 procentus juridinio asmens akcijų (teisių, pajų), suteikiančių teisę balsuoti šio juridinio asmens dalyvių susirinkime, Tinklų naudotojas įsipareigoja per 5 darbo dienas nuo tokio pasikeitimo momento pateikti Operatoriui informaciją apie šių asmenų pasikeitimus. Nuostata taikoma Tinklų naudotojui, kuris yra juridinis asmuo ir kurio elektros energijos gamybos įrenginių prijungimo taške planuojama leistina generuoti galia yra ne mažesnė kaip 6 MW.</w:t>
      </w:r>
    </w:p>
    <w:p w14:paraId="4F2DE5BC" w14:textId="77777777" w:rsidR="00FF6202" w:rsidRPr="00FF6202" w:rsidRDefault="00FF6202" w:rsidP="00FF6202">
      <w:pPr>
        <w:jc w:val="both"/>
      </w:pPr>
      <w:bookmarkStart w:id="77" w:name="part_53a4201ab07a4d39894688d61ac23b4e"/>
      <w:bookmarkEnd w:id="77"/>
      <w:r w:rsidRPr="00FF6202">
        <w:t>2.27. Tinklų naudotojas įsipareigoja leidimo plėtoti elektros energijos gamybos pajėgumus, įskaitant galimus jo pratęsimus, galiojimo laikotarpiu gauti leidimą gaminti elektros energiją.</w:t>
      </w:r>
    </w:p>
    <w:p w14:paraId="2ED34E37" w14:textId="77777777" w:rsidR="00FF6202" w:rsidRPr="00FF6202" w:rsidRDefault="00FF6202" w:rsidP="00FF6202">
      <w:pPr>
        <w:jc w:val="both"/>
      </w:pPr>
      <w:bookmarkStart w:id="78" w:name="part_88b7626459234729aa9ffdd6163e6c71"/>
      <w:bookmarkEnd w:id="78"/>
      <w:r w:rsidRPr="00FF6202">
        <w:t>2.28. Tinklų naudotojo prievolių įvykdymo užtikrinimo panaudojimo sąlygos:</w:t>
      </w:r>
    </w:p>
    <w:p w14:paraId="7B6C638D" w14:textId="77777777" w:rsidR="00FF6202" w:rsidRPr="00FF6202" w:rsidRDefault="00FF6202" w:rsidP="00FF6202">
      <w:pPr>
        <w:jc w:val="both"/>
      </w:pPr>
      <w:bookmarkStart w:id="79" w:name="part_327a79205d3c4ac8b34cc7d538f2d9cc"/>
      <w:bookmarkEnd w:id="79"/>
      <w:r w:rsidRPr="00FF6202">
        <w:t>2.28.1. Kai Tinklų naudotojas užbaigia Protokole numatytos įrengtosios galios Elektrinės statybą Statybos įstatyme nustatyta tvarka (kai taikoma) ir Tinklų naudotojui Elektros energetikos įstatyme nustatyta tvarka išduodamas leidimas gaminti elektros energiją, Operatorius, gavęs Tinklų naudotojo prašymą arba nustatęs, kad yra išduotas leidimas gaminti elektros energiją, ne vėliau kaip per 7 kalendorines dienas atsisako savo teisių pagal Tinklų naudotojo prievolių įvykdymo užtikrinimą ir grąžina jį šiam Tinklų naudotojui ar jo prievolių įvykdymo užtikrinimą išdavusiam asmeniui, o Šalių teisės ir pareigos pagal Protokolą pasibaigia.</w:t>
      </w:r>
    </w:p>
    <w:p w14:paraId="083414AF" w14:textId="77777777" w:rsidR="00FF6202" w:rsidRPr="00FF6202" w:rsidRDefault="00FF6202" w:rsidP="00FF6202">
      <w:pPr>
        <w:jc w:val="both"/>
      </w:pPr>
      <w:bookmarkStart w:id="80" w:name="part_ce9c8773800847b895228c4171c1007a"/>
      <w:bookmarkEnd w:id="80"/>
      <w:r w:rsidRPr="00FF6202">
        <w:t>2.28.2. Jeigu Tinklų naudotojas, dalyvaujantis aukcione, nuo aukciono dokumentų vertinimo pradžios iki pasiūlymų dėl elektros energijos gamybos iš atsinaujinančių išteklių kainos priedo (toliau – kainos priedas) vertinimo pabaigos atsisako jame dalyvauti, dalyvavęs aukcione jo nelaimi, dalyvavęs aukcione jo nelaimi ir ketina toliau tęsti veiklą, tačiau elektros tinklų galios ir pralaidumų neužtenka visų šių asmenų planuojamų statyti ar įrengti Elektrinių prijungimui, Operatorius, gavęs Tinklų naudotojo prašymą arba nustatęs, kad yra išduotas leidimas gaminti elektros energiją, ne vėliau kaip per 7 kalendorines dienas atsisako savo teisių pagal Tinklų naudotojo prievolių įvykdymo užtikrinimą ir grąžina jį šiam Tinklų naudotojui ar jo prievolių įvykdymo užtikrinimą išdavusiam asmeniui, o Šalių teisės ir pareigos pagal Protokolą pasibaigia.</w:t>
      </w:r>
    </w:p>
    <w:p w14:paraId="510A25CF" w14:textId="77777777" w:rsidR="00FF6202" w:rsidRPr="00FF6202" w:rsidRDefault="00FF6202" w:rsidP="00FF6202">
      <w:pPr>
        <w:jc w:val="both"/>
      </w:pPr>
      <w:bookmarkStart w:id="81" w:name="part_a36f2c6e0b1c4f98912c98901d1a5c3a"/>
      <w:bookmarkEnd w:id="81"/>
      <w:r w:rsidRPr="00FF6202">
        <w:t>2.28.3. Visu Protokolo 2.22 papunktyje nurodytu prievolių įvykdymo užtikrinimo dydžiu Operatorius pasinaudoja tuo atveju, jeigu:</w:t>
      </w:r>
    </w:p>
    <w:p w14:paraId="0D5964CC" w14:textId="77777777" w:rsidR="00FF6202" w:rsidRPr="00FF6202" w:rsidRDefault="00FF6202" w:rsidP="00FF6202">
      <w:pPr>
        <w:jc w:val="both"/>
      </w:pPr>
      <w:bookmarkStart w:id="82" w:name="part_8606a2bb7835484abf62f7344fda0974"/>
      <w:bookmarkEnd w:id="82"/>
      <w:r w:rsidRPr="00FF6202">
        <w:t>2.28.3.1. Tinklų naudotojas per leidimo plėtoti elektros energijos gamybos pajėgumus galiojimo laikotarpį, įskaitant galimus jo pratęsimus, neįvykdo Protokole nustatyto įsipareigojimo pastatyti ar įrengti Protokole nurodytos leistinos generuoti galios ir (ar) kintančios leistinos generuoti galios (jei suteikiama) Elektrinę arba hibridinę elektrinę arba hibridinę elektrinę ir energijos kaupimo įrenginio ar įrenginių (išskyrus Protokolo 2.28.6 papunktyje nurodytą atvejį) ir leidimo plėtoti elektros energijos gamybos pajėgumus, įskaitant galimus jo pratęsimus, galiojimo laikotarpiu negauna leidimo gaminti elektros energiją;</w:t>
      </w:r>
    </w:p>
    <w:p w14:paraId="397C9D7B" w14:textId="77777777" w:rsidR="00FF6202" w:rsidRPr="00FF6202" w:rsidRDefault="00FF6202" w:rsidP="00FF6202">
      <w:pPr>
        <w:jc w:val="both"/>
      </w:pPr>
      <w:bookmarkStart w:id="83" w:name="part_06d75a45efce4668abbf2a470eebcd93"/>
      <w:bookmarkEnd w:id="83"/>
      <w:r w:rsidRPr="00FF6202">
        <w:lastRenderedPageBreak/>
        <w:t>2.28.3.2. Protokolas nutraukiamas neįvykdžius Protokolo 2.8 arba 2.9 papunktyje nurodytų esminių Protokolo vykdymo sąlygų;</w:t>
      </w:r>
    </w:p>
    <w:p w14:paraId="7CB25A70" w14:textId="77777777" w:rsidR="00FF6202" w:rsidRPr="00FF6202" w:rsidRDefault="00FF6202" w:rsidP="00FF6202">
      <w:pPr>
        <w:jc w:val="both"/>
      </w:pPr>
      <w:bookmarkStart w:id="84" w:name="part_952ac2e361dd4f958d5a89ccd1a3d9f5"/>
      <w:bookmarkEnd w:id="84"/>
      <w:r w:rsidRPr="00FF6202">
        <w:t>2.28.3.3. Tinklų naudotojas energetikos sritį reguliuojančių teisės aktų nustatyta tvarka negauna leidimo plėtoti elektros energijos gamybos pajėgumus.</w:t>
      </w:r>
    </w:p>
    <w:p w14:paraId="614463F6" w14:textId="77777777" w:rsidR="00FF6202" w:rsidRPr="00FF6202" w:rsidRDefault="00FF6202" w:rsidP="00FF6202">
      <w:pPr>
        <w:jc w:val="both"/>
      </w:pPr>
      <w:bookmarkStart w:id="85" w:name="part_ac06a274ad154378bf4665f72b015cb3"/>
      <w:bookmarkEnd w:id="85"/>
      <w:r w:rsidRPr="00FF6202">
        <w:t>2.28.4. Jei Tinklų naudotojas, nelaimėjęs aukciono, neatitinka Skatinimo aprašo, 32.1 ir 32.2 papunkčiuose nurodytų sąlygų, elektros tinklų galia ir pralaidumai, reikalingi šio asmens Elektrinei prijungti, nėra suteikiami, o Operatorius atsisako savo teisių pagal asmens pateiktą prievolių įvykdymo užtikrinimą ir grąžina jį šiam asmeniui ar jo prievolių įvykdymo užtikrinimą išdavusiam asmeniui.</w:t>
      </w:r>
    </w:p>
    <w:p w14:paraId="17BBB627" w14:textId="77777777" w:rsidR="00FF6202" w:rsidRPr="00FF6202" w:rsidRDefault="00FF6202" w:rsidP="00FF6202">
      <w:pPr>
        <w:jc w:val="both"/>
      </w:pPr>
      <w:bookmarkStart w:id="86" w:name="part_4ff2bf971e6142859b8755e65950131a"/>
      <w:bookmarkEnd w:id="86"/>
      <w:r w:rsidRPr="00FF6202">
        <w:t>2.28.5. Operatorius pasinaudoja Tinklų naudotojo įvykdymo užtikrinimo dalimi (išskyrus, kai iki Tinklų naudotojo pranešimo apie Protokolo nutraukimą dienos arba iki kitų šiame papunktyje nurodytų aplinkybių Tinklų naudotojas įvykdo esminių Protokolo vykdymo sąlygų pažeidimą), kuri apskaičiuojama Elektros energetikos įstatymo redakcijos, galiojusios pasirašant Protokolą, nustatyta tvarka, šiais atvejais:</w:t>
      </w:r>
    </w:p>
    <w:p w14:paraId="1747AB38" w14:textId="77777777" w:rsidR="00FF6202" w:rsidRPr="00FF6202" w:rsidRDefault="00FF6202" w:rsidP="00FF6202">
      <w:pPr>
        <w:jc w:val="both"/>
      </w:pPr>
      <w:bookmarkStart w:id="87" w:name="part_5e37a63b69a14eaf85ab7e4eb416c73f"/>
      <w:bookmarkEnd w:id="87"/>
      <w:r w:rsidRPr="00FF6202">
        <w:t>2.28.5.1. Tinklų naudotojas nutraukia Protokolą, įskaitant, kai Tinklų naudotojas neįvykdo bent vienos iš Protokolo 2.10, 2.11, 2.13, 2.15, 2.16 papunkčiuose nurodytų Protokolo vykdymo sąlygų ar, kai atsiranda 5.2.17, 5.2.18 arba 5.2.19 papunkčiuose nurodytos aplinkybės;</w:t>
      </w:r>
    </w:p>
    <w:p w14:paraId="33804DE6" w14:textId="77777777" w:rsidR="00FF6202" w:rsidRPr="00FF6202" w:rsidRDefault="00FF6202" w:rsidP="00FF6202">
      <w:pPr>
        <w:jc w:val="both"/>
      </w:pPr>
      <w:bookmarkStart w:id="88" w:name="part_a7c3e372b14c422ebcdc5a2fa677092f"/>
      <w:bookmarkEnd w:id="88"/>
      <w:r w:rsidRPr="00FF6202">
        <w:t>2.28.5.2. per 3 mėnesius nuo aukciono laimėtojų paskelbimo dienos nesikreipia į Tarybą dėl leidimo plėtoti elektros energijos gamybos pajėgumus išdavimo;</w:t>
      </w:r>
    </w:p>
    <w:p w14:paraId="5C394021" w14:textId="77777777" w:rsidR="00FF6202" w:rsidRPr="00FF6202" w:rsidRDefault="00FF6202" w:rsidP="00FF6202">
      <w:pPr>
        <w:jc w:val="both"/>
      </w:pPr>
      <w:bookmarkStart w:id="89" w:name="part_50796d05b21043189d94fe16fda4c3d7"/>
      <w:bookmarkEnd w:id="89"/>
      <w:r w:rsidRPr="00FF6202">
        <w:t>2.28.5.3. Tinklų naudotojas neįvykdo 2.3 papunktyje nurodyto įsipareigojimo;</w:t>
      </w:r>
    </w:p>
    <w:p w14:paraId="1B5E0815" w14:textId="77777777" w:rsidR="00FF6202" w:rsidRPr="00FF6202" w:rsidRDefault="00FF6202" w:rsidP="00FF6202">
      <w:pPr>
        <w:jc w:val="both"/>
      </w:pPr>
      <w:bookmarkStart w:id="90" w:name="part_12265b35b7724b068bee5fa028cdcf65"/>
      <w:bookmarkEnd w:id="90"/>
      <w:r w:rsidRPr="00FF6202">
        <w:t>2.28.5.4. Tinklų naudotojas siekia sumažinti elektrinės leistiną generuoti galią ar hibridinės elektrinės leistiną generuoti galią ar įrengtąją galią, pagal kurią pateiktas prievolių įvykdymo užtikrinimas.</w:t>
      </w:r>
    </w:p>
    <w:p w14:paraId="0168DC28" w14:textId="77777777" w:rsidR="00FF6202" w:rsidRPr="00FF6202" w:rsidRDefault="00FF6202" w:rsidP="00FF6202">
      <w:pPr>
        <w:jc w:val="both"/>
      </w:pPr>
      <w:r w:rsidRPr="00FF6202">
        <w:t> </w:t>
      </w:r>
    </w:p>
    <w:p w14:paraId="2ED2ABCC" w14:textId="77777777" w:rsidR="00FF6202" w:rsidRPr="00FF6202" w:rsidRDefault="00FF6202" w:rsidP="00FF6202">
      <w:pPr>
        <w:jc w:val="both"/>
      </w:pPr>
      <w:bookmarkStart w:id="91" w:name="part_5c2bbe2619a14cdfbed64e8a44b41966"/>
      <w:bookmarkEnd w:id="91"/>
      <w:r w:rsidRPr="00FF6202">
        <w:t>2.28.6. Jeigu Tinklų naudotojas per leidimo plėtoti elektros energijos gamybos pajėgumus galiojimo laikotarpį, įskaitant galimus jo pratęsimus, pastato ar įrengia Elektrinę, kurios leistina generuoti galia yra mažesnė arba turi būti sumažinta, kad atitiktų Elektros energetikos įstatymo 20</w:t>
      </w:r>
      <w:r w:rsidRPr="00FF6202">
        <w:rPr>
          <w:vertAlign w:val="superscript"/>
        </w:rPr>
        <w:t>1</w:t>
      </w:r>
      <w:r w:rsidRPr="00FF6202">
        <w:t> straipsnio 2 dalyje nustatytą sąlygą, ir sumažinta leistina generuoti galia yra mažesnė negu nurodyta Protokole, Operatorius, iš Tinklų naudotojo gavęs informaciją apie išduodą leidimą gaminti elektros energiją arba nustatęs, kad šis leidimas išduotas, pasinaudoja pateikto prievolių įvykdymo užtikrinimo dalimi proporcingai leistinos generuoti galios sumažinimo dydžiui. Ši nuostata netaikoma tuo atveju, kai Protokolas sudaromas dėl hibridinės elektrinės (tokiu atveju taikomas Protokolo 2.28.7 papunktis).</w:t>
      </w:r>
    </w:p>
    <w:p w14:paraId="63156C9A" w14:textId="77777777" w:rsidR="00FF6202" w:rsidRPr="00FF6202" w:rsidRDefault="00FF6202" w:rsidP="00FF6202">
      <w:pPr>
        <w:jc w:val="both"/>
      </w:pPr>
      <w:r w:rsidRPr="00FF6202">
        <w:t> </w:t>
      </w:r>
    </w:p>
    <w:p w14:paraId="47F43DD4" w14:textId="77777777" w:rsidR="00FF6202" w:rsidRPr="00FF6202" w:rsidRDefault="00FF6202" w:rsidP="00FF6202">
      <w:pPr>
        <w:jc w:val="both"/>
      </w:pPr>
      <w:bookmarkStart w:id="92" w:name="part_c51bf638afa445be9b15f34181227d47"/>
      <w:bookmarkEnd w:id="92"/>
      <w:r w:rsidRPr="00FF6202">
        <w:t>2.28.7. Operatorius, iš Tinklų naudotojo gavęs informaciją apie išduodą leidimą gaminti elektros energiją arba nustatęs, kad šis leidimas išduotas, pasinaudoja Tinklų naudotojo pateiktu prievolių įvykdymo užtikrinimu, proporcingai nepastatytai ar neįrengtai hibridinės elektrinės įrengtajai galiai, proporcingą prievolių įvykdymo užtikrinimo dalį (eurais) už nepastatytą ar neįrengtą hibridinės elektrinės įrengtąją galią apskaičiuojant Pasinaudojimo elektros skirstomaisiais tinklais tvarkos aprašo redakcijos, galiojusios pasirašant Protokolą, nustatyta tvarka, jeigu:</w:t>
      </w:r>
    </w:p>
    <w:p w14:paraId="7FF4C321" w14:textId="77777777" w:rsidR="00FF6202" w:rsidRPr="00FF6202" w:rsidRDefault="00FF6202" w:rsidP="00FF6202">
      <w:pPr>
        <w:jc w:val="both"/>
      </w:pPr>
      <w:bookmarkStart w:id="93" w:name="part_22fa0eafdee24bd0b2bfe5ef3bea17ab"/>
      <w:bookmarkEnd w:id="93"/>
      <w:r w:rsidRPr="00FF6202">
        <w:t>2.28.7.1. Tinklų naudotojas pastato ne visas hibridinę elektrinę sudarančias elektrines arba ne visas hibridinę elektrinę sudarančias elektrines ir ne visus energijos kaupimo įrenginius;</w:t>
      </w:r>
    </w:p>
    <w:p w14:paraId="6BEED660" w14:textId="77777777" w:rsidR="00FF6202" w:rsidRPr="00FF6202" w:rsidRDefault="00FF6202" w:rsidP="00FF6202">
      <w:pPr>
        <w:jc w:val="both"/>
      </w:pPr>
      <w:bookmarkStart w:id="94" w:name="part_ec4369f7b65d49a697cb60938bbedbea"/>
      <w:bookmarkEnd w:id="94"/>
      <w:r w:rsidRPr="00FF6202">
        <w:t>2.28.7.2. Tinklų naudotojas pastato ar įrengia hibridinę elektrinę arba hibridinę elektrinę ir energijos kaupimo įrenginį ar įrenginius, kurios leistina generuoti galia yra mažesnė arba turi būti sumažinta, kad atitiktų Elektros energetikos įstatymo 20</w:t>
      </w:r>
      <w:r w:rsidRPr="00FF6202">
        <w:rPr>
          <w:vertAlign w:val="superscript"/>
        </w:rPr>
        <w:t>1</w:t>
      </w:r>
      <w:r w:rsidRPr="00FF6202">
        <w:t> straipsnio 2 dalyje nustatytą sąlygą, ir sumažinta leistina generuoti galia yra mažesnė, negu nurodyta Protokole;</w:t>
      </w:r>
    </w:p>
    <w:p w14:paraId="44A317C9" w14:textId="77777777" w:rsidR="00FF6202" w:rsidRPr="00FF6202" w:rsidRDefault="00FF6202" w:rsidP="00FF6202">
      <w:pPr>
        <w:jc w:val="both"/>
      </w:pPr>
      <w:bookmarkStart w:id="95" w:name="part_460fc3b6646149a8ae3227c33508cd32"/>
      <w:bookmarkEnd w:id="95"/>
      <w:r w:rsidRPr="00FF6202">
        <w:t>2.28.7.3. Tinklų naudotojas pastato ar įrengia mažesnės įrengtosios galios, negu nurodyta Protokole, hibridinę elektrinę sudarančią elektrinę ir (ar) energijos kaupimo įrenginį, kai Protokole nurodyta hibridinės elektrinės leistina generuoti galia nesikeičia.</w:t>
      </w:r>
    </w:p>
    <w:p w14:paraId="3FD45E0D" w14:textId="77777777" w:rsidR="00FF6202" w:rsidRPr="00FF6202" w:rsidRDefault="00FF6202" w:rsidP="00FF6202">
      <w:pPr>
        <w:jc w:val="both"/>
      </w:pPr>
      <w:r w:rsidRPr="00FF6202">
        <w:t> </w:t>
      </w:r>
    </w:p>
    <w:p w14:paraId="5128DF01" w14:textId="77777777" w:rsidR="00FF6202" w:rsidRPr="00FF6202" w:rsidRDefault="00FF6202" w:rsidP="00FF6202">
      <w:pPr>
        <w:jc w:val="both"/>
      </w:pPr>
      <w:r w:rsidRPr="00FF6202">
        <w:rPr>
          <w:i/>
          <w:iCs/>
        </w:rPr>
        <w:t>(2.28.7 papunkčio redakcija, kai Protokolas sudaromas dėl hibridinės elektrinės, kurios dalis yra kaupimo įrenginys, prijungimo prie elektros tinklų, kai suteikiama kintanti leistina generuoti galia)</w:t>
      </w:r>
    </w:p>
    <w:p w14:paraId="280011BD" w14:textId="77777777" w:rsidR="00FF6202" w:rsidRPr="00FF6202" w:rsidRDefault="00FF6202" w:rsidP="00FF6202">
      <w:pPr>
        <w:jc w:val="both"/>
      </w:pPr>
      <w:bookmarkStart w:id="96" w:name="part_2a0173114f94478091f4f8b15d1c1e8b"/>
      <w:bookmarkEnd w:id="96"/>
      <w:r w:rsidRPr="00FF6202">
        <w:lastRenderedPageBreak/>
        <w:t>2.28.7. Operatorius, iš Tinklų naudotojo gavęs informaciją apie išduodą leidimą gaminti elektros energiją arba nustatęs, kad šis leidimas išduotas, pasinaudoja Tinklų naudotojo pateiktu prievolių įvykdymo užtikrinimu, proporcingai nepastatytai ar neįrengtai hibridinės elektrinės įrengtajai galiai, proporcingą prievolių įvykdymo užtikrinimo dalį (eurais) už nepastatytą ar neįrengtą hibridinės elektrinės įrengtąją galią apskaičiuojant Pasinaudojimo elektros skirstomaisiais tinklais tvarkos aprašo redakcijos, galiojusios pasirašant Protokolą, nustatyta tvarka, jeigu:</w:t>
      </w:r>
    </w:p>
    <w:p w14:paraId="25B55A7A" w14:textId="77777777" w:rsidR="00FF6202" w:rsidRPr="00FF6202" w:rsidRDefault="00FF6202" w:rsidP="00FF6202">
      <w:pPr>
        <w:jc w:val="both"/>
      </w:pPr>
      <w:bookmarkStart w:id="97" w:name="part_f7ffd8a3132f41ccb112b750875ff243"/>
      <w:bookmarkEnd w:id="97"/>
      <w:r w:rsidRPr="00FF6202">
        <w:t>2.28.7.1. Tinklų naudotojas pastato ne visas hibridinę elektrinę sudarančias elektrines arba ne visas hibridinę elektrinę sudarančias elektrines ir ne visus energijos kaupimo įrenginius;</w:t>
      </w:r>
    </w:p>
    <w:p w14:paraId="395CB37E" w14:textId="77777777" w:rsidR="00FF6202" w:rsidRPr="00FF6202" w:rsidRDefault="00FF6202" w:rsidP="00FF6202">
      <w:pPr>
        <w:jc w:val="both"/>
      </w:pPr>
      <w:bookmarkStart w:id="98" w:name="part_fb0372de1503465395063fae3d6c84a3"/>
      <w:bookmarkEnd w:id="98"/>
      <w:r w:rsidRPr="00FF6202">
        <w:t>2.28.7.2. Tinklų naudotojas pastato ar įrengia hibridinę elektrinę arba hibridinę elektrinę ir energijos kaupimo įrenginį ar įrenginius, kurios leistina generuoti galia ir (ar) kintanti leistina generuoti galia yra mažesnė arba turi būti sumažinta, kad atitiktų Elektros energetikos įstatymo 20</w:t>
      </w:r>
      <w:r w:rsidRPr="00FF6202">
        <w:rPr>
          <w:vertAlign w:val="superscript"/>
        </w:rPr>
        <w:t>1</w:t>
      </w:r>
      <w:r w:rsidRPr="00FF6202">
        <w:t> straipsnio 2 dalyje nustatytą sąlygą, ir sumažinta leistina generuoti galia ir (ar) kintanti leistina generuoti galia yra mažesnė, negu nurodyta Protokole;</w:t>
      </w:r>
    </w:p>
    <w:p w14:paraId="345EB2F4" w14:textId="77777777" w:rsidR="00FF6202" w:rsidRPr="00FF6202" w:rsidRDefault="00FF6202" w:rsidP="00FF6202">
      <w:pPr>
        <w:jc w:val="both"/>
      </w:pPr>
      <w:bookmarkStart w:id="99" w:name="part_cabc0cb076e043ada1f77e85778546ca"/>
      <w:bookmarkEnd w:id="99"/>
      <w:r w:rsidRPr="00FF6202">
        <w:t>2.28.7.3. Tinklų naudotojas pastato ar įrengia mažesnės įrengtosios galios, negu nurodyta Protokole, hibridinę elektrinę sudarančią elektrinę ir (ar) energijos kaupimo įrenginį, kai Protokole nurodyta hibridinės elektrinės leistina generuoti ir kintanti leistina generuoti galia nesikeičia.</w:t>
      </w:r>
    </w:p>
    <w:p w14:paraId="30040DBD" w14:textId="77777777" w:rsidR="00FF6202" w:rsidRPr="00FF6202" w:rsidRDefault="00FF6202" w:rsidP="00FF6202">
      <w:pPr>
        <w:jc w:val="both"/>
      </w:pPr>
      <w:r w:rsidRPr="00FF6202">
        <w:t> </w:t>
      </w:r>
    </w:p>
    <w:p w14:paraId="268FCFFF" w14:textId="77777777" w:rsidR="00FF6202" w:rsidRPr="00FF6202" w:rsidRDefault="00FF6202" w:rsidP="00FF6202">
      <w:pPr>
        <w:jc w:val="both"/>
      </w:pPr>
      <w:bookmarkStart w:id="100" w:name="part_661815d44fc2448381f9f705efb7fa97"/>
      <w:bookmarkEnd w:id="100"/>
      <w:r w:rsidRPr="00FF6202">
        <w:t>2.28.8. Operatorius pasinaudoja pateiktu prievolių įvykdymo užtikrinimu (ar jo dalimi) kitais Elektros energetikos įstatyme ar jį įgyvendinančiuose teisės aktuose nurodytais pagrindais.</w:t>
      </w:r>
    </w:p>
    <w:p w14:paraId="762B3649" w14:textId="77777777" w:rsidR="00FF6202" w:rsidRPr="00FF6202" w:rsidRDefault="00FF6202" w:rsidP="00FF6202">
      <w:pPr>
        <w:jc w:val="both"/>
      </w:pPr>
      <w:bookmarkStart w:id="101" w:name="part_4e8e4eea07a147e4be40c290ef3dfe70"/>
      <w:bookmarkEnd w:id="101"/>
      <w:r w:rsidRPr="00FF6202">
        <w:t>2.28.9. Operatorius nepasinaudoja visu pateiktu prievolių įvykdymo užtikrinimu, kaip nurodyta Protokolo 2.28.3 papunktyje, arba jo dalimi, kaip nurodyta Protokolo 2.28.5.1, 2.28.5.3, 2.28.5.4, 2.28.6, 2.28.7 papunkčiuose, kai šiuose Protokolo papunkčiuose nurodyti įsipareigojimai neįvykdomi dėl aplinkybių, kurių Tinklų naudotojas negalėjo kontroliuoti ir numatyti Protokolo ir (ar) Sutarties sudarymo metu ir negalėjo užkirsti kelio šioms aplinkybėms ar jų pasekmėms atsirasti, taip pat dėl įstatymų nustatytų kitų aplinkybių, kai nėra Tinklų naudotojo kaltės. Kai yra šiame papunktyje nurodytos aplinkybės, Tinklų naudotojas pateikia Operatoriui dokumentus, įrodančius, kad yra šiame papunktyje nurodytos aplinkybės, o Operatorius įvertina pateiktus dokumentus ir priima sprendimą dėl pateikto prievolių įvykdymo užtikrinimo ar jo dalies grąžinimo. Prievolių įvykdymo užtikinimo dalimi Protokolo 2.28.5.1, 2.28.5.3, 2.28.5.4, 2.28.6, 2.28.7 papunkčiuose nurodytais atvejais taip pat nėra pasinaudojama, jei Elektrinės leistina generuoti galia (kai prievolių įvykdymo užtikrinamas yra pateiktas pagal leistiną generuoti galią), kintanti leistina generuoti galia (kai prievolių įvykdymo užtikrinamas yra pateiktas pagal kintančią leistiną generuoti galią) arba įrengtoji galia (kai prievolių įvykdymo užtikrinimas yra pateiktas pagal įrengtąją galią) yra mažesnė ar turi būti sumažinta mažiau nei 1 kW.</w:t>
      </w:r>
    </w:p>
    <w:p w14:paraId="72CE87C0" w14:textId="77777777" w:rsidR="00FF6202" w:rsidRPr="00FF6202" w:rsidRDefault="00FF6202" w:rsidP="00FF6202">
      <w:pPr>
        <w:jc w:val="both"/>
      </w:pPr>
      <w:bookmarkStart w:id="102" w:name="part_b01c21e29533482b9f32ad93bd27168e"/>
      <w:bookmarkEnd w:id="102"/>
      <w:r w:rsidRPr="00FF6202">
        <w:rPr>
          <w:b/>
          <w:bCs/>
        </w:rPr>
        <w:t>3. Šalių pareiškimai ir patvirtinimai.</w:t>
      </w:r>
    </w:p>
    <w:p w14:paraId="783ACD0E" w14:textId="77777777" w:rsidR="00FF6202" w:rsidRPr="00FF6202" w:rsidRDefault="00FF6202" w:rsidP="00FF6202">
      <w:pPr>
        <w:jc w:val="both"/>
      </w:pPr>
      <w:bookmarkStart w:id="103" w:name="part_e4bfda661cbb4b66abd8063f5cb52548"/>
      <w:bookmarkEnd w:id="103"/>
      <w:r w:rsidRPr="00FF6202">
        <w:t>3.1. Šalys patvirtina, kad yra tinkamai įgaliotos derėtis šiame Protokole nurodytais klausimais bei pasirašyti šį Protokolą.</w:t>
      </w:r>
    </w:p>
    <w:p w14:paraId="02D9791E" w14:textId="77777777" w:rsidR="00FF6202" w:rsidRPr="00FF6202" w:rsidRDefault="00FF6202" w:rsidP="00FF6202">
      <w:pPr>
        <w:jc w:val="both"/>
      </w:pPr>
      <w:bookmarkStart w:id="104" w:name="part_e9d6ca1e16834ebab6a0874f0d00a68c"/>
      <w:bookmarkEnd w:id="104"/>
      <w:r w:rsidRPr="00FF6202">
        <w:t>3.2. Šalys pareiškia, kad joms nėra žinomos jokios aplinkybės ar faktai, dėl kurių Protokolo įgyvendinimas būtų neįmanomas.</w:t>
      </w:r>
    </w:p>
    <w:p w14:paraId="6C081E15" w14:textId="77777777" w:rsidR="00FF6202" w:rsidRPr="00FF6202" w:rsidRDefault="00FF6202" w:rsidP="00FF6202">
      <w:pPr>
        <w:jc w:val="both"/>
      </w:pPr>
      <w:bookmarkStart w:id="105" w:name="part_fa902925b1634aac98101b980fcc309b"/>
      <w:bookmarkEnd w:id="105"/>
      <w:r w:rsidRPr="00FF6202">
        <w:t>3.3. Tinklų naudotojas pareiškia ir patvirtina, jog jo vykdoma ar ketinama vykdyti elektros įrenginių pajėgumų plėtros bei gamybos veikla, jo statoma Elektrinė bei jos statyba atitinka ir (ar) yra vykdoma laikantis teisės aktų reikalavimų.</w:t>
      </w:r>
    </w:p>
    <w:p w14:paraId="0E76EF97" w14:textId="77777777" w:rsidR="00FF6202" w:rsidRPr="00FF6202" w:rsidRDefault="00FF6202" w:rsidP="00FF6202">
      <w:pPr>
        <w:jc w:val="both"/>
      </w:pPr>
      <w:bookmarkStart w:id="106" w:name="part_c9378772601a4fbca23f5fd9b375b418"/>
      <w:bookmarkEnd w:id="106"/>
      <w:r w:rsidRPr="00FF6202">
        <w:t>3.4. Tinklų naudotojui yra žinoma, jog Tinklų naudotojo Sutartis, remiantis Įstatymo nuostatomis, bus sudaroma tipinėmis prijungimo prie Operatoriaus eksploatuojamo elektros tinklų paslaugos sutarties sąlygomis, kurios viešai skelbiamos Operatoriaus interneto svetainėje, atsižvelgiant į Tinklų naudotojo reikalavimus ir techninius pajėgumus.</w:t>
      </w:r>
    </w:p>
    <w:p w14:paraId="03D223E3" w14:textId="77777777" w:rsidR="00FF6202" w:rsidRPr="00FF6202" w:rsidRDefault="00FF6202" w:rsidP="00FF6202">
      <w:pPr>
        <w:jc w:val="both"/>
      </w:pPr>
      <w:bookmarkStart w:id="107" w:name="part_ce37e12f42a94a33aa437d715c837ddd"/>
      <w:bookmarkEnd w:id="107"/>
      <w:r w:rsidRPr="00FF6202">
        <w:t xml:space="preserve">3.5. Tinklų naudotojas patvirtina, kad yra gautas _________________________ savivaldybės (nurodyti savivaldybės, kurioje numatoma statyti ir įrengti Elektrinę, pavadinimą) mero patvirtinimas, kad planuojamos plėtoti Elektrinės įrengimas ar statyba, vadovaujantis galiojančių teritorijų planavimo dokumentų sprendiniais, teritorijų planavimą reglamentuojančiais teisės aktais, </w:t>
      </w:r>
      <w:r w:rsidRPr="00FF6202">
        <w:lastRenderedPageBreak/>
        <w:t>saugomų teritorijų nuostatais, yra galima (prie Protokolo pridedamas _______________ savivaldybės mero patvirtinimas) arba savivaldybės meras per 10 darbo dienų nuo Tinklų naudotojo prašymo gavimo dienos nepateikė patvirtinimo ar argumentuoto prieštaravimo.</w:t>
      </w:r>
    </w:p>
    <w:p w14:paraId="2FB77F80" w14:textId="77777777" w:rsidR="00FF6202" w:rsidRPr="00FF6202" w:rsidRDefault="00FF6202" w:rsidP="00FF6202">
      <w:pPr>
        <w:jc w:val="both"/>
      </w:pPr>
      <w:bookmarkStart w:id="108" w:name="part_be8b5feb4d12445da3e8ef677c959793"/>
      <w:bookmarkEnd w:id="108"/>
      <w:r w:rsidRPr="00FF6202">
        <w:t>3.6. Tinklų naudotojas patvirtina, kad yra gautas Lietuvos kariuomenės patvirtinimas,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Įstatyme (prie Protokolo pridedamas gautas Lietuvos kariuomenės patvirtinimas). Nuostata taikoma, kai planuojama statyti vėjo elektrines arba hibridines elektrinės, kurių bent viena iš elektrinių yra vėjo elektrinė, suformuojant hibridinę elektrinę jau prie elektros tinklų prijungtos elektrinės pagrindu – kurių bent viena iš naujai prijungiamų elektrinių yra vėjo elektrinė.</w:t>
      </w:r>
    </w:p>
    <w:p w14:paraId="2DA328A5" w14:textId="77777777" w:rsidR="00FF6202" w:rsidRPr="00FF6202" w:rsidRDefault="00FF6202" w:rsidP="00FF6202">
      <w:pPr>
        <w:jc w:val="both"/>
      </w:pPr>
      <w:bookmarkStart w:id="109" w:name="part_8320d986ad4448c3a8e3ff79e8b90b70"/>
      <w:bookmarkEnd w:id="109"/>
      <w:r w:rsidRPr="00FF6202">
        <w:rPr>
          <w:b/>
          <w:bCs/>
        </w:rPr>
        <w:t>4. Konfidencialumo pareiga ir sąžiningumas.</w:t>
      </w:r>
    </w:p>
    <w:p w14:paraId="675AFEEE" w14:textId="77777777" w:rsidR="00FF6202" w:rsidRPr="00FF6202" w:rsidRDefault="00FF6202" w:rsidP="00FF6202">
      <w:pPr>
        <w:jc w:val="both"/>
      </w:pPr>
      <w:bookmarkStart w:id="110" w:name="part_957fdec2ebc64a39aff07ec255c09dca"/>
      <w:bookmarkEnd w:id="110"/>
      <w:r w:rsidRPr="00FF6202">
        <w:t>4.1. Šalys įsipareigoja griežtai konfidencialia laikyti bet kokią informaciją, susijusią su šiuo Protokolu ir jo vykdymu, neatskleisti jos trečiosioms šalims, išskyrus informaciją, kurią Operatorius, vadovaudamasis teisės aktų nuostatomis, privalo paskelbti viešai savo elektroninėje svetainėje (kada sudarytas Protokolas, Protokolo galiojimo terminą, Protokolą sudariusio asmens pavadinimą / vardą, pavardę, prijungiamos Elektrinės / Elektrinių parko atsinaujinančių išteklių rūšį bei įrengtąją ir leistiną generuoti galią ir rezervuojamą pralaidumą), bei kitus įstatymų numatytus atvejus, kai privaloma atskleisti informaciją, ar nenaudoti savo tikslams neteisėtu būdu. Pasirašydamas Protokolą, Tinklų naudotojas besąlygiškai sutinka, jog Operatorius skelbtų informaciją apie Protokolo sudarymo datą, Tinklų naudotoją (jeigu Tinklų naudotojas yra fizinis asmuo, skelbiama nuasmeninta informacija), prijungiamos Elektrinės / Elektrinių parko atsinaujinančių išteklių rūšį bei įrengtąją ir leistiną generuoti galią ir rezervuojamą pralaidumą Operatoriaus interneto svetainėje. Tinklų naudotojas taip pat patvirtina, jog šiame papunktyje nurodytam veiksmui atlikti atskiras Tinklų naudotojo sutikimas nėra reikalingas.</w:t>
      </w:r>
    </w:p>
    <w:p w14:paraId="28F2EB1F" w14:textId="77777777" w:rsidR="00FF6202" w:rsidRPr="00FF6202" w:rsidRDefault="00FF6202" w:rsidP="00FF6202">
      <w:pPr>
        <w:jc w:val="both"/>
      </w:pPr>
      <w:bookmarkStart w:id="111" w:name="part_526428a26d0b4ecf9facc28ad2db08b9"/>
      <w:bookmarkEnd w:id="111"/>
      <w:r w:rsidRPr="00FF6202">
        <w:t>4.2. Šalių įsipareigojimai dėl konfidencialios informacijos išlieka galioti ir po šio Protokolo galiojimo pabaigos.</w:t>
      </w:r>
    </w:p>
    <w:p w14:paraId="0A32C501" w14:textId="77777777" w:rsidR="00FF6202" w:rsidRPr="00FF6202" w:rsidRDefault="00FF6202" w:rsidP="00FF6202">
      <w:pPr>
        <w:jc w:val="both"/>
      </w:pPr>
      <w:bookmarkStart w:id="112" w:name="part_fd42662b18bb445ba11be6f36412f913"/>
      <w:bookmarkEnd w:id="112"/>
      <w:r w:rsidRPr="00FF6202">
        <w:t>4.3. Šalys turi pareigą viena kitos atžvilgiu veikti sąžiningai, ir ši pareiga galioja neterminuotai.</w:t>
      </w:r>
    </w:p>
    <w:p w14:paraId="58BC6871" w14:textId="77777777" w:rsidR="00FF6202" w:rsidRPr="00FF6202" w:rsidRDefault="00FF6202" w:rsidP="00FF6202">
      <w:pPr>
        <w:jc w:val="both"/>
      </w:pPr>
      <w:bookmarkStart w:id="113" w:name="part_b61d0772fcd8462db0cdfad958b0a6cf"/>
      <w:bookmarkEnd w:id="113"/>
      <w:r w:rsidRPr="00FF6202">
        <w:rPr>
          <w:b/>
          <w:bCs/>
        </w:rPr>
        <w:t>5. Protokolo galiojimas.</w:t>
      </w:r>
    </w:p>
    <w:p w14:paraId="4EFF8FEA" w14:textId="77777777" w:rsidR="00FF6202" w:rsidRPr="00FF6202" w:rsidRDefault="00FF6202" w:rsidP="00FF6202">
      <w:pPr>
        <w:jc w:val="both"/>
      </w:pPr>
      <w:bookmarkStart w:id="114" w:name="part_9af3269d585746ee99acd53df6fb47b1"/>
      <w:bookmarkEnd w:id="114"/>
      <w:r w:rsidRPr="00FF6202">
        <w:t>5.1. Protokolas galioja 270 kalendorinių dienų nuo jo pasirašymo (paskutiniosios iš šalių) dienos.</w:t>
      </w:r>
    </w:p>
    <w:p w14:paraId="3D40EE2F" w14:textId="77777777" w:rsidR="00FF6202" w:rsidRPr="00FF6202" w:rsidRDefault="00FF6202" w:rsidP="00FF6202">
      <w:pPr>
        <w:jc w:val="both"/>
      </w:pPr>
      <w:bookmarkStart w:id="115" w:name="part_3f1fb11bd6f14a198b4ab5b58dfd6839"/>
      <w:bookmarkEnd w:id="115"/>
      <w:r w:rsidRPr="00FF6202">
        <w:t>5.2. Šalys susitaria, kad Protokolas nustoja galioti, esant bent vienai iš šių sąlygų, kai Tinklų naudotojas:</w:t>
      </w:r>
    </w:p>
    <w:p w14:paraId="7EFE434F" w14:textId="77777777" w:rsidR="00FF6202" w:rsidRPr="00FF6202" w:rsidRDefault="00FF6202" w:rsidP="00FF6202">
      <w:pPr>
        <w:jc w:val="both"/>
      </w:pPr>
      <w:bookmarkStart w:id="116" w:name="part_1aa76ff870d04f0f97f634de0a95ff6a"/>
      <w:bookmarkEnd w:id="116"/>
      <w:r w:rsidRPr="00FF6202">
        <w:t>5.2.1. per 10 darbo dienų nuo Protokolo pasirašymo dienos Operatoriui nepateikia Tinklų naudotojo prievolių įvykdymo užtikrinimo, atitinkančio Elektros energetikos įstatyme ir Apraše nurodytus sąlygas;</w:t>
      </w:r>
    </w:p>
    <w:p w14:paraId="7B691D6A" w14:textId="77777777" w:rsidR="00FF6202" w:rsidRPr="00FF6202" w:rsidRDefault="00FF6202" w:rsidP="00FF6202">
      <w:pPr>
        <w:jc w:val="both"/>
      </w:pPr>
      <w:bookmarkStart w:id="117" w:name="part_cc359bbd6cab46a3a135e5d737a181d1"/>
      <w:bookmarkEnd w:id="117"/>
      <w:r w:rsidRPr="00FF6202">
        <w:t>5.2.2. pateikia prašymą nutraukti Protokolą;</w:t>
      </w:r>
    </w:p>
    <w:p w14:paraId="0A9A651F" w14:textId="77777777" w:rsidR="00FF6202" w:rsidRPr="00FF6202" w:rsidRDefault="00FF6202" w:rsidP="00FF6202">
      <w:pPr>
        <w:jc w:val="both"/>
      </w:pPr>
      <w:bookmarkStart w:id="118" w:name="part_bcc3ca4aa3c2481a91fbf196e1bc069f"/>
      <w:bookmarkEnd w:id="118"/>
      <w:r w:rsidRPr="00FF6202">
        <w:t>5.2.3. nuo aukciono dokumentų vertinimo pradžios iki pasiūlymų dėl kainos priedo vertinimo pabaigos atsisako dalyvauti aukcione;</w:t>
      </w:r>
    </w:p>
    <w:p w14:paraId="6026023E" w14:textId="77777777" w:rsidR="00FF6202" w:rsidRPr="00FF6202" w:rsidRDefault="00FF6202" w:rsidP="00FF6202">
      <w:pPr>
        <w:jc w:val="both"/>
      </w:pPr>
      <w:bookmarkStart w:id="119" w:name="part_5e7f0d483459478584f942ebc6f4aa3a"/>
      <w:bookmarkEnd w:id="119"/>
      <w:r w:rsidRPr="00FF6202">
        <w:t>5.2.4. per 3 mėnesius nuo aukciono laimėtojų paskelbimo dienos nesikreipia dėl leidimo plėtoti elektros energijos gamybos pajėgumus išdavimo;</w:t>
      </w:r>
    </w:p>
    <w:p w14:paraId="2D30F644" w14:textId="77777777" w:rsidR="00FF6202" w:rsidRPr="00FF6202" w:rsidRDefault="00FF6202" w:rsidP="00FF6202">
      <w:pPr>
        <w:jc w:val="both"/>
      </w:pPr>
      <w:bookmarkStart w:id="120" w:name="part_c4cdc688b0154e908c9fbe261b4af86e"/>
      <w:bookmarkEnd w:id="120"/>
      <w:r w:rsidRPr="00FF6202">
        <w:t>5.2.5. Elektros energetikos įstatymo nustatyta tvarka ir sąlygomis negauna leidimo plėtoti elektros energijos gamybos pajėgumus;</w:t>
      </w:r>
    </w:p>
    <w:p w14:paraId="4A645E34" w14:textId="77777777" w:rsidR="00FF6202" w:rsidRPr="00FF6202" w:rsidRDefault="00FF6202" w:rsidP="00FF6202">
      <w:pPr>
        <w:jc w:val="both"/>
      </w:pPr>
      <w:bookmarkStart w:id="121" w:name="part_2d23c4f256944a80a945f968c68d747c"/>
      <w:bookmarkEnd w:id="121"/>
      <w:r w:rsidRPr="00FF6202">
        <w:t>5.2.6. neįvykdo Protokolo 2.3 papunktyje nurodytos sąlygos arba Tinklų naudotojui neįvykdžius Protokolo 2.8 arba 2.9 papunkčiuose nurodytų esminių Protokolo vykdymo sąlygų ir dėl to netenka elektros tinklų galios ir pralaidumų rezervavimo. Nutraukus Protokolo galiojimą šiame papunktyje nurodytu atveju, Operatorius apie tai informuoja Tinklų naudotoją ir Tarybą per 10 kalendorinių dienų nuo šio sprendimo priėmimo;</w:t>
      </w:r>
    </w:p>
    <w:p w14:paraId="077EC005" w14:textId="77777777" w:rsidR="00FF6202" w:rsidRPr="00FF6202" w:rsidRDefault="00FF6202" w:rsidP="00FF6202">
      <w:pPr>
        <w:jc w:val="both"/>
      </w:pPr>
      <w:bookmarkStart w:id="122" w:name="part_167407d33dec456d921be03f33c7a22e"/>
      <w:bookmarkEnd w:id="122"/>
      <w:r w:rsidRPr="00FF6202">
        <w:lastRenderedPageBreak/>
        <w:t>5.2.7. neįvykdo 2.10, 2.11, 2.13, 2.15, 2.16 papunkčiuose nurodytų Protokolo vykdymo sąlygų. Tinklų naudotojui neįvykdžius bent vienos iš Protokolo 2.10, 2.11, 2.13, 2.15, 2.16 papunkčiuose nurodytų Protokolo vykdymo sąlygų laikoma, kad Tinklų naudotojas nutraukė protokolą;</w:t>
      </w:r>
    </w:p>
    <w:p w14:paraId="24992C1A" w14:textId="77777777" w:rsidR="00FF6202" w:rsidRPr="00FF6202" w:rsidRDefault="00FF6202" w:rsidP="00FF6202">
      <w:pPr>
        <w:jc w:val="both"/>
      </w:pPr>
      <w:r w:rsidRPr="00FF6202">
        <w:t> </w:t>
      </w:r>
    </w:p>
    <w:p w14:paraId="233DA256" w14:textId="77777777" w:rsidR="00FF6202" w:rsidRPr="00FF6202" w:rsidRDefault="00FF6202" w:rsidP="00FF6202">
      <w:pPr>
        <w:jc w:val="both"/>
      </w:pPr>
      <w:bookmarkStart w:id="123" w:name="part_a813ff74bce542e8a9430c274d9a83bc"/>
      <w:bookmarkEnd w:id="123"/>
      <w:r w:rsidRPr="00FF6202">
        <w:t>5.2.8. pasibaigus leidimo plėtoti elektros energijos gamybos pajėgumus galiojimo terminui ir per leidimo plėtoti elektros energijos gamybos pajėgumus galiojimo laikotarpį, įskaitant galimus jo pratęsimus, neįvykdo Protokole nustatyto įsipareigojimo pastatyti ar įrengti Protokole nurodytos leistinos generuoti galios Elektrinę, hibridinę elektrinę arba hibridinę elektrinę ir energijos kaupimo įrenginį ar įrenginius, taip pat, neįvykdo Protokole nustatyto įsipareigojimo pastatyti ar įrengti visas hibridinę elektrinę sudarančias elektrines arba visas hibridinę elektrinę sudarančias elektrines ir kaupimo įrenginius;</w:t>
      </w:r>
    </w:p>
    <w:p w14:paraId="0E897C43" w14:textId="77777777" w:rsidR="00FF6202" w:rsidRPr="00FF6202" w:rsidRDefault="00FF6202" w:rsidP="00FF6202">
      <w:pPr>
        <w:jc w:val="both"/>
      </w:pPr>
      <w:r w:rsidRPr="00FF6202">
        <w:t> </w:t>
      </w:r>
    </w:p>
    <w:p w14:paraId="4B70C099" w14:textId="77777777" w:rsidR="00FF6202" w:rsidRPr="00FF6202" w:rsidRDefault="00FF6202" w:rsidP="00FF6202">
      <w:pPr>
        <w:jc w:val="both"/>
      </w:pPr>
      <w:r w:rsidRPr="00FF6202">
        <w:rPr>
          <w:i/>
          <w:iCs/>
        </w:rPr>
        <w:t>(5.2.8 papunkčio redakcija, kai Protokolas sudaromas dėl hibridinės elektrinės, kurios dalis yra kaupimo įrenginys, prijungimo prie elektros tinklų, kai suteikiama kintanti leistina generuoti galia)</w:t>
      </w:r>
    </w:p>
    <w:p w14:paraId="3F999881" w14:textId="77777777" w:rsidR="00FF6202" w:rsidRPr="00FF6202" w:rsidRDefault="00FF6202" w:rsidP="00FF6202">
      <w:pPr>
        <w:jc w:val="both"/>
      </w:pPr>
      <w:bookmarkStart w:id="124" w:name="part_877f4ca1c6324b6ab4f2aacde34b479b"/>
      <w:bookmarkEnd w:id="124"/>
      <w:r w:rsidRPr="00FF6202">
        <w:t>5.2.8. pasibaigus leidimo plėtoti elektros energijos gamybos pajėgumus galiojimo terminui ir per leidimo plėtoti elektros energijos gamybos pajėgumus galiojimo laikotarpį, įskaitant galimus jo pratęsimus, neįvykdo Protokole nustatyto įsipareigojimo pastatyti ar įrengti Protokole nurodytos leistinos generuoti galios ir (ar) kintančios leistinos generuoti galios Elektrinę, hibridinę elektrinę arba hibridinę elektrinę ir energijos kaupimo įrenginį ar įrenginius, taip pat, neįvykdo Protokole nustatyto įsipareigojimo pastatyti ar įrengti visas hibridinę elektrinę sudarančias elektrines arba visas hibridinę elektrinę sudarančias elektrines ir kaupimo įrenginius;</w:t>
      </w:r>
    </w:p>
    <w:p w14:paraId="027C6E6D" w14:textId="77777777" w:rsidR="00FF6202" w:rsidRPr="00FF6202" w:rsidRDefault="00FF6202" w:rsidP="00FF6202">
      <w:pPr>
        <w:jc w:val="both"/>
      </w:pPr>
      <w:r w:rsidRPr="00FF6202">
        <w:t> </w:t>
      </w:r>
    </w:p>
    <w:p w14:paraId="7AA4EBBD" w14:textId="77777777" w:rsidR="00FF6202" w:rsidRPr="00FF6202" w:rsidRDefault="00FF6202" w:rsidP="00FF6202">
      <w:pPr>
        <w:jc w:val="both"/>
      </w:pPr>
      <w:bookmarkStart w:id="125" w:name="part_20189678d8d64b3fa327674acc268069"/>
      <w:bookmarkEnd w:id="125"/>
      <w:r w:rsidRPr="00FF6202">
        <w:t>5.2.9. dalyvavęs aukcione jo nelaimi ir neketina toliau tęsti veiklos;</w:t>
      </w:r>
    </w:p>
    <w:p w14:paraId="23F4AEF2" w14:textId="77777777" w:rsidR="00FF6202" w:rsidRPr="00FF6202" w:rsidRDefault="00FF6202" w:rsidP="00FF6202">
      <w:pPr>
        <w:jc w:val="both"/>
      </w:pPr>
      <w:bookmarkStart w:id="126" w:name="part_ad618c132ea343cd8f161aacc7e2b98b"/>
      <w:bookmarkEnd w:id="126"/>
      <w:r w:rsidRPr="00FF6202">
        <w:t>5.2.10. dalyvavęs aukcione jo nelaimi ir ketina toliau tęsti veiklą, tačiau Tinklų naudotojo planuojamos statyti ar įrengti Elektrinės prijungimas prie elektros tinklų riboja asmenų, laimėjusių aukcioną, galimą prijungimą;</w:t>
      </w:r>
    </w:p>
    <w:p w14:paraId="7CE83913" w14:textId="77777777" w:rsidR="00FF6202" w:rsidRPr="00FF6202" w:rsidRDefault="00FF6202" w:rsidP="00FF6202">
      <w:pPr>
        <w:jc w:val="both"/>
      </w:pPr>
      <w:bookmarkStart w:id="127" w:name="part_e01eef71c841468485e9c3696746808a"/>
      <w:bookmarkEnd w:id="127"/>
      <w:r w:rsidRPr="00FF6202">
        <w:t>5.2.11. dalyvavęs aukcione jo nelaimi ir ketina toliau tęsti veiklą, tačiau elektros tinklų galios ir pralaidumų neužtenka visų šių asmenų planuojamų statyti ar įrengti Elektrinių prijungimui;</w:t>
      </w:r>
    </w:p>
    <w:p w14:paraId="73E292D3" w14:textId="77777777" w:rsidR="00FF6202" w:rsidRPr="00FF6202" w:rsidRDefault="00FF6202" w:rsidP="00FF6202">
      <w:pPr>
        <w:jc w:val="both"/>
      </w:pPr>
      <w:bookmarkStart w:id="128" w:name="part_f0746f2316f94168b72ad9e36b7b63a3"/>
      <w:bookmarkEnd w:id="128"/>
      <w:r w:rsidRPr="00FF6202">
        <w:t>5.2.12. dalyvavęs aukcione jo nelaimi ir ketina toliau tęsti veiklą, tačiau teisės aktų nustatyta tvarka prašymą suteikti aukcionui rezervuotus elektros tinklų galią ir pralaidumus pateikė ir kiti aukciono dalyviai ir (arba) prašymą pasirašyti ketinimų protokolą pateikė asmenys, ketinantys statyti ar įrengti elektrines, kuriems netaikomos Įstatymo 3 straipsnio 2 dalies 1–3 punktuose nurodytos skatinimo priemonės, ir dėl to elektros tinklų galios ir pralaidumų neužtenka visų šių asmenų planuojamų statyti ar įrengti elektrinių prijungimui;</w:t>
      </w:r>
    </w:p>
    <w:p w14:paraId="56278B7B" w14:textId="77777777" w:rsidR="00FF6202" w:rsidRPr="00FF6202" w:rsidRDefault="00FF6202" w:rsidP="00FF6202">
      <w:pPr>
        <w:jc w:val="both"/>
      </w:pPr>
      <w:bookmarkStart w:id="129" w:name="part_9ca092880b7942e49f2684ba107d4559"/>
      <w:bookmarkEnd w:id="129"/>
      <w:r w:rsidRPr="00FF6202">
        <w:t>5.2.13. užbaigia Protokole numatytos įrengtosios galios Elektrinės statybą Lietuvos Respublikos statybos įstatyme nustatyta tvarka ir Tinklų naudotojui išduodamas leidimas gaminti elektros energiją;</w:t>
      </w:r>
    </w:p>
    <w:p w14:paraId="461EDE00" w14:textId="77777777" w:rsidR="00FF6202" w:rsidRPr="00FF6202" w:rsidRDefault="00FF6202" w:rsidP="00FF6202">
      <w:pPr>
        <w:jc w:val="both"/>
      </w:pPr>
      <w:bookmarkStart w:id="130" w:name="part_de9ae43af481439486d7545442a25262"/>
      <w:bookmarkEnd w:id="130"/>
      <w:r w:rsidRPr="00FF6202">
        <w:t>5.2.14. Tinklų naudotojas, nelaimėjęs aukciono, atitinka Skatinimo aprašo 32.1 ir 32.2 papunkčiuose nurodytos sąlygas, tačiau per 3 mėnesius nuo aukciono laimėtojų paskelbimo dienos nesikreipia dėl leidimo plėtoti elektros energijos gamybos pajėgumus išdavimo arba šis leidimas neišduodamas, pasibaigia jo galiojimo terminas ar jo galiojimas panaikinamas;</w:t>
      </w:r>
    </w:p>
    <w:p w14:paraId="29378A8E" w14:textId="77777777" w:rsidR="00FF6202" w:rsidRPr="00FF6202" w:rsidRDefault="00FF6202" w:rsidP="00FF6202">
      <w:pPr>
        <w:jc w:val="both"/>
      </w:pPr>
      <w:bookmarkStart w:id="131" w:name="part_52d7ddf49d58416ab6821e8a89b714e4"/>
      <w:bookmarkEnd w:id="131"/>
      <w:r w:rsidRPr="00FF6202">
        <w:t>5.2.15. kai Protokolo sąlygos prieštarauja imperatyvioms teisės normoms;</w:t>
      </w:r>
    </w:p>
    <w:p w14:paraId="52CB3A48" w14:textId="77777777" w:rsidR="00FF6202" w:rsidRPr="00FF6202" w:rsidRDefault="00FF6202" w:rsidP="00FF6202">
      <w:pPr>
        <w:jc w:val="both"/>
      </w:pPr>
      <w:bookmarkStart w:id="132" w:name="part_0cb7953ec361455391dd211f74d807e9"/>
      <w:bookmarkEnd w:id="132"/>
      <w:r w:rsidRPr="00FF6202">
        <w:t>5.2.16. pasibaigia Protokolo galiojimo terminas, nurodytas Protokolo 5.1 papunktyje, įskaitant jo pratęsimo laikotarpį;</w:t>
      </w:r>
    </w:p>
    <w:p w14:paraId="5987CE0C" w14:textId="77777777" w:rsidR="00FF6202" w:rsidRPr="00FF6202" w:rsidRDefault="00FF6202" w:rsidP="00FF6202">
      <w:pPr>
        <w:jc w:val="both"/>
      </w:pPr>
      <w:bookmarkStart w:id="133" w:name="part_362ef0d1cf7d4185b7b5ee647aefc4b8"/>
      <w:bookmarkEnd w:id="133"/>
      <w:r w:rsidRPr="00FF6202">
        <w:t xml:space="preserve">5.2.17. Tinklų naudotojui nutraukus Sutartį, išskyrus atvejus, kai vietoje dvišalės Sutarties tarp Tinklų naudotojo ir Operatoriaus, ją nutrauktus, ne vėliau nei kitą darbo dieną sudaroma ir (ar) galioja trišalė ar keturšalė Sutartis tarp Tinklų naudotojo, jo pasirinkto rangovo, Operatoriaus ir (ar) perdavimo sistemos operatoriaus, arba Sutarčiai netekus galios dėl Tinklų naudotojo kaltės. Tinklų naudotojui nutraukus Sutartį arba Sutarčiai netekus galios dėl Tinklų naudotojo kaltės laikoma, kad Tinklų </w:t>
      </w:r>
      <w:r w:rsidRPr="00FF6202">
        <w:lastRenderedPageBreak/>
        <w:t>naudotojas nutraukė Protokolą, išskyrus, jei Sutartis nutraukta dėl Operatoriaus kaltės ar perdavimo sistemos operatoriaus kaltės, kai sudaryta keturšalė prijungimo paslaugos sutartis;</w:t>
      </w:r>
    </w:p>
    <w:p w14:paraId="49F87FCB" w14:textId="77777777" w:rsidR="00FF6202" w:rsidRPr="00FF6202" w:rsidRDefault="00FF6202" w:rsidP="00FF6202">
      <w:pPr>
        <w:jc w:val="both"/>
      </w:pPr>
      <w:bookmarkStart w:id="134" w:name="part_ff1ff4123b3e47cfbe4ce80822e918c0"/>
      <w:bookmarkEnd w:id="134"/>
      <w:r w:rsidRPr="00FF6202">
        <w:t>5.2.18. kai Tinklų naudotojas siekia pakeisti Įstatymo ar Elektros energetikos įstatymo nustatyta tvarka vykdomą ar planuojamą vykdyti veiklą elektros energetikos sektoriuje į tokią, dėl kurios ketinimų protokolas nėra sudaromas. Šiame papunktyje nurodytu atveju laikoma, kad Tinklų naudotojas nutraukė Protokolą (pasinaudojama prievolių įvykdymo užtikrinimo dalimi);</w:t>
      </w:r>
    </w:p>
    <w:p w14:paraId="5D4B7BFD" w14:textId="77777777" w:rsidR="00FF6202" w:rsidRPr="00FF6202" w:rsidRDefault="00FF6202" w:rsidP="00FF6202">
      <w:pPr>
        <w:jc w:val="both"/>
      </w:pPr>
      <w:bookmarkStart w:id="135" w:name="part_9a21333047234e2894935209b4989512"/>
      <w:bookmarkEnd w:id="135"/>
      <w:r w:rsidRPr="00FF6202">
        <w:t>5.2.19. atsisako leidimo plėtoti elektros energijos gamybos pajėgumus Įstatymo 20 straipsnio 10 dalyje nustatyta tvarka;</w:t>
      </w:r>
    </w:p>
    <w:p w14:paraId="33E092AB" w14:textId="77777777" w:rsidR="00FF6202" w:rsidRPr="00FF6202" w:rsidRDefault="00FF6202" w:rsidP="00FF6202">
      <w:pPr>
        <w:jc w:val="both"/>
      </w:pPr>
      <w:bookmarkStart w:id="136" w:name="part_41d0c1e5abf84c27a11239e9aabca1e0"/>
      <w:bookmarkEnd w:id="136"/>
      <w:r w:rsidRPr="00FF6202">
        <w:t>5.2.20. leidimo plėtoti elektros energijos gamybos pajėgumus, įskaitant galimus jo pratęsimus, galiojimo laikotarpiu negavus leidimo gaminti elektros energiją;</w:t>
      </w:r>
    </w:p>
    <w:p w14:paraId="49678A54" w14:textId="77777777" w:rsidR="00FF6202" w:rsidRPr="00FF6202" w:rsidRDefault="00FF6202" w:rsidP="00FF6202">
      <w:pPr>
        <w:jc w:val="both"/>
      </w:pPr>
      <w:bookmarkStart w:id="137" w:name="part_e43d5df42c4d4b5a8bcd7a3e52a68ea0"/>
      <w:bookmarkEnd w:id="137"/>
      <w:r w:rsidRPr="00FF6202">
        <w:t>5.2.21. kitais Elektros energetikos įstatyme ar jį įgyvendinančiuose teisės aktuose nurodytais atvejais.</w:t>
      </w:r>
    </w:p>
    <w:p w14:paraId="24329B0C" w14:textId="77777777" w:rsidR="00FF6202" w:rsidRPr="00FF6202" w:rsidRDefault="00FF6202" w:rsidP="00FF6202">
      <w:pPr>
        <w:jc w:val="both"/>
      </w:pPr>
      <w:bookmarkStart w:id="138" w:name="part_9513e358c85a48abad901e0b1764d9cf"/>
      <w:bookmarkEnd w:id="138"/>
      <w:r w:rsidRPr="00FF6202">
        <w:rPr>
          <w:b/>
          <w:bCs/>
        </w:rPr>
        <w:t>6. Šalių atsakomybė.</w:t>
      </w:r>
    </w:p>
    <w:p w14:paraId="4472EFBB" w14:textId="77777777" w:rsidR="00FF6202" w:rsidRPr="00FF6202" w:rsidRDefault="00FF6202" w:rsidP="00FF6202">
      <w:pPr>
        <w:jc w:val="both"/>
      </w:pPr>
      <w:bookmarkStart w:id="139" w:name="part_c68a1f97df0a40a08b67beeaa42389f8"/>
      <w:bookmarkEnd w:id="139"/>
      <w:r w:rsidRPr="00FF6202">
        <w:t>6.1. Už šio Protokolo pažeidimą, nevykdymą ar netinkamą vykdymą Šalys atsako Lietuvos Respublikos teisės aktų nustatyta tvarka.</w:t>
      </w:r>
    </w:p>
    <w:p w14:paraId="0863A0A5" w14:textId="77777777" w:rsidR="00FF6202" w:rsidRPr="00FF6202" w:rsidRDefault="00FF6202" w:rsidP="00FF6202">
      <w:pPr>
        <w:jc w:val="both"/>
      </w:pPr>
      <w:bookmarkStart w:id="140" w:name="part_bec819035d20437da3e8ff3720d5be20"/>
      <w:bookmarkEnd w:id="140"/>
      <w:r w:rsidRPr="00FF6202">
        <w:t>6.2. Pasibaigus Protokolo galiojimui, rezervuota elektros tinklų galia ir pralaidumai Tinklų naudotojui netenka galios, o Operatorius netenka prievolės prijungti Tinklų naudotojo elektros įrenginius.</w:t>
      </w:r>
    </w:p>
    <w:p w14:paraId="711686E5" w14:textId="77777777" w:rsidR="00FF6202" w:rsidRPr="00FF6202" w:rsidRDefault="00FF6202" w:rsidP="00FF6202">
      <w:pPr>
        <w:jc w:val="both"/>
      </w:pPr>
      <w:bookmarkStart w:id="141" w:name="part_6609c14898334a13b57f80a8f78e9f88"/>
      <w:bookmarkEnd w:id="141"/>
      <w:r w:rsidRPr="00FF6202">
        <w:t>6.3. Jei Protokolo vykdymo metu Tinklų naudotojo elektros įrenginiai buvo prijungti prie elektros tinklų, nutraukus Protokolą šie elektros įrenginiai yra atjungiami nuo elektros tinklų. Operatorius neatsako už jokias Tinklų naudotojui ar kitiems asmenims kilusias pasekmes bei neatlygina Tinklų naudotojui ar kitiems asmenims nuostolių, kilusių dėl šio atjungimo.</w:t>
      </w:r>
    </w:p>
    <w:p w14:paraId="0841FECC" w14:textId="77777777" w:rsidR="00FF6202" w:rsidRPr="00FF6202" w:rsidRDefault="00FF6202" w:rsidP="00FF6202">
      <w:pPr>
        <w:jc w:val="both"/>
      </w:pPr>
      <w:bookmarkStart w:id="142" w:name="part_5a326f10411c4c0e8b4529edd8d03c3a"/>
      <w:bookmarkEnd w:id="142"/>
      <w:r w:rsidRPr="00FF6202">
        <w:t>6.4. Šalis, pažeidusi savo įsipareigojimus pagal šį Protokolą kitos Šalies reikalavimu atlygina jai patirtus pagrįstus tiesioginius nuostolius.</w:t>
      </w:r>
    </w:p>
    <w:p w14:paraId="66D89879" w14:textId="77777777" w:rsidR="00FF6202" w:rsidRPr="00FF6202" w:rsidRDefault="00FF6202" w:rsidP="00FF6202">
      <w:pPr>
        <w:jc w:val="both"/>
      </w:pPr>
      <w:bookmarkStart w:id="143" w:name="part_f5bb591edecb41dcb396d550ef17177c"/>
      <w:bookmarkEnd w:id="143"/>
      <w:r w:rsidRPr="00FF6202">
        <w:t>6.5. Pasinaudojimas prievolių įvykdymo užtikrinimu nėra siejamas su Operatoriaus teise reikalauti tiesioginių nuostolių atlyginimo.</w:t>
      </w:r>
    </w:p>
    <w:p w14:paraId="1E5E34EC" w14:textId="77777777" w:rsidR="00FF6202" w:rsidRPr="00FF6202" w:rsidRDefault="00FF6202" w:rsidP="00FF6202">
      <w:pPr>
        <w:jc w:val="both"/>
      </w:pPr>
      <w:bookmarkStart w:id="144" w:name="part_214683c737884b2aa6c29b5dfdc93beb"/>
      <w:bookmarkEnd w:id="144"/>
      <w:r w:rsidRPr="00FF6202">
        <w:t>6.6. Tinklų naudotojas atsako už leidimo plėtoti elektros energijos gamybos pajėgumus gavimą, t. y. teisės aktų nustatytų sąlygų minėtam leidimui plėtoti elektros energijos gamybos pajėgumus gauti tinkamą įvykdymą bei jo tinkamą galiojimą Protokolo bei Sutarties įgyvendinimo laikotarpiu.</w:t>
      </w:r>
    </w:p>
    <w:p w14:paraId="1F2108D8" w14:textId="77777777" w:rsidR="00FF6202" w:rsidRPr="00FF6202" w:rsidRDefault="00FF6202" w:rsidP="00FF6202">
      <w:pPr>
        <w:jc w:val="both"/>
      </w:pPr>
      <w:bookmarkStart w:id="145" w:name="part_af3a3095f64e4a3082cca4c914915815"/>
      <w:bookmarkEnd w:id="145"/>
      <w:r w:rsidRPr="00FF6202">
        <w:rPr>
          <w:b/>
          <w:bCs/>
        </w:rPr>
        <w:t>7. Kitos sąlygos.</w:t>
      </w:r>
    </w:p>
    <w:p w14:paraId="515D0868" w14:textId="77777777" w:rsidR="00FF6202" w:rsidRPr="00FF6202" w:rsidRDefault="00FF6202" w:rsidP="00FF6202">
      <w:pPr>
        <w:jc w:val="both"/>
      </w:pPr>
      <w:bookmarkStart w:id="146" w:name="part_37390c15d5f94850bb3b925f7a52a111"/>
      <w:bookmarkEnd w:id="146"/>
      <w:r w:rsidRPr="00FF6202">
        <w:t>7.1. Šis Protokolas įsigalioja tada, kai jį Šalys pasirašo. Šalys pasirašo ant kiekvieno Protokolo puslapio bei jo priedų, jei tokių yra, išskyrus, kai abi šalys Protokolą, įskaitant jo priedus, pasirašo kvalifikuotu elektroniniu parašu.</w:t>
      </w:r>
    </w:p>
    <w:p w14:paraId="7918519F" w14:textId="77777777" w:rsidR="00FF6202" w:rsidRPr="00FF6202" w:rsidRDefault="00FF6202" w:rsidP="00FF6202">
      <w:pPr>
        <w:jc w:val="both"/>
      </w:pPr>
      <w:bookmarkStart w:id="147" w:name="part_1bca973c23024ae990589642e239d21e"/>
      <w:bookmarkEnd w:id="147"/>
      <w:r w:rsidRPr="00FF6202">
        <w:t>7.2. Be šiame Protokole nustatytų sąlygų ir įsipareigojimų, Šalys susitaria atlikti taip pat ir visa kita, kas nėra tiesiogiai aptarta šiame Protokole, tačiau pagal šio Protokolo esmę ir tikslus bei galiojančių teisės aktų reikalavimus reikalinga Sutarties sudarymui ir vėlesniam tinkamam jos vykdymui.</w:t>
      </w:r>
    </w:p>
    <w:p w14:paraId="35004AC8" w14:textId="77777777" w:rsidR="00FF6202" w:rsidRPr="00FF6202" w:rsidRDefault="00FF6202" w:rsidP="00FF6202">
      <w:pPr>
        <w:jc w:val="both"/>
      </w:pPr>
      <w:bookmarkStart w:id="148" w:name="part_6d9b445a05c54f1385f8b9c699ee5328"/>
      <w:bookmarkEnd w:id="148"/>
      <w:r w:rsidRPr="00FF6202">
        <w:t>7.3. Visi pranešimai, ataskaitos ir kitas susirašinėjimas, vykdant Protokolą, įteikiami kitai Šaliai pasirašytinai arba siunčiami paštu, elektroniniu paštu Protokole nurodytais Šalių kontaktais. Šalys susitaria nedelsdamos informuoti viena kitą apie jų rekvizitų pasikeitimus.</w:t>
      </w:r>
    </w:p>
    <w:p w14:paraId="6741A49C" w14:textId="77777777" w:rsidR="00FF6202" w:rsidRPr="00FF6202" w:rsidRDefault="00FF6202" w:rsidP="00FF6202">
      <w:pPr>
        <w:jc w:val="both"/>
      </w:pPr>
      <w:bookmarkStart w:id="149" w:name="part_b53918b992b94e2b99d17b7ef66158bb"/>
      <w:bookmarkEnd w:id="149"/>
      <w:r w:rsidRPr="00FF6202">
        <w:t>7.4. Protokolas sudarytas dviem egzemplioriais, turinčiais vienodą juridinę galią, išskyrus atvejus, kai abi šalys Protokolą pasirašo kvalifikuotu elektroniniu parašu. Kai abi šalys Protokolą pasirašo kvalifikuotu elektroniniu parašu, laikoma, kad Protokolas sudarytas vienu egzemplioriumi panaudojant telekomunikacijų galinius įrenginius (pasirašant abiem Šalims kvalifikuotu elektroniniu parašu).</w:t>
      </w:r>
    </w:p>
    <w:p w14:paraId="5C54D939" w14:textId="77777777" w:rsidR="00FF6202" w:rsidRPr="00FF6202" w:rsidRDefault="00FF6202" w:rsidP="00FF6202">
      <w:pPr>
        <w:jc w:val="both"/>
      </w:pPr>
      <w:bookmarkStart w:id="150" w:name="part_f53e2d4dee594282a735a75eb95076ce"/>
      <w:bookmarkEnd w:id="150"/>
      <w:r w:rsidRPr="00FF6202">
        <w:t>7.5. Pasikeitus teisės aktų reikalavimams Šalys įsipareigoja atitinkamai keisti Protokolo sąlygas siekiant užtikrinti, kad šalių sudarytas Protokolas atitiktų naujus teisės aktų reikalavimus.</w:t>
      </w:r>
    </w:p>
    <w:p w14:paraId="3E1E56C5" w14:textId="77777777" w:rsidR="00FF6202" w:rsidRPr="00FF6202" w:rsidRDefault="00FF6202" w:rsidP="00FF6202">
      <w:pPr>
        <w:jc w:val="both"/>
      </w:pPr>
      <w:bookmarkStart w:id="151" w:name="part_f9924754afa642ccab827c84625b1245"/>
      <w:bookmarkEnd w:id="151"/>
      <w:r w:rsidRPr="00FF6202">
        <w:t>7.6. Prie šio Protokolo pridedami priedai:</w:t>
      </w:r>
    </w:p>
    <w:p w14:paraId="2CF38F18" w14:textId="77777777" w:rsidR="00FF6202" w:rsidRPr="00FF6202" w:rsidRDefault="00FF6202" w:rsidP="00FF6202">
      <w:pPr>
        <w:jc w:val="both"/>
      </w:pPr>
      <w:bookmarkStart w:id="152" w:name="part_5effdbdd13d345d4bfbfe3d58841848a"/>
      <w:bookmarkEnd w:id="152"/>
      <w:r w:rsidRPr="00FF6202">
        <w:t>7.6.1. tuo atveju, jei Elektrinės projektas vystomas žemės nuomos ar kitais nei nuosavybės teisė teisėtais pagrindais, dokumentai pagrindžiantys, kad žemės nuoma ar kitos teisės galioja ne trumpiau nei Protokolo galiojimo terminas, bei šiuose dokumentuose turi būti aptarta tinklų naudotojo teisė nekilnojamajame turte vykdyti veiklą, susijusią su elektrinių statyba ir eksploatavimu;</w:t>
      </w:r>
    </w:p>
    <w:p w14:paraId="16C56928" w14:textId="77777777" w:rsidR="00FF6202" w:rsidRPr="00FF6202" w:rsidRDefault="00FF6202" w:rsidP="00FF6202">
      <w:pPr>
        <w:jc w:val="both"/>
      </w:pPr>
      <w:bookmarkStart w:id="153" w:name="part_ea3fc11eade2442c9d0a255ac0416fe8"/>
      <w:bookmarkEnd w:id="153"/>
      <w:r w:rsidRPr="00FF6202">
        <w:lastRenderedPageBreak/>
        <w:t>7.6.2. kiti dokumentai, kuriais nuosavybės teisė ar kito teisėto valdymo teisės būtų įregistruotos viešame registre teisės aktų nustatyta tvarka;</w:t>
      </w:r>
    </w:p>
    <w:p w14:paraId="2E5FEA6A" w14:textId="77777777" w:rsidR="00FF6202" w:rsidRPr="00FF6202" w:rsidRDefault="00FF6202" w:rsidP="00FF6202">
      <w:pPr>
        <w:jc w:val="both"/>
      </w:pPr>
      <w:bookmarkStart w:id="154" w:name="part_d99e140a24e2437c8179f31ccb776efa"/>
      <w:bookmarkEnd w:id="154"/>
      <w:r w:rsidRPr="00FF6202">
        <w:t>7.6.3. kiti dokumentai </w:t>
      </w:r>
      <w:r w:rsidRPr="00FF6202">
        <w:rPr>
          <w:i/>
          <w:iCs/>
        </w:rPr>
        <w:t>(nurodyti, kai taikoma)</w:t>
      </w:r>
      <w:r w:rsidRPr="00FF6202">
        <w:t>.</w:t>
      </w:r>
    </w:p>
    <w:p w14:paraId="30B0B7E7" w14:textId="77777777" w:rsidR="00FF6202" w:rsidRPr="00FF6202" w:rsidRDefault="00FF6202" w:rsidP="00FF6202">
      <w:pPr>
        <w:jc w:val="both"/>
      </w:pPr>
      <w:r w:rsidRPr="00FF6202">
        <w:t> </w:t>
      </w:r>
    </w:p>
    <w:p w14:paraId="31C9A6DA" w14:textId="77777777" w:rsidR="003A572E" w:rsidRPr="00FF6202" w:rsidRDefault="003A572E" w:rsidP="00FF6202">
      <w:pPr>
        <w:jc w:val="both"/>
      </w:pPr>
    </w:p>
    <w:sectPr w:rsidR="003A572E" w:rsidRPr="00FF6202">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972B" w14:textId="77777777" w:rsidR="00965DDF" w:rsidRDefault="00965DDF" w:rsidP="00281BBC">
      <w:r>
        <w:separator/>
      </w:r>
    </w:p>
  </w:endnote>
  <w:endnote w:type="continuationSeparator" w:id="0">
    <w:p w14:paraId="5E366E8E" w14:textId="77777777" w:rsidR="00965DDF" w:rsidRDefault="00965DDF" w:rsidP="0028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B014" w14:textId="77777777" w:rsidR="00051DC4" w:rsidRDefault="00051DC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517C" w14:textId="77777777" w:rsidR="00051DC4" w:rsidRDefault="00051DC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4E05" w14:textId="77777777" w:rsidR="00051DC4" w:rsidRDefault="00051DC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D4CE" w14:textId="77777777" w:rsidR="00965DDF" w:rsidRDefault="00965DDF" w:rsidP="00281BBC">
      <w:r>
        <w:separator/>
      </w:r>
    </w:p>
  </w:footnote>
  <w:footnote w:type="continuationSeparator" w:id="0">
    <w:p w14:paraId="3575206B" w14:textId="77777777" w:rsidR="00965DDF" w:rsidRDefault="00965DDF" w:rsidP="0028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DDE9" w14:textId="1739B77A" w:rsidR="00051DC4" w:rsidRDefault="00051DC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5973FAE6" w14:textId="77777777" w:rsidR="00051DC4" w:rsidRDefault="00051DC4">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1A59" w14:textId="11558DD0" w:rsidR="00051DC4" w:rsidRDefault="00051DC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5</w:t>
    </w:r>
    <w:r>
      <w:rPr>
        <w:sz w:val="22"/>
        <w:szCs w:val="22"/>
        <w:lang w:eastAsia="lt-LT"/>
      </w:rPr>
      <w:fldChar w:fldCharType="end"/>
    </w:r>
  </w:p>
  <w:p w14:paraId="7B40ACBC" w14:textId="77777777" w:rsidR="00051DC4" w:rsidRDefault="00051DC4">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05C8" w14:textId="4A2547F4" w:rsidR="00051DC4" w:rsidRDefault="00051DC4">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BC"/>
    <w:rsid w:val="00051DC4"/>
    <w:rsid w:val="00173699"/>
    <w:rsid w:val="00281BBC"/>
    <w:rsid w:val="003A572E"/>
    <w:rsid w:val="007D177F"/>
    <w:rsid w:val="00965DDF"/>
    <w:rsid w:val="00A6513F"/>
    <w:rsid w:val="00DC57EA"/>
    <w:rsid w:val="00FF6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D558"/>
  <w15:chartTrackingRefBased/>
  <w15:docId w15:val="{3095401F-8795-49F1-BEBA-B64B6505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BC"/>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81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81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B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B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B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B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81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BBC"/>
    <w:rPr>
      <w:rFonts w:eastAsiaTheme="majorEastAsia" w:cstheme="majorBidi"/>
      <w:color w:val="272727" w:themeColor="text1" w:themeTint="D8"/>
    </w:rPr>
  </w:style>
  <w:style w:type="paragraph" w:styleId="Title">
    <w:name w:val="Title"/>
    <w:basedOn w:val="Normal"/>
    <w:next w:val="Normal"/>
    <w:link w:val="TitleChar"/>
    <w:uiPriority w:val="10"/>
    <w:qFormat/>
    <w:rsid w:val="00281B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BBC"/>
    <w:rPr>
      <w:rFonts w:eastAsiaTheme="majorEastAsia" w:cstheme="majorBidi"/>
      <w:color w:val="595959" w:themeColor="text1" w:themeTint="A6"/>
      <w:spacing w:val="15"/>
      <w:sz w:val="28"/>
      <w:szCs w:val="28"/>
    </w:rPr>
  </w:style>
  <w:style w:type="paragraph" w:styleId="Quote">
    <w:name w:val="Quote"/>
    <w:aliases w:val="SKYRIUS"/>
    <w:basedOn w:val="Normal"/>
    <w:next w:val="Normal"/>
    <w:link w:val="QuoteChar"/>
    <w:uiPriority w:val="29"/>
    <w:qFormat/>
    <w:rsid w:val="00281BBC"/>
    <w:pPr>
      <w:spacing w:before="160"/>
      <w:jc w:val="center"/>
    </w:pPr>
    <w:rPr>
      <w:i/>
      <w:iCs/>
      <w:color w:val="404040" w:themeColor="text1" w:themeTint="BF"/>
    </w:rPr>
  </w:style>
  <w:style w:type="character" w:customStyle="1" w:styleId="QuoteChar">
    <w:name w:val="Quote Char"/>
    <w:aliases w:val="SKYRIUS Char"/>
    <w:basedOn w:val="DefaultParagraphFont"/>
    <w:link w:val="Quote"/>
    <w:uiPriority w:val="29"/>
    <w:rsid w:val="00281BBC"/>
    <w:rPr>
      <w:i/>
      <w:iCs/>
      <w:color w:val="404040" w:themeColor="text1" w:themeTint="BF"/>
    </w:rPr>
  </w:style>
  <w:style w:type="paragraph" w:styleId="ListParagraph">
    <w:name w:val="List Paragraph"/>
    <w:aliases w:val="H&amp;P List Paragraph,2,#Listenabsatz,Párrafo de lista1,Liststycke,Listenabsatz1,List Paragraph11,Paragraphe de liste1,P?rrafo de lista,P?rrafo de lista1,Párrafo de lista,List not in Table,Buletai,Bullet EY,List Paragraph21,lp1,Bullet 1"/>
    <w:basedOn w:val="Normal"/>
    <w:link w:val="ListParagraphChar"/>
    <w:uiPriority w:val="34"/>
    <w:qFormat/>
    <w:rsid w:val="00281BBC"/>
    <w:pPr>
      <w:ind w:left="720"/>
      <w:contextualSpacing/>
    </w:pPr>
  </w:style>
  <w:style w:type="character" w:styleId="IntenseEmphasis">
    <w:name w:val="Intense Emphasis"/>
    <w:basedOn w:val="DefaultParagraphFont"/>
    <w:uiPriority w:val="21"/>
    <w:qFormat/>
    <w:rsid w:val="00281BBC"/>
    <w:rPr>
      <w:i/>
      <w:iCs/>
      <w:color w:val="0F4761" w:themeColor="accent1" w:themeShade="BF"/>
    </w:rPr>
  </w:style>
  <w:style w:type="paragraph" w:styleId="IntenseQuote">
    <w:name w:val="Intense Quote"/>
    <w:basedOn w:val="Normal"/>
    <w:next w:val="Normal"/>
    <w:link w:val="IntenseQuoteChar"/>
    <w:uiPriority w:val="30"/>
    <w:qFormat/>
    <w:rsid w:val="00281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BBC"/>
    <w:rPr>
      <w:i/>
      <w:iCs/>
      <w:color w:val="0F4761" w:themeColor="accent1" w:themeShade="BF"/>
    </w:rPr>
  </w:style>
  <w:style w:type="character" w:styleId="IntenseReference">
    <w:name w:val="Intense Reference"/>
    <w:basedOn w:val="DefaultParagraphFont"/>
    <w:uiPriority w:val="32"/>
    <w:qFormat/>
    <w:rsid w:val="00281BBC"/>
    <w:rPr>
      <w:b/>
      <w:bCs/>
      <w:smallCaps/>
      <w:color w:val="0F4761" w:themeColor="accent1" w:themeShade="BF"/>
      <w:spacing w:val="5"/>
    </w:rPr>
  </w:style>
  <w:style w:type="character" w:styleId="CommentReference">
    <w:name w:val="annotation reference"/>
    <w:basedOn w:val="DefaultParagraphFont"/>
    <w:unhideWhenUsed/>
    <w:rsid w:val="00281BBC"/>
    <w:rPr>
      <w:sz w:val="16"/>
      <w:szCs w:val="16"/>
    </w:rPr>
  </w:style>
  <w:style w:type="paragraph" w:styleId="CommentText">
    <w:name w:val="annotation text"/>
    <w:basedOn w:val="Normal"/>
    <w:link w:val="CommentTextChar"/>
    <w:unhideWhenUsed/>
    <w:rsid w:val="00281BBC"/>
    <w:rPr>
      <w:sz w:val="20"/>
    </w:rPr>
  </w:style>
  <w:style w:type="character" w:customStyle="1" w:styleId="CommentTextChar">
    <w:name w:val="Comment Text Char"/>
    <w:basedOn w:val="DefaultParagraphFont"/>
    <w:link w:val="CommentText"/>
    <w:rsid w:val="00281BB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rsid w:val="00281BBC"/>
    <w:rPr>
      <w:b/>
      <w:bCs/>
    </w:rPr>
  </w:style>
  <w:style w:type="character" w:customStyle="1" w:styleId="CommentSubjectChar">
    <w:name w:val="Comment Subject Char"/>
    <w:basedOn w:val="CommentTextChar"/>
    <w:link w:val="CommentSubject"/>
    <w:rsid w:val="00281BBC"/>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rsid w:val="00281BBC"/>
    <w:rPr>
      <w:rFonts w:ascii="Segoe UI" w:hAnsi="Segoe UI" w:cs="Segoe UI"/>
      <w:sz w:val="18"/>
      <w:szCs w:val="18"/>
    </w:rPr>
  </w:style>
  <w:style w:type="character" w:customStyle="1" w:styleId="BalloonTextChar">
    <w:name w:val="Balloon Text Char"/>
    <w:basedOn w:val="DefaultParagraphFont"/>
    <w:link w:val="BalloonText"/>
    <w:rsid w:val="00281BBC"/>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281BBC"/>
    <w:rPr>
      <w:color w:val="467886" w:themeColor="hyperlink"/>
      <w:u w:val="single"/>
    </w:rPr>
  </w:style>
  <w:style w:type="character" w:customStyle="1" w:styleId="UnresolvedMention1">
    <w:name w:val="Unresolved Mention1"/>
    <w:basedOn w:val="DefaultParagraphFont"/>
    <w:uiPriority w:val="99"/>
    <w:semiHidden/>
    <w:unhideWhenUsed/>
    <w:rsid w:val="00281BBC"/>
    <w:rPr>
      <w:color w:val="605E5C"/>
      <w:shd w:val="clear" w:color="auto" w:fill="E1DFDD"/>
    </w:rPr>
  </w:style>
  <w:style w:type="paragraph" w:styleId="Header">
    <w:name w:val="header"/>
    <w:aliases w:val="HEADER_EN"/>
    <w:basedOn w:val="Normal"/>
    <w:link w:val="HeaderChar"/>
    <w:unhideWhenUsed/>
    <w:rsid w:val="00281BBC"/>
    <w:pPr>
      <w:tabs>
        <w:tab w:val="center" w:pos="4819"/>
        <w:tab w:val="right" w:pos="9638"/>
      </w:tabs>
    </w:pPr>
  </w:style>
  <w:style w:type="character" w:customStyle="1" w:styleId="HeaderChar">
    <w:name w:val="Header Char"/>
    <w:aliases w:val="HEADER_EN Char"/>
    <w:basedOn w:val="DefaultParagraphFont"/>
    <w:link w:val="Header"/>
    <w:rsid w:val="00281BBC"/>
    <w:rPr>
      <w:rFonts w:ascii="Times New Roman" w:eastAsia="Times New Roman" w:hAnsi="Times New Roman" w:cs="Times New Roman"/>
      <w:kern w:val="0"/>
      <w:szCs w:val="20"/>
      <w14:ligatures w14:val="none"/>
    </w:rPr>
  </w:style>
  <w:style w:type="paragraph" w:styleId="Footer">
    <w:name w:val="footer"/>
    <w:basedOn w:val="Normal"/>
    <w:link w:val="FooterChar"/>
    <w:unhideWhenUsed/>
    <w:rsid w:val="00281BBC"/>
    <w:pPr>
      <w:tabs>
        <w:tab w:val="center" w:pos="4819"/>
        <w:tab w:val="right" w:pos="9638"/>
      </w:tabs>
    </w:pPr>
  </w:style>
  <w:style w:type="character" w:customStyle="1" w:styleId="FooterChar">
    <w:name w:val="Footer Char"/>
    <w:basedOn w:val="DefaultParagraphFont"/>
    <w:link w:val="Footer"/>
    <w:rsid w:val="00281BBC"/>
    <w:rPr>
      <w:rFonts w:ascii="Times New Roman" w:eastAsia="Times New Roman" w:hAnsi="Times New Roman" w:cs="Times New Roman"/>
      <w:kern w:val="0"/>
      <w:szCs w:val="20"/>
      <w14:ligatures w14:val="none"/>
    </w:rPr>
  </w:style>
  <w:style w:type="paragraph" w:styleId="BodyText">
    <w:name w:val="Body Text"/>
    <w:basedOn w:val="Normal"/>
    <w:link w:val="BodyTextChar"/>
    <w:rsid w:val="00281BBC"/>
    <w:pPr>
      <w:widowControl w:val="0"/>
      <w:suppressAutoHyphens/>
      <w:spacing w:after="120"/>
    </w:pPr>
    <w:rPr>
      <w:rFonts w:ascii="Calibri" w:eastAsia="Calibri" w:hAnsi="Calibri" w:cs="Calibri"/>
      <w:szCs w:val="24"/>
      <w:lang w:val="en-US"/>
    </w:rPr>
  </w:style>
  <w:style w:type="character" w:customStyle="1" w:styleId="BodyTextChar">
    <w:name w:val="Body Text Char"/>
    <w:basedOn w:val="DefaultParagraphFont"/>
    <w:link w:val="BodyText"/>
    <w:rsid w:val="00281BBC"/>
    <w:rPr>
      <w:rFonts w:ascii="Calibri" w:eastAsia="Calibri" w:hAnsi="Calibri" w:cs="Calibri"/>
      <w:kern w:val="0"/>
      <w:lang w:val="en-US"/>
      <w14:ligatures w14:val="none"/>
    </w:rPr>
  </w:style>
  <w:style w:type="paragraph" w:customStyle="1" w:styleId="ListParagraph2">
    <w:name w:val="List Paragraph2"/>
    <w:basedOn w:val="Normal"/>
    <w:uiPriority w:val="99"/>
    <w:rsid w:val="00281BBC"/>
    <w:pPr>
      <w:ind w:left="1296"/>
    </w:pPr>
    <w:rPr>
      <w:szCs w:val="24"/>
      <w:lang w:eastAsia="lt-LT"/>
    </w:rPr>
  </w:style>
  <w:style w:type="paragraph" w:customStyle="1" w:styleId="statymopavad">
    <w:name w:val="Įstatymo pavad."/>
    <w:basedOn w:val="Normal"/>
    <w:uiPriority w:val="99"/>
    <w:rsid w:val="00281BBC"/>
    <w:pPr>
      <w:spacing w:line="360" w:lineRule="auto"/>
      <w:ind w:firstLine="720"/>
      <w:jc w:val="center"/>
    </w:pPr>
    <w:rPr>
      <w:rFonts w:ascii="TimesLT" w:hAnsi="TimesLT" w:cs="TimesLT"/>
      <w:caps/>
      <w:szCs w:val="24"/>
    </w:rPr>
  </w:style>
  <w:style w:type="paragraph" w:customStyle="1" w:styleId="Point0">
    <w:name w:val="Point 0"/>
    <w:basedOn w:val="Normal"/>
    <w:uiPriority w:val="99"/>
    <w:rsid w:val="00281BBC"/>
    <w:pPr>
      <w:spacing w:before="120" w:after="120" w:line="360" w:lineRule="auto"/>
      <w:ind w:left="850" w:hanging="850"/>
    </w:pPr>
    <w:rPr>
      <w:szCs w:val="24"/>
    </w:rPr>
  </w:style>
  <w:style w:type="paragraph" w:customStyle="1" w:styleId="BodyText1">
    <w:name w:val="Body Text1"/>
    <w:basedOn w:val="Normal"/>
    <w:uiPriority w:val="99"/>
    <w:rsid w:val="00281BBC"/>
    <w:pPr>
      <w:suppressAutoHyphens/>
      <w:autoSpaceDE w:val="0"/>
      <w:autoSpaceDN w:val="0"/>
      <w:adjustRightInd w:val="0"/>
      <w:spacing w:line="298" w:lineRule="auto"/>
      <w:ind w:firstLine="312"/>
      <w:jc w:val="both"/>
      <w:textAlignment w:val="center"/>
    </w:pPr>
    <w:rPr>
      <w:color w:val="000000"/>
      <w:sz w:val="20"/>
    </w:rPr>
  </w:style>
  <w:style w:type="character" w:customStyle="1" w:styleId="apple-style-span">
    <w:name w:val="apple-style-span"/>
    <w:basedOn w:val="DefaultParagraphFont"/>
    <w:uiPriority w:val="99"/>
    <w:rsid w:val="00281BBC"/>
  </w:style>
  <w:style w:type="paragraph" w:styleId="Revision">
    <w:name w:val="Revision"/>
    <w:hidden/>
    <w:uiPriority w:val="99"/>
    <w:semiHidden/>
    <w:rsid w:val="00281BBC"/>
    <w:pPr>
      <w:spacing w:after="0" w:line="240" w:lineRule="auto"/>
    </w:pPr>
    <w:rPr>
      <w:rFonts w:ascii="Calibri" w:eastAsia="Calibri" w:hAnsi="Calibri" w:cs="Calibri"/>
      <w:kern w:val="0"/>
      <w:sz w:val="22"/>
      <w:szCs w:val="22"/>
      <w14:ligatures w14:val="none"/>
    </w:rPr>
  </w:style>
  <w:style w:type="character" w:customStyle="1" w:styleId="zinlist">
    <w:name w:val="zin_list"/>
    <w:basedOn w:val="DefaultParagraphFont"/>
    <w:rsid w:val="00281BBC"/>
  </w:style>
  <w:style w:type="character" w:styleId="FollowedHyperlink">
    <w:name w:val="FollowedHyperlink"/>
    <w:uiPriority w:val="99"/>
    <w:semiHidden/>
    <w:unhideWhenUsed/>
    <w:rsid w:val="00281BBC"/>
    <w:rPr>
      <w:color w:val="800080"/>
      <w:u w:val="single"/>
    </w:rPr>
  </w:style>
  <w:style w:type="paragraph" w:styleId="FootnoteText">
    <w:name w:val="footnote text"/>
    <w:basedOn w:val="Normal"/>
    <w:link w:val="FootnoteTextChar"/>
    <w:unhideWhenUsed/>
    <w:rsid w:val="00281BBC"/>
    <w:rPr>
      <w:rFonts w:ascii="Times" w:hAnsi="Times"/>
      <w:sz w:val="20"/>
      <w:lang w:val="da-DK" w:eastAsia="lt-LT"/>
    </w:rPr>
  </w:style>
  <w:style w:type="character" w:customStyle="1" w:styleId="FootnoteTextChar">
    <w:name w:val="Footnote Text Char"/>
    <w:basedOn w:val="DefaultParagraphFont"/>
    <w:link w:val="FootnoteText"/>
    <w:rsid w:val="00281BBC"/>
    <w:rPr>
      <w:rFonts w:ascii="Times" w:eastAsia="Times New Roman" w:hAnsi="Times" w:cs="Times New Roman"/>
      <w:kern w:val="0"/>
      <w:sz w:val="20"/>
      <w:szCs w:val="20"/>
      <w:lang w:val="da-DK" w:eastAsia="lt-LT"/>
      <w14:ligatures w14:val="none"/>
    </w:rPr>
  </w:style>
  <w:style w:type="character" w:styleId="FootnoteReference">
    <w:name w:val="footnote reference"/>
    <w:unhideWhenUsed/>
    <w:rsid w:val="00281BBC"/>
    <w:rPr>
      <w:vertAlign w:val="superscript"/>
    </w:rPr>
  </w:style>
  <w:style w:type="paragraph" w:customStyle="1" w:styleId="BodyText2">
    <w:name w:val="Body Text2"/>
    <w:basedOn w:val="Normal"/>
    <w:rsid w:val="00281BBC"/>
    <w:pPr>
      <w:autoSpaceDE w:val="0"/>
      <w:autoSpaceDN w:val="0"/>
      <w:spacing w:line="292" w:lineRule="auto"/>
      <w:ind w:firstLine="312"/>
      <w:jc w:val="both"/>
    </w:pPr>
    <w:rPr>
      <w:rFonts w:eastAsia="Calibri"/>
      <w:color w:val="000000"/>
      <w:sz w:val="20"/>
      <w:lang w:eastAsia="lt-LT"/>
    </w:rPr>
  </w:style>
  <w:style w:type="paragraph" w:styleId="TOCHeading">
    <w:name w:val="TOC Heading"/>
    <w:basedOn w:val="Heading1"/>
    <w:next w:val="Normal"/>
    <w:uiPriority w:val="39"/>
    <w:unhideWhenUsed/>
    <w:qFormat/>
    <w:rsid w:val="00281BBC"/>
    <w:pPr>
      <w:spacing w:before="240" w:after="0" w:line="259" w:lineRule="auto"/>
      <w:ind w:left="360" w:hanging="360"/>
      <w:jc w:val="center"/>
      <w:outlineLvl w:val="9"/>
    </w:pPr>
    <w:rPr>
      <w:sz w:val="32"/>
      <w:szCs w:val="32"/>
      <w:lang w:val="en-US"/>
    </w:rPr>
  </w:style>
  <w:style w:type="paragraph" w:styleId="TOC1">
    <w:name w:val="toc 1"/>
    <w:basedOn w:val="Normal"/>
    <w:next w:val="Normal"/>
    <w:autoRedefine/>
    <w:uiPriority w:val="39"/>
    <w:unhideWhenUsed/>
    <w:rsid w:val="00281BBC"/>
    <w:pPr>
      <w:spacing w:after="100" w:line="360" w:lineRule="auto"/>
      <w:jc w:val="both"/>
    </w:pPr>
    <w:rPr>
      <w:rFonts w:ascii="Calibri" w:eastAsia="Calibri" w:hAnsi="Calibri" w:cs="Calibri"/>
      <w:sz w:val="22"/>
      <w:szCs w:val="22"/>
    </w:rPr>
  </w:style>
  <w:style w:type="character" w:customStyle="1" w:styleId="UnresolvedMention2">
    <w:name w:val="Unresolved Mention2"/>
    <w:basedOn w:val="DefaultParagraphFont"/>
    <w:uiPriority w:val="99"/>
    <w:semiHidden/>
    <w:unhideWhenUsed/>
    <w:rsid w:val="00281BBC"/>
    <w:rPr>
      <w:color w:val="605E5C"/>
      <w:shd w:val="clear" w:color="auto" w:fill="E1DFDD"/>
    </w:rPr>
  </w:style>
  <w:style w:type="table" w:styleId="TableGrid">
    <w:name w:val="Table Grid"/>
    <w:basedOn w:val="TableNormal"/>
    <w:uiPriority w:val="39"/>
    <w:rsid w:val="00281BB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281BBC"/>
    <w:pPr>
      <w:spacing w:after="150"/>
    </w:pPr>
    <w:rPr>
      <w:szCs w:val="24"/>
      <w:lang w:eastAsia="lt-LT"/>
    </w:rPr>
  </w:style>
  <w:style w:type="paragraph" w:customStyle="1" w:styleId="Punktas">
    <w:name w:val="Punktas"/>
    <w:basedOn w:val="Heading2"/>
    <w:link w:val="PunktasChar"/>
    <w:qFormat/>
    <w:rsid w:val="00281BBC"/>
    <w:pPr>
      <w:spacing w:before="120" w:after="120" w:line="276" w:lineRule="auto"/>
      <w:ind w:left="644" w:hanging="360"/>
      <w:jc w:val="both"/>
    </w:pPr>
    <w:rPr>
      <w:rFonts w:ascii="Trebuchet MS" w:hAnsi="Trebuchet MS"/>
      <w:b/>
      <w:sz w:val="20"/>
      <w:szCs w:val="26"/>
      <w:lang w:eastAsia="lt-LT"/>
    </w:rPr>
  </w:style>
  <w:style w:type="character" w:customStyle="1" w:styleId="PunktasChar">
    <w:name w:val="Punktas Char"/>
    <w:basedOn w:val="Heading2Char"/>
    <w:link w:val="Punktas"/>
    <w:rsid w:val="00281BBC"/>
    <w:rPr>
      <w:rFonts w:ascii="Trebuchet MS" w:eastAsiaTheme="majorEastAsia" w:hAnsi="Trebuchet MS" w:cstheme="majorBidi"/>
      <w:b/>
      <w:color w:val="0F4761" w:themeColor="accent1" w:themeShade="BF"/>
      <w:kern w:val="0"/>
      <w:sz w:val="20"/>
      <w:szCs w:val="26"/>
      <w:lang w:eastAsia="lt-LT"/>
      <w14:ligatures w14:val="none"/>
    </w:rPr>
  </w:style>
  <w:style w:type="paragraph" w:styleId="TOC2">
    <w:name w:val="toc 2"/>
    <w:basedOn w:val="Normal"/>
    <w:next w:val="Normal"/>
    <w:autoRedefine/>
    <w:uiPriority w:val="39"/>
    <w:unhideWhenUsed/>
    <w:rsid w:val="00281BBC"/>
    <w:pPr>
      <w:spacing w:after="100" w:line="360" w:lineRule="auto"/>
      <w:ind w:left="220"/>
      <w:jc w:val="both"/>
    </w:pPr>
    <w:rPr>
      <w:rFonts w:ascii="Calibri" w:eastAsia="Calibri" w:hAnsi="Calibri" w:cs="Calibri"/>
      <w:sz w:val="22"/>
      <w:szCs w:val="22"/>
    </w:rPr>
  </w:style>
  <w:style w:type="paragraph" w:styleId="EndnoteText">
    <w:name w:val="endnote text"/>
    <w:basedOn w:val="Normal"/>
    <w:link w:val="EndnoteTextChar"/>
    <w:uiPriority w:val="99"/>
    <w:semiHidden/>
    <w:unhideWhenUsed/>
    <w:rsid w:val="00281BBC"/>
    <w:pPr>
      <w:jc w:val="both"/>
    </w:pPr>
    <w:rPr>
      <w:rFonts w:ascii="Calibri" w:eastAsia="Calibri" w:hAnsi="Calibri" w:cs="Calibri"/>
      <w:sz w:val="20"/>
    </w:rPr>
  </w:style>
  <w:style w:type="character" w:customStyle="1" w:styleId="EndnoteTextChar">
    <w:name w:val="Endnote Text Char"/>
    <w:basedOn w:val="DefaultParagraphFont"/>
    <w:link w:val="EndnoteText"/>
    <w:uiPriority w:val="99"/>
    <w:semiHidden/>
    <w:rsid w:val="00281BBC"/>
    <w:rPr>
      <w:rFonts w:ascii="Calibri" w:eastAsia="Calibri" w:hAnsi="Calibri" w:cs="Calibri"/>
      <w:kern w:val="0"/>
      <w:sz w:val="20"/>
      <w:szCs w:val="20"/>
      <w14:ligatures w14:val="none"/>
    </w:rPr>
  </w:style>
  <w:style w:type="character" w:styleId="EndnoteReference">
    <w:name w:val="endnote reference"/>
    <w:basedOn w:val="DefaultParagraphFont"/>
    <w:uiPriority w:val="99"/>
    <w:semiHidden/>
    <w:unhideWhenUsed/>
    <w:rsid w:val="00281BBC"/>
    <w:rPr>
      <w:vertAlign w:val="superscript"/>
    </w:rPr>
  </w:style>
  <w:style w:type="paragraph" w:customStyle="1" w:styleId="Header1">
    <w:name w:val="Header1"/>
    <w:rsid w:val="00281BBC"/>
    <w:pPr>
      <w:tabs>
        <w:tab w:val="center" w:pos="4320"/>
        <w:tab w:val="right" w:pos="8640"/>
      </w:tabs>
      <w:spacing w:after="0" w:line="240" w:lineRule="auto"/>
    </w:pPr>
    <w:rPr>
      <w:rFonts w:ascii="Times New Roman" w:eastAsia="ヒラギノ角ゴ Pro W3" w:hAnsi="Times New Roman" w:cs="Times New Roman"/>
      <w:color w:val="000000"/>
      <w:kern w:val="0"/>
      <w:szCs w:val="20"/>
      <w:lang w:val="en-US"/>
      <w14:ligatures w14:val="none"/>
    </w:rPr>
  </w:style>
  <w:style w:type="paragraph" w:styleId="NormalWeb">
    <w:name w:val="Normal (Web)"/>
    <w:basedOn w:val="Normal"/>
    <w:uiPriority w:val="99"/>
    <w:unhideWhenUsed/>
    <w:rsid w:val="00281BBC"/>
    <w:pPr>
      <w:spacing w:before="100" w:beforeAutospacing="1" w:after="100" w:afterAutospacing="1"/>
    </w:pPr>
    <w:rPr>
      <w:szCs w:val="24"/>
      <w:lang w:val="en-US"/>
    </w:rPr>
  </w:style>
  <w:style w:type="paragraph" w:customStyle="1" w:styleId="parasas">
    <w:name w:val="parasas"/>
    <w:basedOn w:val="Normal"/>
    <w:link w:val="parasasChar"/>
    <w:uiPriority w:val="99"/>
    <w:rsid w:val="00281BBC"/>
    <w:pPr>
      <w:jc w:val="both"/>
    </w:pPr>
  </w:style>
  <w:style w:type="character" w:customStyle="1" w:styleId="parasasChar">
    <w:name w:val="parasas Char"/>
    <w:link w:val="parasas"/>
    <w:uiPriority w:val="99"/>
    <w:locked/>
    <w:rsid w:val="00281BBC"/>
    <w:rPr>
      <w:rFonts w:ascii="Times New Roman" w:eastAsia="Times New Roman" w:hAnsi="Times New Roman" w:cs="Times New Roman"/>
      <w:kern w:val="0"/>
      <w:szCs w:val="20"/>
      <w14:ligatures w14:val="none"/>
    </w:rPr>
  </w:style>
  <w:style w:type="character" w:styleId="PageNumber">
    <w:name w:val="page number"/>
    <w:basedOn w:val="DefaultParagraphFont"/>
    <w:rsid w:val="00281BBC"/>
  </w:style>
  <w:style w:type="paragraph" w:customStyle="1" w:styleId="ListParagraph1">
    <w:name w:val="List Paragraph1"/>
    <w:basedOn w:val="Normal"/>
    <w:rsid w:val="00281BBC"/>
    <w:pPr>
      <w:ind w:left="1296"/>
    </w:pPr>
    <w:rPr>
      <w:szCs w:val="24"/>
    </w:rPr>
  </w:style>
  <w:style w:type="character" w:styleId="Strong">
    <w:name w:val="Strong"/>
    <w:uiPriority w:val="22"/>
    <w:qFormat/>
    <w:rsid w:val="00281BBC"/>
    <w:rPr>
      <w:b/>
      <w:bCs/>
    </w:rPr>
  </w:style>
  <w:style w:type="character" w:styleId="Emphasis">
    <w:name w:val="Emphasis"/>
    <w:uiPriority w:val="20"/>
    <w:qFormat/>
    <w:rsid w:val="00281BBC"/>
    <w:rPr>
      <w:i/>
      <w:iCs/>
    </w:rPr>
  </w:style>
  <w:style w:type="paragraph" w:customStyle="1" w:styleId="Default">
    <w:name w:val="Default"/>
    <w:rsid w:val="00281BBC"/>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styleId="UnresolvedMention">
    <w:name w:val="Unresolved Mention"/>
    <w:basedOn w:val="DefaultParagraphFont"/>
    <w:uiPriority w:val="99"/>
    <w:unhideWhenUsed/>
    <w:rsid w:val="00281BBC"/>
    <w:rPr>
      <w:color w:val="605E5C"/>
      <w:shd w:val="clear" w:color="auto" w:fill="E1DFDD"/>
    </w:rPr>
  </w:style>
  <w:style w:type="paragraph" w:customStyle="1" w:styleId="paragraph">
    <w:name w:val="paragraph"/>
    <w:basedOn w:val="Normal"/>
    <w:rsid w:val="00281BBC"/>
    <w:pPr>
      <w:spacing w:before="100" w:beforeAutospacing="1" w:after="100" w:afterAutospacing="1"/>
    </w:pPr>
    <w:rPr>
      <w:szCs w:val="24"/>
      <w:lang w:eastAsia="lt-LT"/>
    </w:rPr>
  </w:style>
  <w:style w:type="character" w:customStyle="1" w:styleId="normaltextrun">
    <w:name w:val="normaltextrun"/>
    <w:basedOn w:val="DefaultParagraphFont"/>
    <w:rsid w:val="00281BBC"/>
  </w:style>
  <w:style w:type="character" w:customStyle="1" w:styleId="eop">
    <w:name w:val="eop"/>
    <w:basedOn w:val="DefaultParagraphFont"/>
    <w:rsid w:val="00281BBC"/>
  </w:style>
  <w:style w:type="character" w:styleId="PlaceholderText">
    <w:name w:val="Placeholder Text"/>
    <w:basedOn w:val="DefaultParagraphFont"/>
    <w:semiHidden/>
    <w:rsid w:val="00281BBC"/>
    <w:rPr>
      <w:color w:val="808080"/>
    </w:rPr>
  </w:style>
  <w:style w:type="character" w:styleId="Mention">
    <w:name w:val="Mention"/>
    <w:basedOn w:val="DefaultParagraphFont"/>
    <w:uiPriority w:val="99"/>
    <w:unhideWhenUsed/>
    <w:rsid w:val="00281BBC"/>
    <w:rPr>
      <w:color w:val="2B579A"/>
      <w:shd w:val="clear" w:color="auto" w:fill="E1DFDD"/>
    </w:rPr>
  </w:style>
  <w:style w:type="paragraph" w:customStyle="1" w:styleId="priedas">
    <w:name w:val="priedas"/>
    <w:basedOn w:val="Heading2"/>
    <w:link w:val="priedasDiagrama"/>
    <w:qFormat/>
    <w:rsid w:val="00281BBC"/>
    <w:pPr>
      <w:spacing w:before="120" w:after="120" w:line="276" w:lineRule="auto"/>
      <w:ind w:left="5180" w:hanging="360"/>
      <w:jc w:val="right"/>
    </w:pPr>
    <w:rPr>
      <w:rFonts w:ascii="Arial" w:eastAsia="Times New Roman" w:hAnsi="Arial"/>
      <w:b/>
      <w:color w:val="auto"/>
      <w:sz w:val="22"/>
      <w:szCs w:val="20"/>
      <w:lang w:eastAsia="lt-LT"/>
    </w:rPr>
  </w:style>
  <w:style w:type="character" w:customStyle="1" w:styleId="priedasDiagrama">
    <w:name w:val="priedas Diagrama"/>
    <w:basedOn w:val="DefaultParagraphFont"/>
    <w:link w:val="priedas"/>
    <w:rsid w:val="00281BBC"/>
    <w:rPr>
      <w:rFonts w:ascii="Arial" w:eastAsia="Times New Roman" w:hAnsi="Arial" w:cstheme="majorBidi"/>
      <w:b/>
      <w:kern w:val="0"/>
      <w:sz w:val="22"/>
      <w:szCs w:val="20"/>
      <w:lang w:eastAsia="lt-LT"/>
      <w14:ligatures w14:val="none"/>
    </w:rPr>
  </w:style>
  <w:style w:type="character" w:customStyle="1" w:styleId="ListParagraphChar">
    <w:name w:val="List Paragraph Char"/>
    <w:aliases w:val="H&amp;P List Paragraph Char,2 Char,#Listenabsatz Char,Párrafo de lista1 Char,Liststycke Char,Listenabsatz1 Char,List Paragraph11 Char,Paragraphe de liste1 Char,P?rrafo de lista Char,P?rrafo de lista1 Char,Párrafo de lista Char,lp1 Char"/>
    <w:basedOn w:val="DefaultParagraphFont"/>
    <w:link w:val="ListParagraph"/>
    <w:uiPriority w:val="34"/>
    <w:qFormat/>
    <w:rsid w:val="00281BBC"/>
  </w:style>
  <w:style w:type="character" w:customStyle="1" w:styleId="ui-provider">
    <w:name w:val="ui-provider"/>
    <w:basedOn w:val="DefaultParagraphFont"/>
    <w:rsid w:val="00281BBC"/>
  </w:style>
  <w:style w:type="character" w:styleId="LineNumber">
    <w:name w:val="line number"/>
    <w:basedOn w:val="DefaultParagraphFont"/>
    <w:semiHidden/>
    <w:unhideWhenUsed/>
    <w:rsid w:val="00281BBC"/>
  </w:style>
  <w:style w:type="paragraph" w:styleId="BodyText3">
    <w:name w:val="Body Text 3"/>
    <w:basedOn w:val="Normal"/>
    <w:link w:val="BodyText3Char"/>
    <w:unhideWhenUsed/>
    <w:rsid w:val="00281BBC"/>
    <w:pPr>
      <w:spacing w:after="120"/>
    </w:pPr>
    <w:rPr>
      <w:sz w:val="16"/>
      <w:szCs w:val="16"/>
    </w:rPr>
  </w:style>
  <w:style w:type="character" w:customStyle="1" w:styleId="BodyText3Char">
    <w:name w:val="Body Text 3 Char"/>
    <w:basedOn w:val="DefaultParagraphFont"/>
    <w:link w:val="BodyText3"/>
    <w:rsid w:val="00281BBC"/>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40100</Words>
  <Characters>22857</Characters>
  <Application>Microsoft Office Word</Application>
  <DocSecurity>0</DocSecurity>
  <Lines>190</Lines>
  <Paragraphs>125</Paragraphs>
  <ScaleCrop>false</ScaleCrop>
  <Company/>
  <LinksUpToDate>false</LinksUpToDate>
  <CharactersWithSpaces>62832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Lengvinienė</dc:creator>
  <cp:keywords/>
  <dc:description/>
  <cp:lastModifiedBy>Milda Lengvinienė</cp:lastModifiedBy>
  <cp:revision>3</cp:revision>
  <dcterms:created xsi:type="dcterms:W3CDTF">2025-11-13T12:32:00Z</dcterms:created>
  <dcterms:modified xsi:type="dcterms:W3CDTF">2026-05-04T10:46:00Z</dcterms:modified>
</cp:coreProperties>
</file>