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D904" w14:textId="77777777" w:rsidR="00695F91" w:rsidRPr="00695F91" w:rsidRDefault="00695F91" w:rsidP="00695F91">
      <w:pPr>
        <w:jc w:val="center"/>
      </w:pPr>
      <w:r w:rsidRPr="00695F91">
        <w:t>(</w:t>
      </w:r>
      <w:r w:rsidRPr="00695F91">
        <w:rPr>
          <w:b/>
          <w:bCs/>
        </w:rPr>
        <w:t>Ketinimų protokolo dėl energijos kaupimo įrenginio prijungimo prie elektros skirstymo tinklų, kai nėra suteikiama ar didinama leistina generuoti galia, pavyzdinė forma)</w:t>
      </w:r>
    </w:p>
    <w:p w14:paraId="51FE4B37" w14:textId="728C743D" w:rsidR="00695F91" w:rsidRPr="00695F91" w:rsidRDefault="00695F91" w:rsidP="00695F91">
      <w:pPr>
        <w:jc w:val="center"/>
      </w:pPr>
    </w:p>
    <w:p w14:paraId="239851E0" w14:textId="77777777" w:rsidR="00695F91" w:rsidRPr="00695F91" w:rsidRDefault="00695F91" w:rsidP="00695F91">
      <w:pPr>
        <w:jc w:val="center"/>
      </w:pPr>
      <w:r w:rsidRPr="00695F91">
        <w:rPr>
          <w:b/>
          <w:bCs/>
        </w:rPr>
        <w:t>KETINIMŲ PROTOKOLAS DĖL ENERGIJOS KAUPIMO ĮRENGINIO PRIJUNGIMO PRIE ELEKTROS SKIRSTYMO TINKLŲ, KAI NĖRA SUTEIKIAMA AR DIDINAMA LEISTINA GENERUOTI GALIA</w:t>
      </w:r>
    </w:p>
    <w:p w14:paraId="2589D080" w14:textId="115435B5" w:rsidR="00695F91" w:rsidRPr="00695F91" w:rsidRDefault="00695F91" w:rsidP="00695F91">
      <w:pPr>
        <w:jc w:val="center"/>
      </w:pPr>
    </w:p>
    <w:p w14:paraId="331074F9" w14:textId="77777777" w:rsidR="00695F91" w:rsidRPr="00695F91" w:rsidRDefault="00695F91" w:rsidP="00695F91">
      <w:pPr>
        <w:jc w:val="center"/>
      </w:pPr>
      <w:r w:rsidRPr="00695F91">
        <w:t>20___ m. __________________ d.</w:t>
      </w:r>
    </w:p>
    <w:p w14:paraId="19645052" w14:textId="77777777" w:rsidR="00695F91" w:rsidRPr="00695F91" w:rsidRDefault="00695F91" w:rsidP="00695F91">
      <w:pPr>
        <w:jc w:val="center"/>
      </w:pPr>
      <w:r w:rsidRPr="00695F91">
        <w:t>Vilnius</w:t>
      </w:r>
    </w:p>
    <w:p w14:paraId="386A27CA" w14:textId="77777777" w:rsidR="00695F91" w:rsidRPr="00695F91" w:rsidRDefault="00695F91" w:rsidP="00695F91">
      <w:pPr>
        <w:jc w:val="both"/>
      </w:pPr>
      <w:r w:rsidRPr="00695F91">
        <w:t> </w:t>
      </w:r>
    </w:p>
    <w:p w14:paraId="5B854D98" w14:textId="77777777" w:rsidR="00695F91" w:rsidRPr="00695F91" w:rsidRDefault="00695F91" w:rsidP="00695F91">
      <w:pPr>
        <w:jc w:val="both"/>
      </w:pPr>
      <w:r w:rsidRPr="00695F91">
        <w:t>Šis energijos kaupimo įrenginio (toliau – kaupimo įrenginys) prijungimo prie elektros skirstymo tinklų (toliau − elektros tinklai) ketinimų protokolas (toliau − Protokolas) yra sudarytas tarp elektros skirstymo sistemos operatoriaus AB „Energijos skirstymo operatorius“, registruota buveinė Laisvės pr. 10, Vilnius, 04215, juridinio asmens kodas 304151376 (toliau − Operatorius), atstovaujamo_________________</w:t>
      </w:r>
      <w:r w:rsidRPr="00695F91">
        <w:rPr>
          <w:i/>
          <w:iCs/>
        </w:rPr>
        <w:t>(v., pavardė, pareigos)</w:t>
      </w:r>
      <w:r w:rsidRPr="00695F91">
        <w:t> ir kaupimo įrenginį statyti ar įrengti planuojančio asmens </w:t>
      </w:r>
      <w:r w:rsidRPr="00695F91">
        <w:rPr>
          <w:i/>
          <w:iCs/>
          <w:u w:val="single"/>
        </w:rPr>
        <w:t>_____________________________</w:t>
      </w:r>
      <w:r w:rsidRPr="00695F91">
        <w:rPr>
          <w:i/>
          <w:iCs/>
        </w:rPr>
        <w:t>(įmonės pavadinimas)</w:t>
      </w:r>
      <w:r w:rsidRPr="00695F91">
        <w:t>, buveinė ___________________________________________ </w:t>
      </w:r>
      <w:r w:rsidRPr="00695F91">
        <w:rPr>
          <w:i/>
          <w:iCs/>
        </w:rPr>
        <w:t>(adresas)</w:t>
      </w:r>
      <w:r w:rsidRPr="00695F91">
        <w:t>, įmonės kodas __________________ (toliau – Tinklų naudotojas), atstovaujamo ______________  </w:t>
      </w:r>
      <w:r w:rsidRPr="00695F91">
        <w:rPr>
          <w:i/>
          <w:iCs/>
        </w:rPr>
        <w:t>(v., pavardė, pareigos)</w:t>
      </w:r>
      <w:r w:rsidRPr="00695F91">
        <w:t>. </w:t>
      </w:r>
    </w:p>
    <w:p w14:paraId="23FE9890" w14:textId="77777777" w:rsidR="00695F91" w:rsidRPr="00695F91" w:rsidRDefault="00695F91" w:rsidP="00695F91">
      <w:pPr>
        <w:jc w:val="both"/>
      </w:pPr>
      <w:r w:rsidRPr="00695F91">
        <w:t> </w:t>
      </w:r>
    </w:p>
    <w:p w14:paraId="792F85B4" w14:textId="77777777" w:rsidR="00695F91" w:rsidRPr="00695F91" w:rsidRDefault="00695F91" w:rsidP="00695F91">
      <w:pPr>
        <w:jc w:val="both"/>
      </w:pPr>
      <w:r w:rsidRPr="00695F91">
        <w:t>Operatorius ir Tinklų naudotojas, kartu ar atskirai, Protokole dar vadinami Šalimis. Kitos sąvokos, kurios nėra apibrėžtos Protokole, suprantamos taip, kaip jos apibrėžtos Lietuvos Respublikos elektros energetikos įstatyme (toliau − Elektros energetikos įstatymas).</w:t>
      </w:r>
    </w:p>
    <w:p w14:paraId="2F294FD7" w14:textId="77777777" w:rsidR="00695F91" w:rsidRPr="00695F91" w:rsidRDefault="00695F91" w:rsidP="00695F91">
      <w:pPr>
        <w:jc w:val="both"/>
      </w:pPr>
      <w:bookmarkStart w:id="0" w:name="part_b2f3d0ca1f8f4ddf9271d545c1e42714"/>
      <w:bookmarkEnd w:id="0"/>
      <w:r w:rsidRPr="00695F91">
        <w:rPr>
          <w:b/>
          <w:bCs/>
        </w:rPr>
        <w:t>1. Ketinimų dalykas.</w:t>
      </w:r>
    </w:p>
    <w:p w14:paraId="5EE8B1E9" w14:textId="77777777" w:rsidR="00695F91" w:rsidRPr="00695F91" w:rsidRDefault="00695F91" w:rsidP="00695F91">
      <w:pPr>
        <w:jc w:val="both"/>
      </w:pPr>
      <w:bookmarkStart w:id="1" w:name="part_bd0e9ccef6104a5eae957e1282ad1c24"/>
      <w:bookmarkEnd w:id="1"/>
      <w:r w:rsidRPr="00695F91">
        <w:t>1.1. Tinklų naudotojas, turintis išankstines prijungimo sąlygas Nr._______, išduotas 20___ m. ____________ d., įsipareigoja parengti savo kaupimo įrenginį prijungti prie elektros tinklų, o Operatorius − prijungti šio Tinklų naudotojo kaupimo įrenginį prie savo valdomų elektros tinklų. Šis prijungimas vykdomas pagal tinklų operatoriaus išduotas prijungimo sąlygas, Tinklų naudotojo parengtus ir su Operatoriumi suderintus tinklų operatoriaus elektros tinklų dalies techninį darbo projektą, jeigu toks projektas yra reikalingas vadovaujantis Elektros energetikos įstatymo 75 straipsnio 1 ir 2 dalimis ir Statybos įstatymu, arba kilnojamųjų elektros energetikos objektų ir įrenginių įrengimo projektą, jeigu toks projektas yra privalomas vadovaujantis Elektros įrenginių įrengimo bendrosiomis taisyklėmis, patvirtintomis Lietuvos Respublikos energetikos ministro 2012 m. vasario 3 d. įsakymu Nr. 1-22 „Dėl Elektros įrenginių įrengimo bendrųjų taisyklių patvirtinimo“ (toliau – Elektros įrenginių įrengimo bendrosios taisyklės), ir kaupimo įrenginio dalies techninį projektą ir sudaromą kaupimo įrenginio prijungimo prie elektros tinklų paslaugos sutartį (toliau − Sutartis) Protokolo bei teisės aktų nustatyta tvarka ir terminais.</w:t>
      </w:r>
    </w:p>
    <w:p w14:paraId="1FFE2A70" w14:textId="77777777" w:rsidR="00695F91" w:rsidRPr="00695F91" w:rsidRDefault="00695F91" w:rsidP="00695F91">
      <w:pPr>
        <w:jc w:val="both"/>
      </w:pPr>
      <w:bookmarkStart w:id="2" w:name="part_ad2ade24868142cba9421f804bea6303"/>
      <w:bookmarkEnd w:id="2"/>
      <w:r w:rsidRPr="00695F91">
        <w:rPr>
          <w:b/>
          <w:bCs/>
        </w:rPr>
        <w:t>2. Šalių įsipareigojimai ir terminai.</w:t>
      </w:r>
    </w:p>
    <w:p w14:paraId="74AEC8A6" w14:textId="77777777" w:rsidR="00695F91" w:rsidRPr="00695F91" w:rsidRDefault="00695F91" w:rsidP="00695F91">
      <w:pPr>
        <w:jc w:val="both"/>
      </w:pPr>
      <w:bookmarkStart w:id="3" w:name="part_c7a9228648f340448383e9d46396dea8"/>
      <w:bookmarkEnd w:id="3"/>
      <w:r w:rsidRPr="00695F91">
        <w:t>2.1. Tinklų naudotojas įsipareigoja pastatyti ar įrengti kaupimo įrenginį, kurio įrengtoji galia –_______ kW (esama –_______ kW, naujai suteikiama –_______ kW) </w:t>
      </w:r>
      <w:r w:rsidRPr="00695F91">
        <w:rPr>
          <w:i/>
          <w:iCs/>
        </w:rPr>
        <w:t>(nurodoma Tinklų naudotojo planuojamo statyti ar įrengti kaupimo įrenginio įrengtoji galia)</w:t>
      </w:r>
      <w:r w:rsidRPr="00695F91">
        <w:t>, prijungimo taške esama leistina generuoti galia – _______ kW (papildoma/nauja leistina generuoti galia nesuteikiama), leistina naudoti galia –  _______ kW (esama –_______ kW, naujai suteikiama –_______ kW) </w:t>
      </w:r>
      <w:r w:rsidRPr="00695F91">
        <w:rPr>
          <w:i/>
          <w:iCs/>
        </w:rPr>
        <w:t>(nurodoma Tinklų naudotojo planuojamo statyti ar įrengti kaupimo įrenginio leistina naudoti galia)</w:t>
      </w:r>
      <w:r w:rsidRPr="00695F91">
        <w:t>, talpa – </w:t>
      </w:r>
      <w:r w:rsidRPr="00695F91">
        <w:rPr>
          <w:u w:val="single"/>
        </w:rPr>
        <w:t>___</w:t>
      </w:r>
      <w:r w:rsidRPr="00695F91">
        <w:t>kWh (esama –_______ kWh, naujai suteikiama –_______ kWh) </w:t>
      </w:r>
      <w:r w:rsidRPr="00695F91">
        <w:rPr>
          <w:i/>
          <w:iCs/>
        </w:rPr>
        <w:t>(nurodoma kaupimo įrenginio talpa)</w:t>
      </w:r>
      <w:r w:rsidRPr="00695F91">
        <w:t>, adresu </w:t>
      </w:r>
      <w:r w:rsidRPr="00695F91">
        <w:rPr>
          <w:u w:val="single"/>
        </w:rPr>
        <w:t>________________________ </w:t>
      </w:r>
      <w:r w:rsidRPr="00695F91">
        <w:rPr>
          <w:i/>
          <w:iCs/>
        </w:rPr>
        <w:t>(nurodoma vietovė, kur Tinklų naudotojas planuoja statyti ar įrengti kaupimo įrenginį, žemės sklypo kad. Nr.)</w:t>
      </w:r>
      <w:r w:rsidRPr="00695F91">
        <w:t>, prijungiant prie Operatoriaus elektros tinklų _________________________________ </w:t>
      </w:r>
      <w:r w:rsidRPr="00695F91">
        <w:rPr>
          <w:i/>
          <w:iCs/>
        </w:rPr>
        <w:t>(nurodoma išankstinėse prijungimo sąlygose nurodyta elektros tinklų linija ar transformatorių pastotė)</w:t>
      </w:r>
      <w:r w:rsidRPr="00695F91">
        <w:t xml:space="preserve">, baigti savo elektros tinklų dalyje susijusius darbus ir Valstybinei energetikos reguliavimo tarybai (toliau – Taryba) pateikti reikalingus </w:t>
      </w:r>
      <w:r w:rsidRPr="00695F91">
        <w:lastRenderedPageBreak/>
        <w:t>dokumentus leidimui generuoti elektros energiją iš energijos kaupimo įrenginių gauti per _________________________ mėnesių </w:t>
      </w:r>
      <w:r w:rsidRPr="00695F91">
        <w:rPr>
          <w:i/>
          <w:iCs/>
        </w:rPr>
        <w:t>(nurodomas terminas, kuris negali būti ilgesnis nei ketinimų protokolo galiojimo terminas)</w:t>
      </w:r>
      <w:r w:rsidRPr="00695F91">
        <w:t> nuo šio Protokolo pasirašymo dienos. Šis terminas gali būti pratęsiamas Tinklų naudotojo prašymu bei Sutartyje ar kitais teisės aktuose nustatytais atvejais, tačiau pratęstas terminas negali viršyti leidimo plėtoti energijos kaupimo pajėgumus galiojimo termino. Kaupimo įrenginys yra įrengiamas tame pačiame prijungimo taške, kuriame yra įrengta elektrinė (jei taikoma), elektros energijos gamybai naudojanti _________________________</w:t>
      </w:r>
      <w:r w:rsidRPr="00695F91">
        <w:rPr>
          <w:i/>
          <w:iCs/>
        </w:rPr>
        <w:t> (nurodyti šaltinį)</w:t>
      </w:r>
      <w:r w:rsidRPr="00695F91">
        <w:t>, kurios įrengtoji galia _______________ </w:t>
      </w:r>
      <w:r w:rsidRPr="00695F91">
        <w:rPr>
          <w:i/>
          <w:iCs/>
        </w:rPr>
        <w:t>(nurodoma esamos elektrinės įrengtoji galia)</w:t>
      </w:r>
      <w:r w:rsidRPr="00695F91">
        <w:t>, leistina generuoti galia – _______________ </w:t>
      </w:r>
      <w:r w:rsidRPr="00695F91">
        <w:rPr>
          <w:i/>
          <w:iCs/>
        </w:rPr>
        <w:t>(nurodoma esamos elektrinės leistina generuoti galia)</w:t>
      </w:r>
      <w:r w:rsidRPr="00695F91">
        <w:t>.</w:t>
      </w:r>
    </w:p>
    <w:p w14:paraId="705490D2" w14:textId="77777777" w:rsidR="00695F91" w:rsidRPr="00695F91" w:rsidRDefault="00695F91" w:rsidP="00695F91">
      <w:pPr>
        <w:jc w:val="both"/>
      </w:pPr>
      <w:bookmarkStart w:id="4" w:name="part_0a318ffbdee546cca819dfed64526473"/>
      <w:bookmarkEnd w:id="4"/>
      <w:r w:rsidRPr="00695F91">
        <w:t>2.2. Operatorius nuo Protokolo pasirašymo dienos įsipareigoja rezervuoti Tinklų naudotojui perdavimo elektros tinklų galią ir pralaidumus Protokolo 2.1 papunktyje nurodytos leistinos generuoti galios ir kitų Protokolo 2.1 papunktyje nurodytų parametrų kaupimo įrenginiui prijungti iki Protokolo galiojimo pabaigos.</w:t>
      </w:r>
    </w:p>
    <w:p w14:paraId="7744C6B1" w14:textId="77777777" w:rsidR="00695F91" w:rsidRPr="00695F91" w:rsidRDefault="00695F91" w:rsidP="00695F91">
      <w:pPr>
        <w:jc w:val="both"/>
      </w:pPr>
      <w:bookmarkStart w:id="5" w:name="part_dcb8d543be824b3eb3d72d0535cfe3cc"/>
      <w:bookmarkEnd w:id="5"/>
      <w:r w:rsidRPr="00695F91">
        <w:t>2.3. Tinklų naudotojas įsipareigoja ne vėliau kaip per 1 mėnesį nuo Protokolo pasirašymo dienos pateikti Tarybai prašymą išduoti leidimą plėtoti energijos kaupimo pajėgumus. Tinklų naudotojas raštu informuoja Operatorių apie tai, kad pateikė prašymą išduoti leidimą plėtoti elektros energijos gamybos pajėgumus, pateikdamas Operatoriui šio prašymo kopiją. Jei tinklų naudotojas nepateikia Operatoriui šios prašymo kopijos per vieną mėnesį nuo Protokolo pasirašymo dienos, Operatorius nutraukia Protokolą.</w:t>
      </w:r>
    </w:p>
    <w:p w14:paraId="24875EA0" w14:textId="77777777" w:rsidR="00695F91" w:rsidRPr="00695F91" w:rsidRDefault="00695F91" w:rsidP="00695F91">
      <w:pPr>
        <w:jc w:val="both"/>
      </w:pPr>
      <w:bookmarkStart w:id="6" w:name="part_dc9f7f5586d4424b9a97aeac895d1437"/>
      <w:bookmarkEnd w:id="6"/>
      <w:r w:rsidRPr="00695F91">
        <w:t>2.4. Tinklų naudotojas įsipareigoja Elektros energetikos įstatymo nustatyta tvarka gauti leidimą plėtoti energijos kaupimo pajėgumus.</w:t>
      </w:r>
    </w:p>
    <w:p w14:paraId="7845F05F" w14:textId="77777777" w:rsidR="00695F91" w:rsidRPr="00695F91" w:rsidRDefault="00695F91" w:rsidP="00695F91">
      <w:pPr>
        <w:jc w:val="both"/>
      </w:pPr>
      <w:bookmarkStart w:id="7" w:name="part_e76ecd485c1c4b219ef4f46242966f13"/>
      <w:bookmarkEnd w:id="7"/>
      <w:r w:rsidRPr="00695F91">
        <w:t>2.5. Operatorius įsipareigoja išduoti prijungimo sąlygas per ne ilgesnį kaip 1 mėnesio laikotarpį nuo Tinklų naudotojo teisės aktų reikalavimus atitinkančio prašymo išduoti šias sąlygas pateikimo dienos.</w:t>
      </w:r>
    </w:p>
    <w:p w14:paraId="2E235AF5" w14:textId="77777777" w:rsidR="00695F91" w:rsidRPr="00695F91" w:rsidRDefault="00695F91" w:rsidP="00695F91">
      <w:pPr>
        <w:jc w:val="both"/>
      </w:pPr>
      <w:bookmarkStart w:id="8" w:name="part_709b53469c3445a9aa9b40f5383bfa6b"/>
      <w:bookmarkEnd w:id="8"/>
      <w:r w:rsidRPr="00695F91">
        <w:t>2.6. Tinklų naudotojas įsipareigoja per 9 mėnesius nuo prijungimo sąlygų išdavimo gauti statybą leidžiančius dokumentus tinklų operatoriaus elektros tinklų daliai, kai tokie dokumentai yra privalomi vadovaujantis Elektros energetikos įstatymo 75 straipsnio 1 ir 2 dalimis ir Statybos įstatymu, arba pateikti Operatoriui kilnojamųjų elektros energetikos objektų ir įrenginių įrengimo projektą tinklų operatoriaus elektros tinklų daliai, jeigu toks projektas yra privalomas vadovaujantis Elektros įrenginių įrengimo bendrosiomis taisyklėmis (esminė Protokolo vykdymo sąlyga). Tinklų naudotojas iki šiame papunktyje nurodyto termino pabaigos raštu informuoja Operatorių apie statybą leidžiančio dokumento gavimą, pateikdamas Operatoriui jo kopiją. Operatorius visas savo pastabas dėl Tinklų naudotojo pateikto kilnojamųjų elektros energetikos objektų ir įrenginių įrengimo projekto įsipareigoja pateikti per ne ilgesnį kaip 20 darbo dienų laikotarpį. Tinklų naudotojas įsipareigoja per ne ilgesnį kaip 20 darbo dienų laikotarpį įvertinti pateiktas pastabas ir pateikti Operatoriui patikslintą kilnojamųjų elektros energetikos objektų ir įrenginių įrengimo projektą. Patikslintam kilnojamųjų elektros energetikos objektų ir įrenginių įrengimo projektui Operatorius turi pritarti per ne ilgesnį kaip 10 darbo dienų laikotarpį nuo šio projekto pateikimo dienos. Šiame papunktyje nustatytas reikalavimas pateikti kilnojamųjų elektros energetikos objektų ir įrenginių įrengimo projektą Operatoriui per 9 mėnesius nuo prijungimo sąlygų išdavimo arba reikalavimas pateikti patikslintą kilnojamųjų elektros energetikos objektų ir įrenginių įrengimo projektą per 20 darbo dienų nuo Operatoriaus pastabų gavimo dienos netaikomas, kai šio įsipareigojimo Tinklų naudotojas negali įvykdyti dėl valstybės, kitų asmenų veiksmų ir (ar) neveikimo ar nenugalimos jėgos (</w:t>
      </w:r>
      <w:r w:rsidRPr="00695F91">
        <w:rPr>
          <w:i/>
          <w:iCs/>
        </w:rPr>
        <w:t>force majeure</w:t>
      </w:r>
      <w:r w:rsidRPr="00695F91">
        <w:t>)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laikotarpis. Pratęsus terminą kilnojamųjų elektros energetikos objektų ir įrenginių įrengimo projektui pateikti, pratęsto termino laikymasis laikomas esmine Protokolo vykdymo sąlyga.</w:t>
      </w:r>
    </w:p>
    <w:p w14:paraId="1D6538F4" w14:textId="77777777" w:rsidR="00695F91" w:rsidRPr="00695F91" w:rsidRDefault="00695F91" w:rsidP="00695F91">
      <w:pPr>
        <w:jc w:val="both"/>
      </w:pPr>
      <w:bookmarkStart w:id="9" w:name="part_7b657b69b7a64a70a655c8eca0a5ac7a"/>
      <w:bookmarkEnd w:id="9"/>
      <w:r w:rsidRPr="00695F91">
        <w:t xml:space="preserve">2.7. Tinklų naudotojas įsipareigoja ne vėliau nei likus 18 mėnesių iki leidimo plėtoti energijos kaupimo pajėgumus galiojimo pabaigos, įskaitant atvejus, kai leidimo galiojimas yra pratęstas, kai </w:t>
      </w:r>
      <w:r w:rsidRPr="00695F91">
        <w:lastRenderedPageBreak/>
        <w:t>statomi ar įrengiami kaupimo įrenginiai, kuriems išduotas Elektros energetikos įstatymo 16 straipsnio 4</w:t>
      </w:r>
      <w:r w:rsidRPr="00695F91">
        <w:rPr>
          <w:vertAlign w:val="superscript"/>
        </w:rPr>
        <w:t>3</w:t>
      </w:r>
      <w:r w:rsidRPr="00695F91">
        <w:t> dalyje nurodytas leidimas plėtoti energijos kaupimo pajėgumus, arba ne vėliau kaip likus 24 mėnesiams iki leidimo plėtoti energijos kaupimo pajėgumus galiojimo pabaigos, įskaitant atvejus, kai leidimo galiojimas yra pratęstas, kai statomi ar įrengiami kaupimo įrenginiai, kuriems išduotas Elektros energetikos įstatymo 16 straipsnio 4</w:t>
      </w:r>
      <w:r w:rsidRPr="00695F91">
        <w:rPr>
          <w:vertAlign w:val="superscript"/>
        </w:rPr>
        <w:t>1</w:t>
      </w:r>
      <w:r w:rsidRPr="00695F91">
        <w:t> dalies 2 punkte nurodytas leidimas plėtoti energijos kaupimo pajėgumus, pateikti Operatoriui tinklų operatoriaus elektros tinklų dalies techninį darbo projektą, jeigu toks projektas yra reikalingas vadovaujantis šio įstatymo 75 straipsnio 1 ir 2 dalimis ir Statybos įstatymu (esminė Protokolo vykdymo sąlyga).  Operatorius visas savo pastabas dėl Tinklų naudotojo pateikto techninio darbo projekto įsipareigoja pateikti per ne ilgesnį kaip 20 darbo dienų laikotarpį. Tinklų naudotojas įsipareigoja per ne ilgesnį kaip 20 darbo dienų laikotarpį įvertinti pateiktas pastabas ir pateikti Operatoriui patikslintą techninį darbo projektą. Patikslintam techniniam darbo projektui Operatorius turi pritarti per ne ilgesnį kaip 10 darbo dienų laikotarpį nuo šio projekto pateikimo dienos. Šiame papunktyje nustatytas reikalavimas pateikti techninį darbo projektą Operatoriui per 18 arba 24 mėnesius iki leidimo plėtoti elektros energijos gamybos pajėgumus galiojimo pabaigos arba reikalavimas pateikti patikslintą techninį darbo projektą per 20 darbo dienų nuo Operatoriaus pastabų gavimo dienos netaikomas, kai šio įsipareigojimo Tinklų naudotojas negali įvykdyti dėl valstybės, kitų asmenų veiksmų ir (ar) neveikimo ar nenugalimos jėgos (</w:t>
      </w:r>
      <w:r w:rsidRPr="00695F91">
        <w:rPr>
          <w:i/>
          <w:iCs/>
        </w:rPr>
        <w:t>force majeure</w:t>
      </w:r>
      <w:r w:rsidRPr="00695F91">
        <w:t>) aplinkybių. Jei yra šios aplinkybės, Tinklų naudotojas pateikia Operatoriui tokias aplinkybes įrodančius dokumentus, o Operatorius įvertina pateiktus dokumentus ir priima sprendimą dėl termino pratęsimo laikotarpiui, kuris negali būti ilgesnis, negu nurodytų aplinkybių buvimo laikotarpis. Pratęsus terminą techniniam darbo projektui pateikti, pratęsto termino laikymasis laikomas esmine Protokolo vykdymo sąlyga.</w:t>
      </w:r>
    </w:p>
    <w:p w14:paraId="4F46BB36" w14:textId="77777777" w:rsidR="00695F91" w:rsidRPr="00695F91" w:rsidRDefault="00695F91" w:rsidP="00695F91">
      <w:pPr>
        <w:jc w:val="both"/>
      </w:pPr>
      <w:bookmarkStart w:id="10" w:name="part_8a87ebe337364945a0d9aae66295d6e1"/>
      <w:bookmarkEnd w:id="10"/>
      <w:r w:rsidRPr="00695F91">
        <w:t>2.8. Tinklų naudotojas įsipareigoja po Protokolo pasirašymo neperleisti teisių ir (ar) pareigų pagal Protokolą ir (ar) prijungimo sąlygas bei techninį darbo projektą arba kilnojamųjų elektros energetikos objektų ir įrenginių įrengimo projektą kitam asmeniui, išskyrus atvejus, kai Tinklų naudotojui, kuris yra juridinis asmuo, yra iškeliama bankroto ar restruktūrizavimo byla, jis yra pertvarkomas, pasibaigia (likviduojamas ar reorganizuojamas) ar Tinklų naudotojas, kuris yra fizinis asmuo, miršta arba jungtinės veiklos partneriams, jei jungtinės veiklos sutartis buvo pateikta kartu su prašymu gauti išankstines sąlygas, įskaitant atvejus, kai dėl išankstinių prijungimo sąlygų kreipiamasi siekiant vystyti hibridinę elektrinę jungtinės veiklos sutarties pagrindu. Siekiant perleisti Protokolą šiame papunktyje nurodytais atvejais, sudaromas susitarimas dėl Protokolo pakeitimo, kuris yra neatskiriama Protokolo dalis.</w:t>
      </w:r>
    </w:p>
    <w:p w14:paraId="6788E6E6" w14:textId="77777777" w:rsidR="00695F91" w:rsidRPr="00695F91" w:rsidRDefault="00695F91" w:rsidP="00695F91">
      <w:pPr>
        <w:jc w:val="both"/>
      </w:pPr>
      <w:bookmarkStart w:id="11" w:name="part_f1f30eb48b034ee78fdab8b8e88df840"/>
      <w:bookmarkEnd w:id="11"/>
      <w:r w:rsidRPr="00695F91">
        <w:t>2.9. Operatorius įsipareigoja per ne ilgesnį kaip 10 darbo dienų laikotarpį nuo Tinklų naudotojo prašymo sudaryti Sutartį pateikimo dienos parengti Sutartį, ją pasirašyti ir pateikti ją pasirašyti Tinklų naudotojui. Jei Tinklų naudotojas Elektros energetikos įstatyme nurodytais atvejais pageidauja Elektros energijos gamintojų ir vartotojų elektros įrenginių prijungimo prie elektros tinklų tvarkos apraše, patvirtintame Lietuvos Respublikos energetikos ministro 2012 m. liepos 4 d. įsakymu Nr. 1-127 „Dėl Elektros energijos gamintojų ir vartotojų elektros įrenginių prijungimo prie elektros tinklų tvarkos aprašo patvirtinimo“ (toliau – Elektros energijos gamintojų ir vartotojų elektros įrenginių prijungimo prie elektros tinklų tvarkos aprašas), nustatyta tvarka, suderinęs su Operatoriumi, įrengti, statyti ir (ar) rekonstruoti tinklų operatoriaus elektros tinklus ir organizuoti jų įrengimą, statybą ir (ar) rekonstravimą, į šiame papunktyje nurodytą terminą neįskaičiuojama patikros dėl gamintojo pasirinkto rangovo atitikties nacionalinio saugumo interesams ir kvalifikaciniams reikalavimams trukmė.</w:t>
      </w:r>
    </w:p>
    <w:p w14:paraId="0A0EEF0F" w14:textId="77777777" w:rsidR="00695F91" w:rsidRPr="00695F91" w:rsidRDefault="00695F91" w:rsidP="00695F91">
      <w:pPr>
        <w:jc w:val="both"/>
      </w:pPr>
      <w:bookmarkStart w:id="12" w:name="part_f88c822d771e448cba3dd8194556e07c"/>
      <w:bookmarkEnd w:id="12"/>
      <w:r w:rsidRPr="00695F91">
        <w:t>2.10. Tinklų naudotojas įsipareigoja pasirašyti Sutartį per 5 darbo dienas nuo dienos, kai Operatorius pateikia Sutartį, atitinkančią suderintą techninį darbo projektą arba kilnojamųjų elektros energetikos objektų ir įrenginių įrengimo projektą, arba Operatoriaus išduotas prijungimo sąlygas, jeigu nei vienas iš šių projektų yra neprivalomas.</w:t>
      </w:r>
    </w:p>
    <w:p w14:paraId="79F5BC55" w14:textId="77777777" w:rsidR="00695F91" w:rsidRPr="00695F91" w:rsidRDefault="00695F91" w:rsidP="00695F91">
      <w:pPr>
        <w:jc w:val="both"/>
      </w:pPr>
      <w:bookmarkStart w:id="13" w:name="part_8ad643edde8e44b7982ae557263a4c1e"/>
      <w:bookmarkEnd w:id="13"/>
      <w:r w:rsidRPr="00695F91">
        <w:t xml:space="preserve">2.11. Tinklų naudotojo prašymas sudaryti Sutartį Operatoriui gali būti pateiktas tik gavus Operatoriaus išvadą, kad techninio darbo projekto sprendiniai atitinka prijungimo sąlygose nustatytus </w:t>
      </w:r>
      <w:r w:rsidRPr="00695F91">
        <w:lastRenderedPageBreak/>
        <w:t>reikalavimus arba Operatoriui pritarus kilnojamųjų elektros energetikos objektų ir įrenginių įrengimo projektui tinklų operatoriaus elektros tinklų daliai. Tais atvejais, kai nei vienas iš šių projektų neprivalomas, Tinklų naudotojo prašymas gali būti teikiamas ne anksčiau, nei yra gautas leidimas plėtoti energijos kaupimo pajėgumus. Jei Tinklų naudotojas Elektros energetikos įstatyme nurodytais atvejais pageidauja Elektros energijos gamintojų ir vartotojų elektros įrenginių prijungimo prie elektros tinklų tvarkos apraše nustatyta tvarka, suderinęs su Operatoriumi, įrengti, statyti ir (ar) rekonstruoti Operatoriui priklausančius elektros tinklus ir organizuoti jų įrengimą, statybą ir (ar) rekonstravimą, Tinklų naudotojo prašyme sudaryti Sutartį privalo būti nurodytas Tinklų naudotojo pasirinktas Statybos įstatyme, Elektros įrenginių įrengimo bendrosiose taisyklėse ir (ar) elektros įrenginių prijungimą prie elektros tinklų reglamentuojančiuose teisės aktuose nustatytus reikalavimus atitinkantis rangovas, įrengsiantis, pastatysiantis ar rekonstruosiantis tinklų operatoriui priklausančius energetikos objektus.</w:t>
      </w:r>
    </w:p>
    <w:p w14:paraId="6346F752" w14:textId="77777777" w:rsidR="00695F91" w:rsidRPr="00695F91" w:rsidRDefault="00695F91" w:rsidP="00695F91">
      <w:pPr>
        <w:jc w:val="both"/>
      </w:pPr>
      <w:bookmarkStart w:id="14" w:name="part_dbea4898fdc7455fbeff420bae3e5ae5"/>
      <w:bookmarkEnd w:id="14"/>
      <w:r w:rsidRPr="00695F91">
        <w:t>2.12. Tinklų naudotojas įsipareigoja Sutartyje nustatyta tvarka apmokėti visas faktines kaupimo įrenginio prijungimo prie elektros tinklų išlaidas atliktų darbų faktinei kainai, per 10 kalendorinių dienų nuo Sutarties pasirašymo.</w:t>
      </w:r>
    </w:p>
    <w:p w14:paraId="348AFB1A" w14:textId="77777777" w:rsidR="00695F91" w:rsidRPr="00695F91" w:rsidRDefault="00695F91" w:rsidP="00695F91">
      <w:pPr>
        <w:jc w:val="both"/>
      </w:pPr>
      <w:bookmarkStart w:id="15" w:name="part_afa6e214584345d0a3f6714f6e9b2478"/>
      <w:bookmarkEnd w:id="15"/>
      <w:r w:rsidRPr="00695F91">
        <w:t>2.13. Jeigu Tinklų naudotojas pasirenka kitą technologiniu ir ekonominiu požiūriu tinkamą kaupimo įrenginio prijungimo tašką, nei paskyrė Operatorius, ir dėl to padidėja kaupimo įrenginio prijungimo prie elektros tinklų sąnaudos, Tinklų naudotojas įsipareigoja apmokėti šias padidėjusias pagrįstas sąnaudas. Tinklų naudotojas taip pat įsipareigoja apmokėti padidėjusias išlaidas perskaičiavus prijungimo įmoką Sutartyje nurodytais atvejais, jei pagal Sutartį tokių išlaidų padengimas tenka Tinklų naudotojui.</w:t>
      </w:r>
    </w:p>
    <w:p w14:paraId="52CFE704" w14:textId="77777777" w:rsidR="00695F91" w:rsidRPr="00695F91" w:rsidRDefault="00695F91" w:rsidP="00695F91">
      <w:pPr>
        <w:jc w:val="both"/>
      </w:pPr>
      <w:bookmarkStart w:id="16" w:name="part_b4080812ed5342189f7c7122913454dd"/>
      <w:bookmarkEnd w:id="16"/>
      <w:r w:rsidRPr="00695F91">
        <w:t>2.14. Operatorius įsipareigoja prijungti kaupimo įrenginį prie elektros tinklų ir užtikrinti patikimą iš šio įrenginio į elektros tinklus patiekiamos elektros energijos persiuntimą per </w:t>
      </w:r>
      <w:r w:rsidRPr="00695F91">
        <w:rPr>
          <w:u w:val="single"/>
        </w:rPr>
        <w:t>                    </w:t>
      </w:r>
      <w:r w:rsidRPr="00695F91">
        <w:t>____________ mėnesius nuo Sutarties pasirašymo</w:t>
      </w:r>
      <w:r w:rsidRPr="00695F91">
        <w:rPr>
          <w:b/>
          <w:bCs/>
        </w:rPr>
        <w:t> </w:t>
      </w:r>
      <w:r w:rsidRPr="00695F91">
        <w:t>dienos. Kaupimo įrenginio prijungimo prie elektros tinklų terminas gali būti pratęstas:</w:t>
      </w:r>
    </w:p>
    <w:p w14:paraId="0CDE64BD" w14:textId="77777777" w:rsidR="00695F91" w:rsidRPr="00695F91" w:rsidRDefault="00695F91" w:rsidP="00695F91">
      <w:pPr>
        <w:jc w:val="both"/>
      </w:pPr>
      <w:bookmarkStart w:id="17" w:name="part_f997b48f767a4044be0716aab5f12fae"/>
      <w:bookmarkEnd w:id="17"/>
      <w:r w:rsidRPr="00695F91">
        <w:t>2.14.1. tais atvejais, kai Operatorius nustatytais terminais negali prijungti Tinklų naudotojo kaupimo įrenginio technologiniams bandymams elektros tinkluose atlikti tuo atveju, kai vėluoja darbai Tinklų naudotojo elektros tinklų dalyje ar dėl kitų nuo Operatoriaus nepriklausančių priežasčių. Kiekvienu konkrečiu atveju prijungimo prie elektros tinklų terminas pratęsiamas tokiam laikotarpiui, kuriam pratęstas leidimas plėtoti energijos kaupimo pajėgumus;</w:t>
      </w:r>
    </w:p>
    <w:p w14:paraId="4ACB69CC" w14:textId="77777777" w:rsidR="00695F91" w:rsidRPr="00695F91" w:rsidRDefault="00695F91" w:rsidP="00695F91">
      <w:pPr>
        <w:jc w:val="both"/>
      </w:pPr>
      <w:bookmarkStart w:id="18" w:name="part_f87e072d16114d18acfff3f2438d7c3f"/>
      <w:bookmarkEnd w:id="18"/>
      <w:r w:rsidRPr="00695F91">
        <w:t>2.14.2. terminas pratęsiamas Operatoriaus ir Tinklų naudotojo susitarimu Sutartyje nustatyta tvarka.</w:t>
      </w:r>
    </w:p>
    <w:p w14:paraId="78A6875B" w14:textId="77777777" w:rsidR="00695F91" w:rsidRPr="00695F91" w:rsidRDefault="00695F91" w:rsidP="00695F91">
      <w:pPr>
        <w:jc w:val="both"/>
      </w:pPr>
      <w:bookmarkStart w:id="19" w:name="part_429c6f6c95dc458e84a1329da2e2a691"/>
      <w:bookmarkEnd w:id="19"/>
      <w:r w:rsidRPr="00695F91">
        <w:t>2.15. Tinklų naudotojas įsipareigoja, per 30 kalendorinių dienų nuo teisės aktų nustatyta tvarka pratęsto leidimo plėtoti energijos kaupimo pajėgumus išdavimo dienos, pateikti Operatoriui pratęsto leidimo plėtoti energijos kaupimo pajėgumus kopiją, jei Tinklų naudotojas pratęsia šį leidimą.</w:t>
      </w:r>
    </w:p>
    <w:p w14:paraId="27A39C81" w14:textId="77777777" w:rsidR="00695F91" w:rsidRPr="00695F91" w:rsidRDefault="00695F91" w:rsidP="00695F91">
      <w:pPr>
        <w:jc w:val="both"/>
      </w:pPr>
      <w:bookmarkStart w:id="20" w:name="part_994818c0a9fb4f98950f50bd168e6561"/>
      <w:bookmarkEnd w:id="20"/>
      <w:r w:rsidRPr="00695F91">
        <w:t>2.16. Tinklų naudotojas, gavęs leidimą plėtoti energijos kaupimo pajėgumus, įsipareigoja Operatoriui ne vėliau kaip likus 10 kalendorinių dienų iki ketvirčio pabaigos Protokolo 7.3 papunktyje nurodytais informacijos pateikimo būdais, teikti informaciją apie vykdomą kaupimo įrenginio statybos projekto eigą, Protokolo sąlygų ir Protokole prisiimtų Tinklų naudotojo įsipareigojimų vykdymą, įrodančią, kad Tinklų naudotojas vykdo leidime plėtoti energijos kaupimo pajėgumus nurodytą veiklą ir ji nebuvo nutrūkusi ilgiau kaip 12 mėnesių.</w:t>
      </w:r>
      <w:r w:rsidRPr="00695F91">
        <w:rPr>
          <w:b/>
          <w:bCs/>
        </w:rPr>
        <w:t> </w:t>
      </w:r>
      <w:r w:rsidRPr="00695F91">
        <w:t>Operatoriui kilus įtarimų, kad Tinklų naudotojo leidime plėtoti energijos kaupimo pajėgumus nurodyta veikla buvo nutrūkusi ilgiau kaip 12 mėnesių, Operatorius apie tai informuoja Tarybą.</w:t>
      </w:r>
    </w:p>
    <w:p w14:paraId="4AB7D0D0" w14:textId="77777777" w:rsidR="00695F91" w:rsidRPr="00695F91" w:rsidRDefault="00695F91" w:rsidP="00695F91">
      <w:pPr>
        <w:jc w:val="both"/>
      </w:pPr>
      <w:bookmarkStart w:id="21" w:name="part_4fa073d8f644445180c188ec1391481f"/>
      <w:bookmarkEnd w:id="21"/>
      <w:r w:rsidRPr="00695F91">
        <w:t>2.17. Tuo atveju, jeigu Protokolo galiojimo laikotarpiu pasikeičia asmenys, kurie tiesiogiai ar netiesiogiai (per juridinį asmenį, kuriame valdo ne mažiau kaip 25 procentus akcijų (teisių, pajų), suteikiančių teisę balsuoti juridinio asmens dalyvių susirinkime) valdo daugiau kaip 25 procentus juridinio asmens akcijų (teisių, pajų), suteikiančių teisę balsuoti šio juridinio asmens dalyvių susirinkime, Tinklų naudotojas įsipareigoja per 5 darbo dienas nuo tokio pasikeitimo momento pateikti Operatoriui informaciją apie šių asmenų pasikeitimus. Nuostata taikoma Tinklų naudotojui, kuris yra juridinis asmuo ir kurio elektros energijos gamybos įrenginių prijungimo taške planuojama leistina generuoti galia yra ne mažesnė kaip 6 MW.</w:t>
      </w:r>
    </w:p>
    <w:p w14:paraId="08D28E23" w14:textId="77777777" w:rsidR="00695F91" w:rsidRPr="00695F91" w:rsidRDefault="00695F91" w:rsidP="00695F91">
      <w:pPr>
        <w:jc w:val="both"/>
      </w:pPr>
      <w:r w:rsidRPr="00695F91">
        <w:lastRenderedPageBreak/>
        <w:t> </w:t>
      </w:r>
    </w:p>
    <w:p w14:paraId="10A38EA3" w14:textId="77777777" w:rsidR="00695F91" w:rsidRPr="00695F91" w:rsidRDefault="00695F91" w:rsidP="00695F91">
      <w:pPr>
        <w:jc w:val="both"/>
      </w:pPr>
      <w:bookmarkStart w:id="22" w:name="part_03f648a5b8c642e78160330ac4b2fb2e"/>
      <w:bookmarkEnd w:id="22"/>
      <w:r w:rsidRPr="00695F91">
        <w:t>2.18.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ir kitų ribojimų taikymu.</w:t>
      </w:r>
    </w:p>
    <w:p w14:paraId="6DA3C659" w14:textId="77777777" w:rsidR="00695F91" w:rsidRPr="00695F91" w:rsidRDefault="00695F91" w:rsidP="00695F91">
      <w:pPr>
        <w:jc w:val="both"/>
      </w:pPr>
      <w:r w:rsidRPr="00695F91">
        <w:t> </w:t>
      </w:r>
    </w:p>
    <w:p w14:paraId="3EFD3AF2" w14:textId="77777777" w:rsidR="00695F91" w:rsidRPr="00695F91" w:rsidRDefault="00695F91" w:rsidP="00695F91">
      <w:pPr>
        <w:jc w:val="both"/>
      </w:pPr>
      <w:r w:rsidRPr="00695F91">
        <w:rPr>
          <w:i/>
          <w:iCs/>
        </w:rPr>
        <w:t>(2.18 papunkčio redakcija, kai Protokolas sudaromas dėl kintančios leistinos generuoti galios ir (ar) kintančios leistinos naudoti galios)</w:t>
      </w:r>
    </w:p>
    <w:p w14:paraId="13CB1E13" w14:textId="77777777" w:rsidR="00695F91" w:rsidRPr="00695F91" w:rsidRDefault="00695F91" w:rsidP="00695F91">
      <w:pPr>
        <w:jc w:val="both"/>
      </w:pPr>
      <w:bookmarkStart w:id="23" w:name="part_062fdac46bca4ed299917b4899df06c5"/>
      <w:bookmarkEnd w:id="23"/>
      <w:r w:rsidRPr="00695F91">
        <w:t>2.18. Tinklų naudotojas įsipareigoja laikytis įsipareigojimų, susijusių su Pasinaudojimo elektros skirstomaisiais tinklais tvarkos apraše ir kituose teisės aktuose nurodytų leistinos generuoti galios ribojimų dėl sistemos balanso, leistinos generuoti galios ribojimų, susijusių su perdavimo elektros tinklų techninio pralaidumo galimybėmis, ribojimų, susijusių su skirstomųjų elektros tinklų techninio pralaidumo galimybėmis, kintančios leistinos generuoti galios ir (ar) kintančios leistinos naudoti galios ribojimų ir kitų ribojimų taikymu.</w:t>
      </w:r>
    </w:p>
    <w:p w14:paraId="724D6F4E" w14:textId="77777777" w:rsidR="00695F91" w:rsidRPr="00695F91" w:rsidRDefault="00695F91" w:rsidP="00695F91">
      <w:pPr>
        <w:jc w:val="both"/>
      </w:pPr>
      <w:r w:rsidRPr="00695F91">
        <w:t> </w:t>
      </w:r>
    </w:p>
    <w:p w14:paraId="1FB3EA37" w14:textId="77777777" w:rsidR="00695F91" w:rsidRPr="00695F91" w:rsidRDefault="00695F91" w:rsidP="00695F91">
      <w:pPr>
        <w:jc w:val="both"/>
      </w:pPr>
      <w:bookmarkStart w:id="24" w:name="part_53989b4655ab46859cce385bfea1ad04"/>
      <w:bookmarkEnd w:id="24"/>
      <w:r w:rsidRPr="00695F91">
        <w:t>2.19. Tinklų naudotojas įsipareigoja leidimo plėtoti elektros kaupimo pajėgumus, įskaitant galimus jo pratęsimus, galiojimo laikotarpiu gauti leidimą generuoti elektros energiją iš energijos kaupimo įrenginių.</w:t>
      </w:r>
    </w:p>
    <w:p w14:paraId="542D0297" w14:textId="77777777" w:rsidR="00695F91" w:rsidRPr="00695F91" w:rsidRDefault="00695F91" w:rsidP="00695F91">
      <w:pPr>
        <w:jc w:val="both"/>
      </w:pPr>
      <w:bookmarkStart w:id="25" w:name="part_b400dfdaf8a9451ab8de6ac0e77c7301"/>
      <w:bookmarkEnd w:id="25"/>
      <w:r w:rsidRPr="00695F91">
        <w:rPr>
          <w:b/>
          <w:bCs/>
        </w:rPr>
        <w:t>3. Šalių pareiškimai ir patvirtinimai.</w:t>
      </w:r>
    </w:p>
    <w:p w14:paraId="5DC9470D" w14:textId="77777777" w:rsidR="00695F91" w:rsidRPr="00695F91" w:rsidRDefault="00695F91" w:rsidP="00695F91">
      <w:pPr>
        <w:jc w:val="both"/>
      </w:pPr>
      <w:bookmarkStart w:id="26" w:name="part_84dd7b0de72540238e1dbe23a5b89efb"/>
      <w:bookmarkEnd w:id="26"/>
      <w:r w:rsidRPr="00695F91">
        <w:t>3.1. Šalys patvirtina, kad yra tinkamai įgaliotos derėtis šiame Protokole nurodytais klausimais bei pasirašyti šį Protokolą.</w:t>
      </w:r>
    </w:p>
    <w:p w14:paraId="0DB7A2A8" w14:textId="77777777" w:rsidR="00695F91" w:rsidRPr="00695F91" w:rsidRDefault="00695F91" w:rsidP="00695F91">
      <w:pPr>
        <w:jc w:val="both"/>
      </w:pPr>
      <w:bookmarkStart w:id="27" w:name="part_b329cd7f9870413ba8cc31cb03e3b18b"/>
      <w:bookmarkEnd w:id="27"/>
      <w:r w:rsidRPr="00695F91">
        <w:t>3.2. Šalys pareiškia, kad joms nėra žinomos jokios aplinkybės ar faktai, dėl kurių Protokolo įgyvendinimas būtų neįmanomas.</w:t>
      </w:r>
    </w:p>
    <w:p w14:paraId="58E7ADD8" w14:textId="77777777" w:rsidR="00695F91" w:rsidRPr="00695F91" w:rsidRDefault="00695F91" w:rsidP="00695F91">
      <w:pPr>
        <w:jc w:val="both"/>
      </w:pPr>
      <w:bookmarkStart w:id="28" w:name="part_4220d23bbb7e4248a7bd9954663a67f2"/>
      <w:bookmarkEnd w:id="28"/>
      <w:r w:rsidRPr="00695F91">
        <w:t>3.3. Tinklų naudotojas pareiškia ir patvirtina, jog jo vykdoma ar ketinama vykdyti energijos kaupimo pajėgumus plėtojimo ir elektros energiją iš energijos kaupimo įrenginių generavimo veikla, jo statomas kaupimo įrenginys bei jo statyba atitinka ir (ar) yra vykdoma laikantis teisės aktų reikalavimų.</w:t>
      </w:r>
    </w:p>
    <w:p w14:paraId="4B0514C1" w14:textId="77777777" w:rsidR="00695F91" w:rsidRPr="00695F91" w:rsidRDefault="00695F91" w:rsidP="00695F91">
      <w:pPr>
        <w:jc w:val="both"/>
      </w:pPr>
      <w:bookmarkStart w:id="29" w:name="part_9f25d3d8044548fd9496e14c874036aa"/>
      <w:bookmarkEnd w:id="29"/>
      <w:r w:rsidRPr="00695F91">
        <w:t>3.4. Tinklų naudotojui yra žinoma, jog Tinklų naudotojo Sutartis bus sudaroma tipinėmis prijungimo prie Operatoriaus eksploatuojamų elektros tinklų paslaugos sutarties sąlygomis, kurios viešai skelbiamos Operatoriaus interneto svetainėje, atsižvelgiant į Tinklų naudotojo reikalavimus ir techninius pajėgumus.</w:t>
      </w:r>
    </w:p>
    <w:p w14:paraId="1CFA0F6D" w14:textId="77777777" w:rsidR="00695F91" w:rsidRPr="00695F91" w:rsidRDefault="00695F91" w:rsidP="00695F91">
      <w:pPr>
        <w:jc w:val="both"/>
      </w:pPr>
      <w:bookmarkStart w:id="30" w:name="part_04928d339fce4549944b14c981ccd9fb"/>
      <w:bookmarkEnd w:id="30"/>
      <w:r w:rsidRPr="00695F91">
        <w:rPr>
          <w:b/>
          <w:bCs/>
        </w:rPr>
        <w:t>4. Konfidencialumo pareiga ir sąžiningumas.</w:t>
      </w:r>
    </w:p>
    <w:p w14:paraId="402E7DDF" w14:textId="77777777" w:rsidR="00695F91" w:rsidRPr="00695F91" w:rsidRDefault="00695F91" w:rsidP="00695F91">
      <w:pPr>
        <w:jc w:val="both"/>
      </w:pPr>
      <w:bookmarkStart w:id="31" w:name="part_05485650cd894644b6185b8561e976aa"/>
      <w:bookmarkEnd w:id="31"/>
      <w:r w:rsidRPr="00695F91">
        <w:t>4.1. Šalys įsipareigoja griežtai konfidencialia laikyti bet kokią informaciją, susijusią su šiuo Protokolu ir jo vykdymu, neatskleisti jos trečiosioms šalims, išskyrus informaciją, kurią Operatorius, vadovaudamasis teisės aktų nuostatomis, privalo paskelbti viešai savo elektroninėje svetainėje (kada sudarytas Protokolas, Protokolo galiojimo terminą, Protokolą sudariusio asmens pavadinimą / vardą, pavardę (jeigu Tinklų naudotojas yra fizinis asmuo, skelbiama nuasmeninta informacija), prijungiamo kaupimo įrenginio įrengtąją ir leistiną generuoti galią ir rezervuojamą pralaidumą), bei kitus įstatymų numatytus atvejus, kai privaloma atskleisti informaciją, ar nenaudoti savo tikslams neteisėtu būdu. Pasirašydamas Protokolą, Tinklų naudotojas besąlygiškai sutinka, jog Operatorius skelbtų informaciją apie Protokolo sudarymo datą, Tinklų naudotoją (jeigu Tinklų naudotojas yra fizinis asmuo, skelbiama nuasmeninta informacija), prijungiamo kaupimo įrenginio įrengtąją ir leistiną generuoti galią ir rezervuojamą pralaidumą Operatoriaus interneto svetainėje. Tinklų naudotojas taip pat patvirtina, jog šiame papunktyje nurodytam veiksmui atlikti atskiras Tinklų naudotojo sutikimas nėra reikalingas.</w:t>
      </w:r>
    </w:p>
    <w:p w14:paraId="529FB378" w14:textId="77777777" w:rsidR="00695F91" w:rsidRPr="00695F91" w:rsidRDefault="00695F91" w:rsidP="00695F91">
      <w:pPr>
        <w:jc w:val="both"/>
      </w:pPr>
      <w:bookmarkStart w:id="32" w:name="part_9aca8431bae74fafaf62b6cd10cffc48"/>
      <w:bookmarkEnd w:id="32"/>
      <w:r w:rsidRPr="00695F91">
        <w:t>4.2. Šalių įsipareigojimai dėl konfidencialios informacijos išlieka galioti ir po šio Protokolo galiojimo pabaigos.</w:t>
      </w:r>
    </w:p>
    <w:p w14:paraId="53B4EC2B" w14:textId="77777777" w:rsidR="00695F91" w:rsidRPr="00695F91" w:rsidRDefault="00695F91" w:rsidP="00695F91">
      <w:pPr>
        <w:jc w:val="both"/>
      </w:pPr>
      <w:bookmarkStart w:id="33" w:name="part_cf85d21313d34e758a59c67e1b93dc91"/>
      <w:bookmarkEnd w:id="33"/>
      <w:r w:rsidRPr="00695F91">
        <w:t>4.3. Šalys turi pareigą viena kitos atžvilgiu veikti sąžiningai ir ši pareiga galioja neterminuotai.</w:t>
      </w:r>
    </w:p>
    <w:p w14:paraId="5ED504D6" w14:textId="77777777" w:rsidR="00695F91" w:rsidRPr="00695F91" w:rsidRDefault="00695F91" w:rsidP="00695F91">
      <w:pPr>
        <w:jc w:val="both"/>
      </w:pPr>
      <w:bookmarkStart w:id="34" w:name="part_05a329338da8464c9045c9f76dfcddef"/>
      <w:bookmarkEnd w:id="34"/>
      <w:r w:rsidRPr="00695F91">
        <w:rPr>
          <w:b/>
          <w:bCs/>
        </w:rPr>
        <w:t>5. Protokolo galiojimas.</w:t>
      </w:r>
    </w:p>
    <w:p w14:paraId="2D277011" w14:textId="77777777" w:rsidR="00695F91" w:rsidRPr="00695F91" w:rsidRDefault="00695F91" w:rsidP="00695F91">
      <w:pPr>
        <w:jc w:val="both"/>
      </w:pPr>
      <w:bookmarkStart w:id="35" w:name="part_d2027b7adbc441a89e0d1f8284e15054"/>
      <w:bookmarkEnd w:id="35"/>
      <w:r w:rsidRPr="00695F91">
        <w:lastRenderedPageBreak/>
        <w:t>5.1. Protokolas galioja 38 mėnesius nuo jo pasirašymo (paskutinės iš šalių) dienos. Šiame papunktyje nurodytas terminas pratęsiamas, kai yra pratęsiamas leidimo plėtoti energijos kaupimo pajėgumus galiojimo terminas.</w:t>
      </w:r>
    </w:p>
    <w:p w14:paraId="5D030C59" w14:textId="77777777" w:rsidR="00695F91" w:rsidRPr="00695F91" w:rsidRDefault="00695F91" w:rsidP="00695F91">
      <w:pPr>
        <w:jc w:val="both"/>
      </w:pPr>
      <w:bookmarkStart w:id="36" w:name="part_2c946cb17dc24e14aa309d71b9a15b8a"/>
      <w:bookmarkEnd w:id="36"/>
      <w:r w:rsidRPr="00695F91">
        <w:t>5.2. Šalys susitaria, kad Protokolas nustoja galioti esant bent vienai iš sąlygų:</w:t>
      </w:r>
    </w:p>
    <w:p w14:paraId="58FD99CF" w14:textId="77777777" w:rsidR="00695F91" w:rsidRPr="00695F91" w:rsidRDefault="00695F91" w:rsidP="00695F91">
      <w:pPr>
        <w:jc w:val="both"/>
      </w:pPr>
      <w:bookmarkStart w:id="37" w:name="part_854a513f428947e4a0da1008e4a1312a"/>
      <w:bookmarkEnd w:id="37"/>
      <w:r w:rsidRPr="00695F91">
        <w:t>5.2.1. Tinklų naudotojui pateikus prašymą nutraukti Protokolą;</w:t>
      </w:r>
    </w:p>
    <w:p w14:paraId="14026E1F" w14:textId="77777777" w:rsidR="00695F91" w:rsidRPr="00695F91" w:rsidRDefault="00695F91" w:rsidP="00695F91">
      <w:pPr>
        <w:jc w:val="both"/>
      </w:pPr>
      <w:bookmarkStart w:id="38" w:name="part_07bad8593c6f41d6842bed6290f72d85"/>
      <w:bookmarkEnd w:id="38"/>
      <w:r w:rsidRPr="00695F91">
        <w:t>5.2.2. Tinklų naudotojui neįvykdžius Protokolo 2.3 papunktyje nurodytos sąlygos arba Tinklų naudotojui neįvykdžius Protokolo 2.6 arba 2.7 papunkčiuose nurodytų esminių Protokolo vykdymo sąlygų. Nutraukus Protokolo galiojimą šiame papunktyje nurodytu atveju, Operatorius apie tai informuoja Tinklų naudotoją ir Tarybą per 10 kalendorinių dienų nuo šio sprendimo priėmimo;</w:t>
      </w:r>
    </w:p>
    <w:p w14:paraId="3C475F86" w14:textId="77777777" w:rsidR="00695F91" w:rsidRPr="00695F91" w:rsidRDefault="00695F91" w:rsidP="00695F91">
      <w:pPr>
        <w:jc w:val="both"/>
      </w:pPr>
      <w:bookmarkStart w:id="39" w:name="part_2df3cb336cb54165ab118d88483b5952"/>
      <w:bookmarkEnd w:id="39"/>
      <w:r w:rsidRPr="00695F91">
        <w:t>5.2.3. Tinklų naudotojui neįvykdžius bent vienos iš Protokolo 2.4, 2.8, 2.10, 2.12, 2.13 papunkčiuose nurodytų Protokolo vykdymo sąlygų. Tinklų naudotojui neįvykdžius bent vienos iš Protokolo 2.8, 2.10, 2.12, 2.13 papunkčiuose nurodytų Protokolo vykdymo sąlygų laikoma, kad Tinklų naudotojas nutraukė protokolą;</w:t>
      </w:r>
    </w:p>
    <w:p w14:paraId="19285D5E" w14:textId="77777777" w:rsidR="00695F91" w:rsidRPr="00695F91" w:rsidRDefault="00695F91" w:rsidP="00695F91">
      <w:pPr>
        <w:jc w:val="both"/>
      </w:pPr>
      <w:bookmarkStart w:id="40" w:name="part_b365f7c2e552440c80064838be4b6831"/>
      <w:bookmarkEnd w:id="40"/>
      <w:r w:rsidRPr="00695F91">
        <w:t>5.2.4. pasibaigus leidimo plėtoti energijos kaupimo pajėgumus galiojimo terminui ir per leidimo plėtoti energijos kaupimo pajėgumus galiojimo laikotarpį, įskaitant galimus jo pratęsimus, Tinklų naudotojui neįvykdžius Protokole nustatyto įsipareigojimo pastatyti ar įrengti Protokole nurodytos leistinos generuoti galios kaupimo įrenginį;</w:t>
      </w:r>
    </w:p>
    <w:p w14:paraId="3C928FC7" w14:textId="77777777" w:rsidR="00695F91" w:rsidRPr="00695F91" w:rsidRDefault="00695F91" w:rsidP="00695F91">
      <w:pPr>
        <w:jc w:val="both"/>
      </w:pPr>
      <w:bookmarkStart w:id="41" w:name="part_c13ec525737d4cb6a183cd80dbb2e8fa"/>
      <w:bookmarkEnd w:id="41"/>
      <w:r w:rsidRPr="00695F91">
        <w:t>5.2.5. Tinklų naudotojui užbaigus Protokole numatytos leistinos generuoti galios kaupimo įrenginio statybą Lietuvos Respublikos statybos įstatyme nustatyta tvarka ir gavus leidimą generuoti elektros energiją iš kaupimo įrenginių;</w:t>
      </w:r>
    </w:p>
    <w:p w14:paraId="5DA29AB6" w14:textId="77777777" w:rsidR="00695F91" w:rsidRPr="00695F91" w:rsidRDefault="00695F91" w:rsidP="00695F91">
      <w:pPr>
        <w:jc w:val="both"/>
      </w:pPr>
      <w:bookmarkStart w:id="42" w:name="part_53033f8702c04d57bcedeb44f1c01107"/>
      <w:bookmarkEnd w:id="42"/>
      <w:r w:rsidRPr="00695F91">
        <w:t>5.2.6. kai Protokolo sąlygos prieštarauja imperatyvioms teisės normoms;</w:t>
      </w:r>
    </w:p>
    <w:p w14:paraId="421614A7" w14:textId="77777777" w:rsidR="00695F91" w:rsidRPr="00695F91" w:rsidRDefault="00695F91" w:rsidP="00695F91">
      <w:pPr>
        <w:jc w:val="both"/>
      </w:pPr>
      <w:bookmarkStart w:id="43" w:name="part_381e8f6f9c46482f86469a63080385cb"/>
      <w:bookmarkEnd w:id="43"/>
      <w:r w:rsidRPr="00695F91">
        <w:t>5.2.7. pasibaigus Protokolo galiojimo terminui, nurodytam Protokolo 5.1 papunktyje, įskaitant jo pratęsimo laikotarpį;</w:t>
      </w:r>
    </w:p>
    <w:p w14:paraId="64233105" w14:textId="77777777" w:rsidR="00695F91" w:rsidRPr="00695F91" w:rsidRDefault="00695F91" w:rsidP="00695F91">
      <w:pPr>
        <w:jc w:val="both"/>
      </w:pPr>
      <w:bookmarkStart w:id="44" w:name="part_20cd01e694e24127b544a0dc99051f62"/>
      <w:bookmarkEnd w:id="44"/>
      <w:r w:rsidRPr="00695F91">
        <w:t>5.2.8. Tinklų naudotojui nutraukus Sutartį, išskyrus atvejus, kai vietoje dvišalės Sutarties tarp Tinklų naudotojo ir Operatoriaus, ją nutrauktus, ne vėliau nei kitą darbo dieną sudaroma ir (ar) galioja trišalė ar keturšalė Sutartis tarp Tinklų naudotojo, jo pasirinkto rangovo, Operatoriaus ir (ar) perdavimo sistemos operatoriaus, arba Sutarčiai netekus galios dėl Tinklų naudotojo kaltės. Tinklų naudotojui nutraukus Sutartį arba Sutarčiai netekus galios dėl Tinklų naudotojo kaltės laikoma, kad Tinklų naudotojas nutraukė Protokolą, išskyrus, jei Sutartis nutraukta dėl Operatoriaus kaltės ar perdavimo sistemos operatoriaus kaltės, kai sudaryta keturšalė prijungimo paslaugos sutartis;</w:t>
      </w:r>
    </w:p>
    <w:p w14:paraId="351C6B4D" w14:textId="77777777" w:rsidR="00695F91" w:rsidRPr="00695F91" w:rsidRDefault="00695F91" w:rsidP="00695F91">
      <w:pPr>
        <w:jc w:val="both"/>
      </w:pPr>
      <w:bookmarkStart w:id="45" w:name="part_a35c25ee9a474e4da269da4471273760"/>
      <w:bookmarkEnd w:id="45"/>
      <w:r w:rsidRPr="00695F91">
        <w:t>5.2.9. kai Tinklų naudotojas siekia pakeisti Elektros energetikos įstatymo nustatyta tvarka vykdomą ar planuojamą vykdyti veiklą elektros energetikos sektoriuje į tokią, dėl kurios ketinimų protokolas nėra sudaromas. Šiame papunktyje nurodytu atveju laikoma, kad Tinklų naudotojas nutraukė Protokolą (pasinaudojama prievolių įvykdymo užtikrinimo dalimi);</w:t>
      </w:r>
    </w:p>
    <w:p w14:paraId="1E4D44B0" w14:textId="77777777" w:rsidR="00695F91" w:rsidRPr="00695F91" w:rsidRDefault="00695F91" w:rsidP="00695F91">
      <w:pPr>
        <w:jc w:val="both"/>
      </w:pPr>
      <w:bookmarkStart w:id="46" w:name="part_999c66e2e8ad43dda6a1e21779bead60"/>
      <w:bookmarkEnd w:id="46"/>
      <w:r w:rsidRPr="00695F91">
        <w:t>5.2.10. leidimo plėtoti energijos kaupimo pajėgumus, įskaitant galimus jo pratęsimus, galiojimo laikotarpiu negavus leidimo generuoti elektros energiją iš energijos kaupimo įrenginių;</w:t>
      </w:r>
    </w:p>
    <w:p w14:paraId="1550D401" w14:textId="77777777" w:rsidR="00695F91" w:rsidRPr="00695F91" w:rsidRDefault="00695F91" w:rsidP="00695F91">
      <w:pPr>
        <w:jc w:val="both"/>
      </w:pPr>
      <w:bookmarkStart w:id="47" w:name="part_77ea418c2ae94dcf94e67fd0f888c95a"/>
      <w:bookmarkEnd w:id="47"/>
      <w:r w:rsidRPr="00695F91">
        <w:t>5.2.11. kitais Elektros energetikos įstatyme ar jį įgyvendinančiuose teisės aktuose nurodytais atvejais.</w:t>
      </w:r>
    </w:p>
    <w:p w14:paraId="58E1E974" w14:textId="77777777" w:rsidR="00695F91" w:rsidRPr="00695F91" w:rsidRDefault="00695F91" w:rsidP="00695F91">
      <w:pPr>
        <w:jc w:val="both"/>
      </w:pPr>
      <w:bookmarkStart w:id="48" w:name="part_c53fa64f51e74b6baa5de25d0eae0417"/>
      <w:bookmarkEnd w:id="48"/>
      <w:r w:rsidRPr="00695F91">
        <w:rPr>
          <w:b/>
          <w:bCs/>
        </w:rPr>
        <w:t>6. Šalių atsakomybė.</w:t>
      </w:r>
    </w:p>
    <w:p w14:paraId="6DC5DEBB" w14:textId="77777777" w:rsidR="00695F91" w:rsidRPr="00695F91" w:rsidRDefault="00695F91" w:rsidP="00695F91">
      <w:pPr>
        <w:jc w:val="both"/>
      </w:pPr>
      <w:bookmarkStart w:id="49" w:name="part_4276dff6ddd04310add008ac7bafc812"/>
      <w:bookmarkEnd w:id="49"/>
      <w:r w:rsidRPr="00695F91">
        <w:t>6.1. Už šio Protokolo pažeidimą, nevykdymą ar netinkamą vykdymą Šalys atsako Lietuvos Respublikos teisės aktų nustatyta tvarka.</w:t>
      </w:r>
    </w:p>
    <w:p w14:paraId="5AFE92BC" w14:textId="77777777" w:rsidR="00695F91" w:rsidRPr="00695F91" w:rsidRDefault="00695F91" w:rsidP="00695F91">
      <w:pPr>
        <w:jc w:val="both"/>
      </w:pPr>
      <w:bookmarkStart w:id="50" w:name="part_be1627cb18494bdc94ef3a4211599a7f"/>
      <w:bookmarkEnd w:id="50"/>
      <w:r w:rsidRPr="00695F91">
        <w:t>6.2. Pasibaigus Protokolo galiojimui, rezervuota perdavimo elektros tinklų galia ir pralaidumai, kuriems taikomi leistinos generuoti galios ribojimai dėl elektros energetikos sistemos balanso, Tinklų naudotojui netenka galios, o Operatorius netenka prievolės prijungti Tinklų naudotojo elektros įrenginius.</w:t>
      </w:r>
    </w:p>
    <w:p w14:paraId="7350183A" w14:textId="77777777" w:rsidR="00695F91" w:rsidRPr="00695F91" w:rsidRDefault="00695F91" w:rsidP="00695F91">
      <w:pPr>
        <w:jc w:val="both"/>
      </w:pPr>
      <w:bookmarkStart w:id="51" w:name="part_41b8a3bb91d54848b243d52f137692b6"/>
      <w:bookmarkEnd w:id="51"/>
      <w:r w:rsidRPr="00695F91">
        <w:t>6.3. Jei Protokolo vykdymo metu Tinklų naudotojo elektros įrenginiai buvo prijungti prie elektros tinklų, nutraukus Protokolą šie elektros įrenginiai yra atjungiami nuo elektros tinklų. Operatorius neatsako už jokias Tinklų naudotojui ar kitiems asmenims kilusias pasekmes bei neatlygina Tinklų naudotojui ar kitiems asmenims nuostolių, kilusių dėl šio atjungimo.</w:t>
      </w:r>
    </w:p>
    <w:p w14:paraId="62BE526B" w14:textId="77777777" w:rsidR="00695F91" w:rsidRPr="00695F91" w:rsidRDefault="00695F91" w:rsidP="00695F91">
      <w:pPr>
        <w:jc w:val="both"/>
      </w:pPr>
      <w:bookmarkStart w:id="52" w:name="part_2ae84f66ab8a4790afe8a1e976780956"/>
      <w:bookmarkEnd w:id="52"/>
      <w:r w:rsidRPr="00695F91">
        <w:t>6.4. Šalis, pažeidusi savo įsipareigojimus pagal šį Protokolą kitos Šalies reikalavimu atlygina jai patirtus pagrįstus tiesioginius nuostolius.</w:t>
      </w:r>
    </w:p>
    <w:p w14:paraId="3A6CBBB2" w14:textId="77777777" w:rsidR="00695F91" w:rsidRPr="00695F91" w:rsidRDefault="00695F91" w:rsidP="00695F91">
      <w:pPr>
        <w:jc w:val="both"/>
      </w:pPr>
      <w:bookmarkStart w:id="53" w:name="part_969a5f36d8234ab788afb70359a2a21d"/>
      <w:bookmarkEnd w:id="53"/>
      <w:r w:rsidRPr="00695F91">
        <w:lastRenderedPageBreak/>
        <w:t>6.5. Tinklų naudotojas atsako už leidimo plėtoti energijos kaupimo pajėgumus gavimą, t. y. teisės aktų nustatytų sąlygų minėtam leidimui plėtoti energijos kaupimo pajėgumus gauti tinkamą įvykdymą bei jo tinkamą galiojimą Protokolo bei Sutarties įgyvendinimo laikotarpiu.</w:t>
      </w:r>
    </w:p>
    <w:p w14:paraId="786979EC" w14:textId="77777777" w:rsidR="00695F91" w:rsidRPr="00695F91" w:rsidRDefault="00695F91" w:rsidP="00695F91">
      <w:pPr>
        <w:jc w:val="both"/>
      </w:pPr>
      <w:bookmarkStart w:id="54" w:name="part_1487e3eaab4d440f85f92a304015766f"/>
      <w:bookmarkEnd w:id="54"/>
      <w:r w:rsidRPr="00695F91">
        <w:rPr>
          <w:b/>
          <w:bCs/>
        </w:rPr>
        <w:t>7. Kitos sąlygos.</w:t>
      </w:r>
    </w:p>
    <w:p w14:paraId="01773FE9" w14:textId="77777777" w:rsidR="00695F91" w:rsidRPr="00695F91" w:rsidRDefault="00695F91" w:rsidP="00695F91">
      <w:pPr>
        <w:jc w:val="both"/>
      </w:pPr>
      <w:bookmarkStart w:id="55" w:name="part_89049ab69a0048e1a5b67604186365df"/>
      <w:bookmarkEnd w:id="55"/>
      <w:r w:rsidRPr="00695F91">
        <w:t>7.1. Šis Protokolas įsigalioja tada, kai jį Šalys pasirašo. Šalys pasirašo ant kiekvieno Protokolo puslapio bei jo priedų, jei tokių yra, išskyrus, kai abi šalys Protokolą, įskaitant jo priedus, pasirašo kvalifikuotu elektroniniu parašu.</w:t>
      </w:r>
    </w:p>
    <w:p w14:paraId="56DB73C8" w14:textId="77777777" w:rsidR="00695F91" w:rsidRPr="00695F91" w:rsidRDefault="00695F91" w:rsidP="00695F91">
      <w:pPr>
        <w:jc w:val="both"/>
      </w:pPr>
      <w:bookmarkStart w:id="56" w:name="part_cc733d5ea60b4e5dab38361794da0f0c"/>
      <w:bookmarkEnd w:id="56"/>
      <w:r w:rsidRPr="00695F91">
        <w:t>7.2. Be šiame Protokole nustatytų sąlygų ir įsipareigojimų, Šalys susitaria atlikti taip pat ir visa kita, kas nėra tiesiogiai aptarta šiame Protokole, tačiau pagal šio Protokolo esmę ir tikslus bei galiojančių teisės aktų reikalavimus reikalinga Sutarties sudarymui ir vėlesniam tinkamam jos vykdymui.</w:t>
      </w:r>
    </w:p>
    <w:p w14:paraId="3BF5AAF5" w14:textId="77777777" w:rsidR="00695F91" w:rsidRPr="00695F91" w:rsidRDefault="00695F91" w:rsidP="00695F91">
      <w:pPr>
        <w:jc w:val="both"/>
      </w:pPr>
      <w:bookmarkStart w:id="57" w:name="part_315a0f2ca5114c3d8319de77f479e203"/>
      <w:bookmarkEnd w:id="57"/>
      <w:r w:rsidRPr="00695F91">
        <w:t>7.3. Visi pranešimai, ataskaitos ir kitas susirašinėjimas, vykdant Protokolą, įteikiami kitai Šaliai pasirašytinai arba siunčiami paštu, elektroniniu paštu Protokole nurodytais Šalių kontaktais. Šalys susitaria nedelsdamos informuoti viena kitą apie jų rekvizitų pasikeitimus.</w:t>
      </w:r>
    </w:p>
    <w:p w14:paraId="5AAC3C23" w14:textId="77777777" w:rsidR="00695F91" w:rsidRPr="00695F91" w:rsidRDefault="00695F91" w:rsidP="00695F91">
      <w:pPr>
        <w:jc w:val="both"/>
      </w:pPr>
      <w:bookmarkStart w:id="58" w:name="part_656fe95db39d4d34987fa6743cdd82c0"/>
      <w:bookmarkEnd w:id="58"/>
      <w:r w:rsidRPr="00695F91">
        <w:t>7.4. Protokolas sudarytas dviem egzemplioriais, turinčiais vienodą juridinę galią, išskyrus atvejus, kai abi šalys Protokolą pasirašo kvalifikuotu elektroniniu parašu. Kai abi šalys Protokolą pasirašo kvalifikuotu elektroniniu parašu, laikoma, kad Protokolas sudarytas vienu egzemplioriumi panaudojant telekomunikacijų galinius įrenginius (pasirašant abiem Šalims kvalifikuotu elektroniniu parašu).</w:t>
      </w:r>
    </w:p>
    <w:p w14:paraId="1C8C0154" w14:textId="77777777" w:rsidR="00695F91" w:rsidRPr="00695F91" w:rsidRDefault="00695F91" w:rsidP="00695F91">
      <w:pPr>
        <w:jc w:val="both"/>
      </w:pPr>
      <w:bookmarkStart w:id="59" w:name="part_e7cab35784b149028c1d96dc9f5d4e1b"/>
      <w:bookmarkEnd w:id="59"/>
      <w:r w:rsidRPr="00695F91">
        <w:t>7.5. Pasikeitus teisės aktų reikalavimams Šalys įsipareigoja atitinkamai keisti Protokolo sąlygas siekiant užtikrinti, kad šalių sudarytas Protokolas atitiktų naujus teisės aktų reikalavimus.</w:t>
      </w:r>
    </w:p>
    <w:p w14:paraId="421BBB99" w14:textId="77777777" w:rsidR="00695F91" w:rsidRPr="00695F91" w:rsidRDefault="00695F91" w:rsidP="00695F91">
      <w:pPr>
        <w:jc w:val="both"/>
      </w:pPr>
      <w:bookmarkStart w:id="60" w:name="part_56dae770359540d69c69b0aef0d7c51c"/>
      <w:bookmarkEnd w:id="60"/>
      <w:r w:rsidRPr="00695F91">
        <w:t>7.6. Prie šio Protokolo pridedami priedai:</w:t>
      </w:r>
    </w:p>
    <w:p w14:paraId="3CF8AC62" w14:textId="77777777" w:rsidR="00695F91" w:rsidRPr="00695F91" w:rsidRDefault="00695F91" w:rsidP="00695F91">
      <w:pPr>
        <w:jc w:val="both"/>
      </w:pPr>
      <w:bookmarkStart w:id="61" w:name="part_019742bfa89547d6adb0be22a8ef0766"/>
      <w:bookmarkEnd w:id="61"/>
      <w:r w:rsidRPr="00695F91">
        <w:t>7.6.1. tuo atveju jei kaupimo įrenginio projektas vystomas žemės nuomos ar kitais nei nuosavybės teisė teisėtais pagrindais, dokumentai pagrindžiantys, kad žemės nuoma ar kitos teisės galioja ne trumpiau nei Protokolo galiojimo terminas, bei šiuose dokumentuose turi būti aptarta tinklų naudotojo teisė nekilnojamajame turte vykdyti veiklą, susijusią su kaupimo įrenginių statyba ir eksploatavimu;</w:t>
      </w:r>
    </w:p>
    <w:p w14:paraId="2AF9F03D" w14:textId="77777777" w:rsidR="00695F91" w:rsidRPr="00695F91" w:rsidRDefault="00695F91" w:rsidP="00695F91">
      <w:pPr>
        <w:jc w:val="both"/>
      </w:pPr>
      <w:bookmarkStart w:id="62" w:name="part_f881c08ce34844019f937bb0d6361378"/>
      <w:bookmarkEnd w:id="62"/>
      <w:r w:rsidRPr="00695F91">
        <w:t>7.6.2. kiti dokumentai, kuriais nuosavybės teisė ar kito teisėto valdymo teisės būtų įregistruotos viešame registre teisės aktų nustatyta tvarka;</w:t>
      </w:r>
    </w:p>
    <w:p w14:paraId="51821652" w14:textId="77777777" w:rsidR="00695F91" w:rsidRPr="00695F91" w:rsidRDefault="00695F91" w:rsidP="00695F91">
      <w:pPr>
        <w:jc w:val="both"/>
      </w:pPr>
      <w:bookmarkStart w:id="63" w:name="part_05e15502e86c4edfa366f0903dbd91a7"/>
      <w:bookmarkEnd w:id="63"/>
      <w:r w:rsidRPr="00695F91">
        <w:t>7.6.3. kiti dokumentai </w:t>
      </w:r>
      <w:r w:rsidRPr="00695F91">
        <w:rPr>
          <w:i/>
          <w:iCs/>
        </w:rPr>
        <w:t>(nurodyti, kai taikoma)</w:t>
      </w:r>
      <w:r w:rsidRPr="00695F91">
        <w:t>.</w:t>
      </w:r>
    </w:p>
    <w:p w14:paraId="069F308B" w14:textId="77777777" w:rsidR="00695F91" w:rsidRPr="00695F91" w:rsidRDefault="00695F91" w:rsidP="00695F91">
      <w:pPr>
        <w:jc w:val="both"/>
      </w:pPr>
      <w:r w:rsidRPr="00695F91">
        <w:rPr>
          <w:i/>
          <w:iCs/>
        </w:rPr>
        <w:t>(kitos Šalių sutartos sąlygos)</w:t>
      </w:r>
    </w:p>
    <w:p w14:paraId="2415F56D" w14:textId="77777777" w:rsidR="00695F91" w:rsidRPr="00695F91" w:rsidRDefault="00695F91" w:rsidP="00695F91">
      <w:pPr>
        <w:jc w:val="both"/>
      </w:pPr>
      <w:r w:rsidRPr="00695F91">
        <w:t> </w:t>
      </w:r>
    </w:p>
    <w:p w14:paraId="79752186" w14:textId="77777777" w:rsidR="00695F91" w:rsidRPr="00695F91" w:rsidRDefault="00695F91" w:rsidP="00695F91">
      <w:pPr>
        <w:jc w:val="both"/>
      </w:pPr>
      <w:r w:rsidRPr="00695F91">
        <w:t>Šalių rekvizitai ir parašai:</w:t>
      </w:r>
    </w:p>
    <w:p w14:paraId="1D940419" w14:textId="77777777" w:rsidR="00695F91" w:rsidRPr="00695F91" w:rsidRDefault="00695F91" w:rsidP="00695F91">
      <w:pPr>
        <w:jc w:val="both"/>
      </w:pPr>
      <w:r w:rsidRPr="00695F91">
        <w:t> </w:t>
      </w:r>
    </w:p>
    <w:tbl>
      <w:tblPr>
        <w:tblW w:w="0" w:type="auto"/>
        <w:tblCellMar>
          <w:left w:w="0" w:type="dxa"/>
          <w:right w:w="0" w:type="dxa"/>
        </w:tblCellMar>
        <w:tblLook w:val="04A0" w:firstRow="1" w:lastRow="0" w:firstColumn="1" w:lastColumn="0" w:noHBand="0" w:noVBand="1"/>
      </w:tblPr>
      <w:tblGrid>
        <w:gridCol w:w="4479"/>
        <w:gridCol w:w="5159"/>
      </w:tblGrid>
      <w:tr w:rsidR="00695F91" w:rsidRPr="00695F91" w14:paraId="765A5A83" w14:textId="77777777">
        <w:tc>
          <w:tcPr>
            <w:tcW w:w="4479" w:type="dxa"/>
            <w:tcMar>
              <w:top w:w="0" w:type="dxa"/>
              <w:left w:w="108" w:type="dxa"/>
              <w:bottom w:w="0" w:type="dxa"/>
              <w:right w:w="108" w:type="dxa"/>
            </w:tcMar>
            <w:hideMark/>
          </w:tcPr>
          <w:p w14:paraId="526DF4A5" w14:textId="77777777" w:rsidR="00695F91" w:rsidRPr="00695F91" w:rsidRDefault="00695F91" w:rsidP="00695F91">
            <w:pPr>
              <w:jc w:val="both"/>
            </w:pPr>
            <w:r w:rsidRPr="00695F91">
              <w:t>Operatorius:</w:t>
            </w:r>
          </w:p>
          <w:p w14:paraId="5F4F354E" w14:textId="77777777" w:rsidR="00695F91" w:rsidRPr="00695F91" w:rsidRDefault="00695F91" w:rsidP="00695F91">
            <w:pPr>
              <w:jc w:val="both"/>
            </w:pPr>
            <w:r w:rsidRPr="00695F91">
              <w:t> </w:t>
            </w:r>
          </w:p>
        </w:tc>
        <w:tc>
          <w:tcPr>
            <w:tcW w:w="5160" w:type="dxa"/>
            <w:tcMar>
              <w:top w:w="0" w:type="dxa"/>
              <w:left w:w="108" w:type="dxa"/>
              <w:bottom w:w="0" w:type="dxa"/>
              <w:right w:w="108" w:type="dxa"/>
            </w:tcMar>
            <w:hideMark/>
          </w:tcPr>
          <w:p w14:paraId="7CBCE998" w14:textId="77777777" w:rsidR="00695F91" w:rsidRPr="00695F91" w:rsidRDefault="00695F91" w:rsidP="00695F91">
            <w:pPr>
              <w:jc w:val="both"/>
            </w:pPr>
            <w:r w:rsidRPr="00695F91">
              <w:t>Tinklų naudotojas:</w:t>
            </w:r>
          </w:p>
        </w:tc>
      </w:tr>
    </w:tbl>
    <w:p w14:paraId="7A70F559" w14:textId="77777777" w:rsidR="003A572E" w:rsidRPr="00695F91" w:rsidRDefault="003A572E" w:rsidP="00695F91">
      <w:pPr>
        <w:jc w:val="both"/>
      </w:pPr>
    </w:p>
    <w:sectPr w:rsidR="003A572E" w:rsidRPr="00695F91">
      <w:headerReference w:type="even" r:id="rId6"/>
      <w:headerReference w:type="default" r:id="rId7"/>
      <w:headerReference w:type="firs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06C9" w14:textId="77777777" w:rsidR="003315EB" w:rsidRDefault="003315EB" w:rsidP="004C321F">
      <w:r>
        <w:separator/>
      </w:r>
    </w:p>
  </w:endnote>
  <w:endnote w:type="continuationSeparator" w:id="0">
    <w:p w14:paraId="2CDAF7ED" w14:textId="77777777" w:rsidR="003315EB" w:rsidRDefault="003315EB" w:rsidP="004C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4668" w14:textId="77777777" w:rsidR="003315EB" w:rsidRDefault="003315EB" w:rsidP="004C321F">
      <w:r>
        <w:separator/>
      </w:r>
    </w:p>
  </w:footnote>
  <w:footnote w:type="continuationSeparator" w:id="0">
    <w:p w14:paraId="37B4EC41" w14:textId="77777777" w:rsidR="003315EB" w:rsidRDefault="003315EB" w:rsidP="004C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85F3" w14:textId="3EB9F907" w:rsidR="004C321F" w:rsidRDefault="004C32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3BA8" w14:textId="5060E9FD" w:rsidR="004C321F" w:rsidRDefault="004C3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CA8B" w14:textId="74EA8B7B" w:rsidR="004C321F" w:rsidRDefault="004C32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F"/>
    <w:rsid w:val="0006343E"/>
    <w:rsid w:val="00173699"/>
    <w:rsid w:val="003315EB"/>
    <w:rsid w:val="00336382"/>
    <w:rsid w:val="003A572E"/>
    <w:rsid w:val="004C321F"/>
    <w:rsid w:val="00695F91"/>
    <w:rsid w:val="00941B47"/>
    <w:rsid w:val="00A6513F"/>
    <w:rsid w:val="00CA7C05"/>
    <w:rsid w:val="00E43F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2C47"/>
  <w15:chartTrackingRefBased/>
  <w15:docId w15:val="{A9222E2B-0AF0-493E-AB5B-9F771DAA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C32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2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2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21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C321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C321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C321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321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321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21F"/>
    <w:rPr>
      <w:rFonts w:eastAsiaTheme="majorEastAsia" w:cstheme="majorBidi"/>
      <w:color w:val="272727" w:themeColor="text1" w:themeTint="D8"/>
    </w:rPr>
  </w:style>
  <w:style w:type="paragraph" w:styleId="Title">
    <w:name w:val="Title"/>
    <w:basedOn w:val="Normal"/>
    <w:next w:val="Normal"/>
    <w:link w:val="TitleChar"/>
    <w:uiPriority w:val="10"/>
    <w:qFormat/>
    <w:rsid w:val="004C32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2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21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321F"/>
    <w:rPr>
      <w:i/>
      <w:iCs/>
      <w:color w:val="404040" w:themeColor="text1" w:themeTint="BF"/>
    </w:rPr>
  </w:style>
  <w:style w:type="paragraph" w:styleId="ListParagraph">
    <w:name w:val="List Paragraph"/>
    <w:basedOn w:val="Normal"/>
    <w:uiPriority w:val="34"/>
    <w:qFormat/>
    <w:rsid w:val="004C321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C321F"/>
    <w:rPr>
      <w:i/>
      <w:iCs/>
      <w:color w:val="0F4761" w:themeColor="accent1" w:themeShade="BF"/>
    </w:rPr>
  </w:style>
  <w:style w:type="paragraph" w:styleId="IntenseQuote">
    <w:name w:val="Intense Quote"/>
    <w:basedOn w:val="Normal"/>
    <w:next w:val="Normal"/>
    <w:link w:val="IntenseQuoteChar"/>
    <w:uiPriority w:val="30"/>
    <w:qFormat/>
    <w:rsid w:val="004C32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321F"/>
    <w:rPr>
      <w:i/>
      <w:iCs/>
      <w:color w:val="0F4761" w:themeColor="accent1" w:themeShade="BF"/>
    </w:rPr>
  </w:style>
  <w:style w:type="character" w:styleId="IntenseReference">
    <w:name w:val="Intense Reference"/>
    <w:basedOn w:val="DefaultParagraphFont"/>
    <w:uiPriority w:val="32"/>
    <w:qFormat/>
    <w:rsid w:val="004C321F"/>
    <w:rPr>
      <w:b/>
      <w:bCs/>
      <w:smallCaps/>
      <w:color w:val="0F4761" w:themeColor="accent1" w:themeShade="BF"/>
      <w:spacing w:val="5"/>
    </w:rPr>
  </w:style>
  <w:style w:type="character" w:customStyle="1" w:styleId="ui-provider">
    <w:name w:val="ui-provider"/>
    <w:basedOn w:val="DefaultParagraphFont"/>
    <w:rsid w:val="004C321F"/>
  </w:style>
  <w:style w:type="paragraph" w:styleId="Header">
    <w:name w:val="header"/>
    <w:basedOn w:val="Normal"/>
    <w:link w:val="HeaderChar"/>
    <w:uiPriority w:val="99"/>
    <w:unhideWhenUsed/>
    <w:rsid w:val="004C321F"/>
    <w:pPr>
      <w:tabs>
        <w:tab w:val="center" w:pos="4819"/>
        <w:tab w:val="right" w:pos="9638"/>
      </w:tabs>
    </w:pPr>
  </w:style>
  <w:style w:type="character" w:customStyle="1" w:styleId="HeaderChar">
    <w:name w:val="Header Char"/>
    <w:basedOn w:val="DefaultParagraphFont"/>
    <w:link w:val="Header"/>
    <w:uiPriority w:val="99"/>
    <w:rsid w:val="004C321F"/>
    <w:rPr>
      <w:rFonts w:ascii="Times New Roman" w:eastAsia="Times New Roman" w:hAnsi="Times New Roman" w:cs="Times New Roman"/>
      <w:kern w:val="0"/>
      <w:szCs w:val="20"/>
      <w14:ligatures w14:val="none"/>
    </w:rPr>
  </w:style>
  <w:style w:type="paragraph" w:styleId="Footer">
    <w:name w:val="footer"/>
    <w:basedOn w:val="Normal"/>
    <w:link w:val="FooterChar"/>
    <w:uiPriority w:val="99"/>
    <w:semiHidden/>
    <w:unhideWhenUsed/>
    <w:rsid w:val="0006343E"/>
    <w:pPr>
      <w:tabs>
        <w:tab w:val="center" w:pos="4819"/>
        <w:tab w:val="right" w:pos="9638"/>
      </w:tabs>
    </w:pPr>
  </w:style>
  <w:style w:type="character" w:customStyle="1" w:styleId="FooterChar">
    <w:name w:val="Footer Char"/>
    <w:basedOn w:val="DefaultParagraphFont"/>
    <w:link w:val="Footer"/>
    <w:uiPriority w:val="99"/>
    <w:semiHidden/>
    <w:rsid w:val="0006343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17680</Words>
  <Characters>10079</Characters>
  <Application>Microsoft Office Word</Application>
  <DocSecurity>0</DocSecurity>
  <Lines>83</Lines>
  <Paragraphs>55</Paragraphs>
  <ScaleCrop>false</ScaleCrop>
  <Company/>
  <LinksUpToDate>false</LinksUpToDate>
  <CharactersWithSpaces>27704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4</cp:revision>
  <dcterms:created xsi:type="dcterms:W3CDTF">2025-11-13T12:35:00Z</dcterms:created>
  <dcterms:modified xsi:type="dcterms:W3CDTF">2026-05-04T10:50:00Z</dcterms:modified>
</cp:coreProperties>
</file>