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27DF" w14:textId="77777777" w:rsidR="00714720" w:rsidRPr="009D657B" w:rsidRDefault="00714720" w:rsidP="005564BD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rPr>
          <w:rFonts w:ascii="Arial" w:hAnsi="Arial" w:cs="Arial"/>
          <w:b/>
          <w:bCs/>
          <w:sz w:val="22"/>
        </w:rPr>
      </w:pPr>
      <w:r w:rsidRPr="009D657B">
        <w:rPr>
          <w:rFonts w:ascii="Arial" w:hAnsi="Arial" w:cs="Arial"/>
          <w:b/>
          <w:bCs/>
          <w:sz w:val="22"/>
        </w:rPr>
        <w:t>Dujų slėgio reguliavimo įrenginių įrengimas</w:t>
      </w:r>
    </w:p>
    <w:p w14:paraId="67203CF9" w14:textId="043C4971" w:rsidR="00714720" w:rsidRPr="009D657B" w:rsidRDefault="00714720" w:rsidP="009673D0">
      <w:pPr>
        <w:pStyle w:val="Sraopastraipa"/>
        <w:tabs>
          <w:tab w:val="left" w:pos="993"/>
        </w:tabs>
        <w:ind w:left="0"/>
        <w:rPr>
          <w:rFonts w:ascii="Arial" w:hAnsi="Arial" w:cs="Arial"/>
          <w:sz w:val="22"/>
        </w:rPr>
      </w:pPr>
    </w:p>
    <w:p w14:paraId="5AD007AE" w14:textId="7C91D182" w:rsidR="00714720" w:rsidRDefault="00714720" w:rsidP="00081223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009D657B">
        <w:rPr>
          <w:rFonts w:ascii="Arial" w:hAnsi="Arial" w:cs="Arial"/>
          <w:sz w:val="22"/>
        </w:rPr>
        <w:t>D</w:t>
      </w:r>
      <w:r w:rsidR="00A178DA">
        <w:rPr>
          <w:rFonts w:ascii="Arial" w:hAnsi="Arial" w:cs="Arial"/>
          <w:sz w:val="22"/>
        </w:rPr>
        <w:t>SRĮ</w:t>
      </w:r>
      <w:r w:rsidR="00BC3ED4">
        <w:rPr>
          <w:rFonts w:ascii="Arial" w:hAnsi="Arial" w:cs="Arial"/>
          <w:sz w:val="22"/>
        </w:rPr>
        <w:t>r</w:t>
      </w:r>
      <w:proofErr w:type="spellEnd"/>
      <w:r w:rsidRPr="009D657B">
        <w:rPr>
          <w:rFonts w:ascii="Arial" w:hAnsi="Arial" w:cs="Arial"/>
          <w:sz w:val="22"/>
        </w:rPr>
        <w:t xml:space="preserve"> pagal galingumą skirstomi į:</w:t>
      </w:r>
    </w:p>
    <w:p w14:paraId="199560F8" w14:textId="77777777" w:rsidR="0059667B" w:rsidRPr="009D657B" w:rsidRDefault="0059667B" w:rsidP="0059667B">
      <w:pPr>
        <w:pStyle w:val="Sraopastraipa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9D657B">
        <w:rPr>
          <w:rFonts w:ascii="Arial" w:hAnsi="Arial" w:cs="Arial"/>
          <w:sz w:val="22"/>
        </w:rPr>
        <w:t>didelio galingumo &gt; 200 m³/h;</w:t>
      </w:r>
      <w:r w:rsidRPr="009D657B">
        <w:rPr>
          <w:rFonts w:ascii="Arial" w:hAnsi="Arial" w:cs="Arial"/>
          <w:noProof/>
          <w:sz w:val="22"/>
        </w:rPr>
        <w:t xml:space="preserve"> </w:t>
      </w:r>
    </w:p>
    <w:p w14:paraId="4E5F15A3" w14:textId="0C07AF2A" w:rsidR="0059667B" w:rsidRPr="006B469F" w:rsidRDefault="0059667B" w:rsidP="006B469F">
      <w:pPr>
        <w:pStyle w:val="Sraopastraipa"/>
        <w:numPr>
          <w:ilvl w:val="2"/>
          <w:numId w:val="2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9D657B">
        <w:rPr>
          <w:rFonts w:ascii="Arial" w:hAnsi="Arial" w:cs="Arial"/>
          <w:sz w:val="22"/>
        </w:rPr>
        <w:t>mažo galingumo ≤ 200 m³/h.</w:t>
      </w:r>
    </w:p>
    <w:p w14:paraId="230A3E03" w14:textId="3F845198" w:rsidR="00EE2BB3" w:rsidRPr="00B01A70" w:rsidRDefault="001617F3" w:rsidP="00B01A70">
      <w:pPr>
        <w:spacing w:after="0" w:line="240" w:lineRule="auto"/>
        <w:jc w:val="both"/>
        <w:rPr>
          <w:rFonts w:ascii="Arial" w:eastAsiaTheme="minorEastAsia" w:hAnsi="Arial" w:cs="Arial"/>
          <w:sz w:val="22"/>
        </w:rPr>
      </w:pPr>
      <w:r w:rsidRPr="6EF44D5B">
        <w:rPr>
          <w:rFonts w:ascii="Arial" w:hAnsi="Arial" w:cs="Arial"/>
          <w:sz w:val="22"/>
        </w:rPr>
        <w:t xml:space="preserve">1.2. </w:t>
      </w:r>
      <w:r w:rsidR="2CF97EEE" w:rsidRPr="6EF44D5B">
        <w:rPr>
          <w:rFonts w:ascii="Arial" w:hAnsi="Arial" w:cs="Arial"/>
          <w:sz w:val="22"/>
        </w:rPr>
        <w:t xml:space="preserve">Statant naujus ir </w:t>
      </w:r>
      <w:bookmarkStart w:id="0" w:name="_Hlk41460935"/>
      <w:r w:rsidR="4722C016" w:rsidRPr="6EF44D5B">
        <w:rPr>
          <w:rFonts w:ascii="Arial" w:hAnsi="Arial" w:cs="Arial"/>
          <w:sz w:val="22"/>
        </w:rPr>
        <w:t>pertvarkan</w:t>
      </w:r>
      <w:bookmarkEnd w:id="0"/>
      <w:r w:rsidR="4722C016" w:rsidRPr="6EF44D5B">
        <w:rPr>
          <w:rFonts w:ascii="Arial" w:hAnsi="Arial" w:cs="Arial"/>
          <w:sz w:val="22"/>
        </w:rPr>
        <w:t>t (</w:t>
      </w:r>
      <w:r w:rsidR="2CF97EEE" w:rsidRPr="6EF44D5B">
        <w:rPr>
          <w:rFonts w:ascii="Arial" w:hAnsi="Arial" w:cs="Arial"/>
          <w:sz w:val="22"/>
        </w:rPr>
        <w:t>rekonstruojant</w:t>
      </w:r>
      <w:r w:rsidR="4722C016" w:rsidRPr="6EF44D5B">
        <w:rPr>
          <w:rFonts w:ascii="Arial" w:hAnsi="Arial" w:cs="Arial"/>
          <w:sz w:val="22"/>
        </w:rPr>
        <w:t>)</w:t>
      </w:r>
      <w:r w:rsidR="2CF97EEE" w:rsidRPr="6EF44D5B">
        <w:rPr>
          <w:rFonts w:ascii="Arial" w:hAnsi="Arial" w:cs="Arial"/>
          <w:sz w:val="22"/>
        </w:rPr>
        <w:t xml:space="preserve"> </w:t>
      </w:r>
      <w:proofErr w:type="spellStart"/>
      <w:r w:rsidR="2CF97EEE" w:rsidRPr="6EF44D5B">
        <w:rPr>
          <w:rFonts w:ascii="Arial" w:hAnsi="Arial" w:cs="Arial"/>
          <w:sz w:val="22"/>
        </w:rPr>
        <w:t>DSRĮr</w:t>
      </w:r>
      <w:proofErr w:type="spellEnd"/>
      <w:r w:rsidR="2CF97EEE" w:rsidRPr="6EF44D5B">
        <w:rPr>
          <w:rFonts w:ascii="Arial" w:hAnsi="Arial" w:cs="Arial"/>
          <w:sz w:val="22"/>
        </w:rPr>
        <w:t xml:space="preserve"> būtina </w:t>
      </w:r>
      <w:r w:rsidR="08FD4DAF" w:rsidRPr="6EF44D5B">
        <w:rPr>
          <w:rFonts w:ascii="Arial" w:hAnsi="Arial" w:cs="Arial"/>
          <w:sz w:val="22"/>
        </w:rPr>
        <w:t>vadovautis</w:t>
      </w:r>
      <w:r w:rsidR="2CF97EEE" w:rsidRPr="6EF44D5B">
        <w:rPr>
          <w:rFonts w:ascii="Arial" w:hAnsi="Arial" w:cs="Arial"/>
          <w:sz w:val="22"/>
        </w:rPr>
        <w:t xml:space="preserve"> principin</w:t>
      </w:r>
      <w:r w:rsidR="484A9B7E" w:rsidRPr="6EF44D5B">
        <w:rPr>
          <w:rFonts w:ascii="Arial" w:hAnsi="Arial" w:cs="Arial"/>
          <w:sz w:val="22"/>
        </w:rPr>
        <w:t>ėmis</w:t>
      </w:r>
      <w:r w:rsidR="006B469F" w:rsidRPr="6EF44D5B">
        <w:rPr>
          <w:rFonts w:ascii="Arial" w:hAnsi="Arial" w:cs="Arial"/>
          <w:sz w:val="22"/>
        </w:rPr>
        <w:t xml:space="preserve"> </w:t>
      </w:r>
      <w:proofErr w:type="spellStart"/>
      <w:r w:rsidR="2CF97EEE" w:rsidRPr="6EF44D5B">
        <w:rPr>
          <w:rFonts w:ascii="Arial" w:hAnsi="Arial" w:cs="Arial"/>
          <w:sz w:val="22"/>
        </w:rPr>
        <w:t>DSRĮr</w:t>
      </w:r>
      <w:proofErr w:type="spellEnd"/>
      <w:r w:rsidR="2CF97EEE" w:rsidRPr="6EF44D5B">
        <w:rPr>
          <w:rFonts w:ascii="Arial" w:hAnsi="Arial" w:cs="Arial"/>
          <w:sz w:val="22"/>
        </w:rPr>
        <w:t xml:space="preserve"> išdėstymo schem</w:t>
      </w:r>
      <w:r w:rsidR="54A62163" w:rsidRPr="6EF44D5B">
        <w:rPr>
          <w:rFonts w:ascii="Arial" w:hAnsi="Arial" w:cs="Arial"/>
          <w:sz w:val="22"/>
        </w:rPr>
        <w:t>omis</w:t>
      </w:r>
      <w:r w:rsidR="00B01A70">
        <w:rPr>
          <w:rFonts w:ascii="Arial" w:hAnsi="Arial" w:cs="Arial"/>
          <w:sz w:val="22"/>
        </w:rPr>
        <w:t xml:space="preserve">, kurios pateiktos patvirtintuose </w:t>
      </w:r>
      <w:r w:rsidR="00B01A70" w:rsidRPr="00B01A70">
        <w:rPr>
          <w:rFonts w:ascii="Arial" w:hAnsi="Arial" w:cs="Arial"/>
          <w:sz w:val="22"/>
        </w:rPr>
        <w:t xml:space="preserve">Spintinių </w:t>
      </w:r>
      <w:proofErr w:type="spellStart"/>
      <w:r w:rsidR="00B01A70" w:rsidRPr="00B01A70">
        <w:rPr>
          <w:rFonts w:ascii="Arial" w:hAnsi="Arial" w:cs="Arial"/>
          <w:sz w:val="22"/>
        </w:rPr>
        <w:t>DSRĮr</w:t>
      </w:r>
      <w:proofErr w:type="spellEnd"/>
      <w:r w:rsidR="00B01A70" w:rsidRPr="00B01A70">
        <w:rPr>
          <w:rFonts w:ascii="Arial" w:hAnsi="Arial" w:cs="Arial"/>
          <w:sz w:val="22"/>
        </w:rPr>
        <w:t xml:space="preserve"> naudojamų naujai įrengiant AB Energijos skirstymo operatorius dujotiekių skirstymo sistemas technini</w:t>
      </w:r>
      <w:r w:rsidR="00B01A70">
        <w:rPr>
          <w:rFonts w:ascii="Arial" w:hAnsi="Arial" w:cs="Arial"/>
          <w:sz w:val="22"/>
        </w:rPr>
        <w:t>uose</w:t>
      </w:r>
      <w:r w:rsidR="00B01A70" w:rsidRPr="00B01A70">
        <w:rPr>
          <w:rFonts w:ascii="Arial" w:hAnsi="Arial" w:cs="Arial"/>
          <w:sz w:val="22"/>
        </w:rPr>
        <w:t xml:space="preserve"> reikalavim</w:t>
      </w:r>
      <w:r w:rsidR="00B01A70">
        <w:rPr>
          <w:rFonts w:ascii="Arial" w:hAnsi="Arial" w:cs="Arial"/>
          <w:sz w:val="22"/>
        </w:rPr>
        <w:t xml:space="preserve">uose </w:t>
      </w:r>
      <w:hyperlink r:id="rId11" w:history="1">
        <w:r w:rsidR="00B01A70">
          <w:rPr>
            <w:rStyle w:val="Hipersaitas"/>
            <w:rFonts w:ascii="Arial" w:hAnsi="Arial" w:cs="Arial"/>
            <w:sz w:val="22"/>
          </w:rPr>
          <w:t>(n</w:t>
        </w:r>
        <w:r w:rsidR="00B01A70" w:rsidRPr="00B01A70">
          <w:rPr>
            <w:rStyle w:val="Hipersaitas"/>
            <w:rFonts w:ascii="Arial" w:hAnsi="Arial" w:cs="Arial"/>
            <w:sz w:val="22"/>
          </w:rPr>
          <w:t>uoroda</w:t>
        </w:r>
      </w:hyperlink>
      <w:r w:rsidR="00B01A70">
        <w:rPr>
          <w:rFonts w:ascii="Arial" w:eastAsiaTheme="minorEastAsia" w:hAnsi="Arial" w:cs="Arial"/>
          <w:sz w:val="22"/>
        </w:rPr>
        <w:t>)</w:t>
      </w:r>
      <w:r w:rsidR="2CF97EEE" w:rsidRPr="6EF44D5B">
        <w:rPr>
          <w:rFonts w:ascii="Arial" w:hAnsi="Arial" w:cs="Arial"/>
          <w:sz w:val="22"/>
        </w:rPr>
        <w:t xml:space="preserve"> </w:t>
      </w:r>
      <w:r w:rsidR="00502359" w:rsidRPr="6EF44D5B">
        <w:rPr>
          <w:rFonts w:ascii="Arial" w:hAnsi="Arial" w:cs="Arial"/>
          <w:sz w:val="22"/>
        </w:rPr>
        <w:t xml:space="preserve">ir </w:t>
      </w:r>
      <w:proofErr w:type="spellStart"/>
      <w:r w:rsidR="00B01A70" w:rsidRPr="00B01A70">
        <w:rPr>
          <w:rFonts w:ascii="Arial" w:hAnsi="Arial" w:cs="Arial"/>
          <w:sz w:val="22"/>
        </w:rPr>
        <w:t>DSRĮr</w:t>
      </w:r>
      <w:proofErr w:type="spellEnd"/>
      <w:r w:rsidR="00B01A70" w:rsidRPr="00B01A70">
        <w:rPr>
          <w:rFonts w:ascii="Arial" w:hAnsi="Arial" w:cs="Arial"/>
          <w:sz w:val="22"/>
        </w:rPr>
        <w:t xml:space="preserve"> spintos ir elektros įrenginių spintų išdėstymo aptarnavimo aikštelėje atmintinė</w:t>
      </w:r>
      <w:r w:rsidR="00B01A70">
        <w:rPr>
          <w:rFonts w:ascii="Arial" w:hAnsi="Arial" w:cs="Arial"/>
          <w:sz w:val="22"/>
        </w:rPr>
        <w:t>je</w:t>
      </w:r>
      <w:r w:rsidR="00B01A70" w:rsidRPr="00B01A70">
        <w:rPr>
          <w:rFonts w:ascii="Arial" w:hAnsi="Arial" w:cs="Arial"/>
          <w:sz w:val="22"/>
        </w:rPr>
        <w:t xml:space="preserve"> </w:t>
      </w:r>
      <w:r w:rsidR="00B01A70">
        <w:rPr>
          <w:rFonts w:ascii="Arial" w:hAnsi="Arial" w:cs="Arial"/>
          <w:sz w:val="22"/>
        </w:rPr>
        <w:t>(</w:t>
      </w:r>
      <w:hyperlink r:id="rId12" w:history="1">
        <w:r w:rsidR="00B01A70" w:rsidRPr="00B01A70">
          <w:rPr>
            <w:rStyle w:val="Hipersaitas"/>
            <w:rFonts w:ascii="Arial" w:hAnsi="Arial" w:cs="Arial"/>
            <w:sz w:val="22"/>
          </w:rPr>
          <w:t>nuoroda</w:t>
        </w:r>
      </w:hyperlink>
      <w:r w:rsidR="00B01A70">
        <w:rPr>
          <w:rFonts w:ascii="Arial" w:hAnsi="Arial" w:cs="Arial"/>
          <w:sz w:val="22"/>
        </w:rPr>
        <w:t>)</w:t>
      </w:r>
      <w:r w:rsidR="00502359" w:rsidRPr="6EF44D5B">
        <w:rPr>
          <w:rFonts w:ascii="Arial" w:hAnsi="Arial" w:cs="Arial"/>
          <w:sz w:val="22"/>
        </w:rPr>
        <w:t xml:space="preserve">. </w:t>
      </w:r>
      <w:proofErr w:type="spellStart"/>
      <w:r w:rsidR="155BF82D" w:rsidRPr="6EF44D5B">
        <w:rPr>
          <w:rFonts w:ascii="Arial" w:hAnsi="Arial" w:cs="Arial"/>
          <w:sz w:val="22"/>
        </w:rPr>
        <w:t>DSRĮr</w:t>
      </w:r>
      <w:proofErr w:type="spellEnd"/>
      <w:r w:rsidR="155BF82D" w:rsidRPr="6EF44D5B">
        <w:rPr>
          <w:rFonts w:ascii="Arial" w:hAnsi="Arial" w:cs="Arial"/>
          <w:sz w:val="22"/>
        </w:rPr>
        <w:t xml:space="preserve"> aikštelėse </w:t>
      </w:r>
      <w:r w:rsidR="6AFD5652" w:rsidRPr="6EF44D5B">
        <w:rPr>
          <w:rFonts w:ascii="Arial" w:hAnsi="Arial" w:cs="Arial"/>
          <w:sz w:val="22"/>
        </w:rPr>
        <w:t>elektros apskaitos,</w:t>
      </w:r>
      <w:r w:rsidR="0280EC67" w:rsidRPr="6EF44D5B">
        <w:rPr>
          <w:rFonts w:ascii="Arial" w:hAnsi="Arial" w:cs="Arial"/>
          <w:sz w:val="22"/>
        </w:rPr>
        <w:t xml:space="preserve"> </w:t>
      </w:r>
      <w:r w:rsidR="0280EC67" w:rsidRPr="6EF44D5B">
        <w:rPr>
          <w:rFonts w:ascii="Arial" w:eastAsia="Arial" w:hAnsi="Arial" w:cs="Arial"/>
          <w:sz w:val="22"/>
        </w:rPr>
        <w:t>NV</w:t>
      </w:r>
      <w:r w:rsidR="3014A224" w:rsidRPr="6EF44D5B">
        <w:rPr>
          <w:rFonts w:ascii="Arial" w:eastAsia="Arial" w:hAnsi="Arial" w:cs="Arial"/>
          <w:sz w:val="22"/>
        </w:rPr>
        <w:t xml:space="preserve">S, KSĮ spintos, KMK ir </w:t>
      </w:r>
      <w:r w:rsidR="04C30D45" w:rsidRPr="6EF44D5B">
        <w:rPr>
          <w:rFonts w:ascii="Arial" w:eastAsia="Arial" w:hAnsi="Arial" w:cs="Arial"/>
          <w:sz w:val="22"/>
        </w:rPr>
        <w:t xml:space="preserve">apsaugos nuo </w:t>
      </w:r>
      <w:r w:rsidR="3014A224" w:rsidRPr="6EF44D5B">
        <w:rPr>
          <w:rFonts w:ascii="Arial" w:eastAsia="Arial" w:hAnsi="Arial" w:cs="Arial"/>
          <w:sz w:val="22"/>
        </w:rPr>
        <w:t>žaibo</w:t>
      </w:r>
      <w:r w:rsidR="069439D9" w:rsidRPr="6EF44D5B">
        <w:rPr>
          <w:rFonts w:ascii="Arial" w:eastAsia="Arial" w:hAnsi="Arial" w:cs="Arial"/>
          <w:sz w:val="22"/>
        </w:rPr>
        <w:t xml:space="preserve"> įrenginių</w:t>
      </w:r>
      <w:r w:rsidR="3014A224" w:rsidRPr="6EF44D5B">
        <w:rPr>
          <w:rFonts w:ascii="Arial" w:eastAsia="Arial" w:hAnsi="Arial" w:cs="Arial"/>
          <w:sz w:val="22"/>
        </w:rPr>
        <w:t xml:space="preserve"> įrengim</w:t>
      </w:r>
      <w:r w:rsidR="6C8C6934" w:rsidRPr="6EF44D5B">
        <w:rPr>
          <w:rFonts w:ascii="Arial" w:eastAsia="Arial" w:hAnsi="Arial" w:cs="Arial"/>
          <w:sz w:val="22"/>
        </w:rPr>
        <w:t>o</w:t>
      </w:r>
      <w:r w:rsidR="3014A224" w:rsidRPr="6EF44D5B">
        <w:rPr>
          <w:rFonts w:ascii="Arial" w:eastAsia="Arial" w:hAnsi="Arial" w:cs="Arial"/>
          <w:sz w:val="22"/>
        </w:rPr>
        <w:t xml:space="preserve"> vietos numatomos projektavimo metu</w:t>
      </w:r>
      <w:r w:rsidR="00EE2BB3" w:rsidRPr="6EF44D5B">
        <w:rPr>
          <w:rFonts w:ascii="Arial" w:eastAsia="Arial" w:hAnsi="Arial" w:cs="Arial"/>
          <w:sz w:val="22"/>
        </w:rPr>
        <w:t>.</w:t>
      </w:r>
    </w:p>
    <w:p w14:paraId="59199B28" w14:textId="6D3C4125" w:rsidR="00676E1D" w:rsidRPr="00EE2BB3" w:rsidRDefault="00EE2BB3" w:rsidP="00EE2BB3">
      <w:pPr>
        <w:tabs>
          <w:tab w:val="left" w:pos="1134"/>
        </w:tabs>
        <w:spacing w:after="0" w:line="240" w:lineRule="auto"/>
        <w:ind w:left="788" w:hanging="431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1.3. </w:t>
      </w:r>
      <w:bookmarkStart w:id="1" w:name="_Hlk50710618"/>
      <w:proofErr w:type="spellStart"/>
      <w:r w:rsidR="00714720" w:rsidRPr="5FE36C19">
        <w:rPr>
          <w:rFonts w:ascii="Arial" w:hAnsi="Arial" w:cs="Arial"/>
          <w:sz w:val="22"/>
        </w:rPr>
        <w:t>DSRĮr</w:t>
      </w:r>
      <w:proofErr w:type="spellEnd"/>
      <w:r w:rsidR="00714720" w:rsidRPr="5FE36C19">
        <w:rPr>
          <w:rFonts w:ascii="Arial" w:hAnsi="Arial" w:cs="Arial"/>
          <w:sz w:val="22"/>
        </w:rPr>
        <w:t xml:space="preserve"> galingumas ir slėgio redukavimo dydis parenkamas </w:t>
      </w:r>
      <w:r w:rsidR="000F4E35" w:rsidRPr="5FE36C19">
        <w:rPr>
          <w:rFonts w:ascii="Arial" w:hAnsi="Arial" w:cs="Arial"/>
          <w:sz w:val="22"/>
        </w:rPr>
        <w:t xml:space="preserve">atsižvelgiant į šiuos </w:t>
      </w:r>
      <w:r w:rsidR="001614A0" w:rsidRPr="5FE36C19">
        <w:rPr>
          <w:rFonts w:ascii="Arial" w:hAnsi="Arial" w:cs="Arial"/>
          <w:sz w:val="22"/>
        </w:rPr>
        <w:t>faktorius:</w:t>
      </w:r>
    </w:p>
    <w:p w14:paraId="20D8F67A" w14:textId="7B86E908" w:rsidR="000C31AD" w:rsidRPr="009D657B" w:rsidRDefault="3A09BC91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>su</w:t>
      </w:r>
      <w:r w:rsidR="6724A8DF" w:rsidRPr="5FE36C19">
        <w:rPr>
          <w:rFonts w:ascii="Arial" w:hAnsi="Arial" w:cs="Arial"/>
          <w:sz w:val="22"/>
        </w:rPr>
        <w:t>sumavus</w:t>
      </w:r>
      <w:r w:rsidR="5E463824" w:rsidRPr="5FE36C19">
        <w:rPr>
          <w:rFonts w:ascii="Arial" w:hAnsi="Arial" w:cs="Arial"/>
          <w:sz w:val="22"/>
        </w:rPr>
        <w:t xml:space="preserve"> buitinių</w:t>
      </w:r>
      <w:r w:rsidR="4E891282" w:rsidRPr="5FE36C19">
        <w:rPr>
          <w:rFonts w:ascii="Arial" w:hAnsi="Arial" w:cs="Arial"/>
          <w:sz w:val="22"/>
        </w:rPr>
        <w:t xml:space="preserve"> ir nebuitinių</w:t>
      </w:r>
      <w:r w:rsidR="5E463824" w:rsidRPr="5FE36C19">
        <w:rPr>
          <w:rFonts w:ascii="Arial" w:hAnsi="Arial" w:cs="Arial"/>
          <w:sz w:val="22"/>
        </w:rPr>
        <w:t xml:space="preserve"> klientų</w:t>
      </w:r>
      <w:r w:rsidR="2CF97EEE" w:rsidRPr="5FE36C19">
        <w:rPr>
          <w:rFonts w:ascii="Arial" w:hAnsi="Arial" w:cs="Arial"/>
          <w:sz w:val="22"/>
        </w:rPr>
        <w:t xml:space="preserve"> didžiausią skaičiuojamąjį dujų </w:t>
      </w:r>
      <w:r w:rsidR="00AB607B">
        <w:rPr>
          <w:rFonts w:ascii="Arial" w:hAnsi="Arial" w:cs="Arial"/>
          <w:sz w:val="22"/>
        </w:rPr>
        <w:t>poreikį</w:t>
      </w:r>
      <w:r w:rsidR="60B0A813" w:rsidRPr="5FE36C19">
        <w:rPr>
          <w:rFonts w:ascii="Arial" w:hAnsi="Arial" w:cs="Arial"/>
          <w:sz w:val="22"/>
        </w:rPr>
        <w:t xml:space="preserve">. Buitinių klientų </w:t>
      </w:r>
      <w:r w:rsidR="4134C6A8" w:rsidRPr="5FE36C19">
        <w:rPr>
          <w:rFonts w:ascii="Arial" w:hAnsi="Arial" w:cs="Arial"/>
          <w:sz w:val="22"/>
        </w:rPr>
        <w:t xml:space="preserve">dujų </w:t>
      </w:r>
      <w:r w:rsidR="00AB607B">
        <w:rPr>
          <w:rFonts w:ascii="Arial" w:hAnsi="Arial" w:cs="Arial"/>
          <w:sz w:val="22"/>
        </w:rPr>
        <w:t>poreikis</w:t>
      </w:r>
      <w:r w:rsidR="60B0A813" w:rsidRPr="5FE36C19">
        <w:rPr>
          <w:rFonts w:ascii="Arial" w:hAnsi="Arial" w:cs="Arial"/>
          <w:sz w:val="22"/>
        </w:rPr>
        <w:t xml:space="preserve"> apskaičiuojamas pagal </w:t>
      </w:r>
      <w:r w:rsidR="56C782B1" w:rsidRPr="5FE36C19">
        <w:rPr>
          <w:rFonts w:ascii="Arial" w:hAnsi="Arial" w:cs="Arial"/>
          <w:sz w:val="22"/>
        </w:rPr>
        <w:t>2</w:t>
      </w:r>
      <w:r w:rsidR="00C4563B">
        <w:rPr>
          <w:rFonts w:ascii="Arial" w:hAnsi="Arial" w:cs="Arial"/>
          <w:sz w:val="22"/>
        </w:rPr>
        <w:t>a</w:t>
      </w:r>
      <w:r w:rsidR="56C782B1" w:rsidRPr="5FE36C19">
        <w:rPr>
          <w:rFonts w:ascii="Arial" w:hAnsi="Arial" w:cs="Arial"/>
          <w:sz w:val="22"/>
        </w:rPr>
        <w:t xml:space="preserve"> priede</w:t>
      </w:r>
      <w:r w:rsidR="60B0A813" w:rsidRPr="5FE36C19">
        <w:rPr>
          <w:rFonts w:ascii="Arial" w:hAnsi="Arial" w:cs="Arial"/>
          <w:sz w:val="22"/>
        </w:rPr>
        <w:t xml:space="preserve"> pateikiamą metodiką. Nebuitini</w:t>
      </w:r>
      <w:r w:rsidR="2A55DFFD" w:rsidRPr="5FE36C19">
        <w:rPr>
          <w:rFonts w:ascii="Arial" w:hAnsi="Arial" w:cs="Arial"/>
          <w:sz w:val="22"/>
        </w:rPr>
        <w:t>am</w:t>
      </w:r>
      <w:r w:rsidR="6AB1A91E" w:rsidRPr="5FE36C19">
        <w:rPr>
          <w:rFonts w:ascii="Arial" w:hAnsi="Arial" w:cs="Arial"/>
          <w:sz w:val="22"/>
        </w:rPr>
        <w:t>s</w:t>
      </w:r>
      <w:r w:rsidR="60B0A813" w:rsidRPr="5FE36C19">
        <w:rPr>
          <w:rFonts w:ascii="Arial" w:hAnsi="Arial" w:cs="Arial"/>
          <w:sz w:val="22"/>
        </w:rPr>
        <w:t xml:space="preserve"> klient</w:t>
      </w:r>
      <w:r w:rsidR="46F1240A" w:rsidRPr="5FE36C19">
        <w:rPr>
          <w:rFonts w:ascii="Arial" w:hAnsi="Arial" w:cs="Arial"/>
          <w:sz w:val="22"/>
        </w:rPr>
        <w:t>ams</w:t>
      </w:r>
      <w:r w:rsidR="4777A416" w:rsidRPr="5FE36C19">
        <w:rPr>
          <w:rFonts w:ascii="Arial" w:hAnsi="Arial" w:cs="Arial"/>
          <w:sz w:val="22"/>
        </w:rPr>
        <w:t xml:space="preserve"> </w:t>
      </w:r>
      <w:r w:rsidR="5210C089" w:rsidRPr="5FE36C19">
        <w:rPr>
          <w:rFonts w:ascii="Arial" w:hAnsi="Arial" w:cs="Arial"/>
          <w:sz w:val="22"/>
        </w:rPr>
        <w:t xml:space="preserve">dujų </w:t>
      </w:r>
      <w:r w:rsidR="007D4DD7">
        <w:rPr>
          <w:rFonts w:ascii="Arial" w:hAnsi="Arial" w:cs="Arial"/>
          <w:sz w:val="22"/>
        </w:rPr>
        <w:t>poreikis</w:t>
      </w:r>
      <w:r w:rsidR="705392ED" w:rsidRPr="5FE36C19">
        <w:rPr>
          <w:rFonts w:ascii="Arial" w:hAnsi="Arial" w:cs="Arial"/>
          <w:sz w:val="22"/>
        </w:rPr>
        <w:t xml:space="preserve"> </w:t>
      </w:r>
      <w:r w:rsidR="6068ECF7" w:rsidRPr="5FE36C19">
        <w:rPr>
          <w:rFonts w:ascii="Arial" w:hAnsi="Arial" w:cs="Arial"/>
          <w:sz w:val="22"/>
        </w:rPr>
        <w:t xml:space="preserve">apskaičiuojamas </w:t>
      </w:r>
      <w:r w:rsidR="6373DAEE" w:rsidRPr="5FE36C19">
        <w:rPr>
          <w:rFonts w:ascii="Arial" w:hAnsi="Arial" w:cs="Arial"/>
          <w:sz w:val="22"/>
        </w:rPr>
        <w:t>atsižvelgiant į</w:t>
      </w:r>
      <w:r w:rsidR="53666E99" w:rsidRPr="5FE36C19">
        <w:rPr>
          <w:rFonts w:ascii="Arial" w:hAnsi="Arial" w:cs="Arial"/>
          <w:sz w:val="22"/>
        </w:rPr>
        <w:t xml:space="preserve"> nebuitinių klientų dujų apskaitos </w:t>
      </w:r>
      <w:r w:rsidR="3372A7EF" w:rsidRPr="5FE36C19">
        <w:rPr>
          <w:rFonts w:ascii="Arial" w:hAnsi="Arial" w:cs="Arial"/>
          <w:sz w:val="22"/>
        </w:rPr>
        <w:t xml:space="preserve">sistemų (matavimo priemonių) </w:t>
      </w:r>
      <w:r w:rsidR="53666E99" w:rsidRPr="5FE36C19">
        <w:rPr>
          <w:rFonts w:ascii="Arial" w:hAnsi="Arial" w:cs="Arial"/>
          <w:sz w:val="22"/>
        </w:rPr>
        <w:t>modelius</w:t>
      </w:r>
      <w:r w:rsidR="4C86219F" w:rsidRPr="5FE36C19">
        <w:rPr>
          <w:rFonts w:ascii="Arial" w:hAnsi="Arial" w:cs="Arial"/>
          <w:sz w:val="22"/>
        </w:rPr>
        <w:t xml:space="preserve">. Konkrečių modelių </w:t>
      </w:r>
      <w:r w:rsidR="00410318">
        <w:rPr>
          <w:rFonts w:ascii="Arial" w:hAnsi="Arial" w:cs="Arial"/>
          <w:sz w:val="22"/>
        </w:rPr>
        <w:t xml:space="preserve">nebuitinių klientų </w:t>
      </w:r>
      <w:r w:rsidR="6EFC08D6" w:rsidRPr="5FE36C19">
        <w:rPr>
          <w:rFonts w:ascii="Arial" w:hAnsi="Arial" w:cs="Arial"/>
          <w:sz w:val="22"/>
        </w:rPr>
        <w:t xml:space="preserve">apskaitos </w:t>
      </w:r>
      <w:r w:rsidR="4C86219F" w:rsidRPr="5FE36C19">
        <w:rPr>
          <w:rFonts w:ascii="Arial" w:hAnsi="Arial" w:cs="Arial"/>
          <w:sz w:val="22"/>
        </w:rPr>
        <w:t>matavimo priemonių galingum</w:t>
      </w:r>
      <w:r w:rsidR="03446894" w:rsidRPr="5FE36C19">
        <w:rPr>
          <w:rFonts w:ascii="Arial" w:hAnsi="Arial" w:cs="Arial"/>
          <w:sz w:val="22"/>
        </w:rPr>
        <w:t>ų nustatymo metodika</w:t>
      </w:r>
      <w:r w:rsidR="4C86219F" w:rsidRPr="5FE36C19">
        <w:rPr>
          <w:rFonts w:ascii="Arial" w:hAnsi="Arial" w:cs="Arial"/>
          <w:sz w:val="22"/>
        </w:rPr>
        <w:t xml:space="preserve"> pateikt</w:t>
      </w:r>
      <w:r w:rsidR="03446894" w:rsidRPr="5FE36C19">
        <w:rPr>
          <w:rFonts w:ascii="Arial" w:hAnsi="Arial" w:cs="Arial"/>
          <w:sz w:val="22"/>
        </w:rPr>
        <w:t>a</w:t>
      </w:r>
      <w:r w:rsidR="4C86219F" w:rsidRPr="5FE36C19">
        <w:rPr>
          <w:rFonts w:ascii="Arial" w:hAnsi="Arial" w:cs="Arial"/>
          <w:sz w:val="22"/>
        </w:rPr>
        <w:t xml:space="preserve"> 2</w:t>
      </w:r>
      <w:r w:rsidR="00C4563B">
        <w:rPr>
          <w:rFonts w:ascii="Arial" w:hAnsi="Arial" w:cs="Arial"/>
          <w:sz w:val="22"/>
        </w:rPr>
        <w:t>b</w:t>
      </w:r>
      <w:r w:rsidR="4C86219F" w:rsidRPr="5FE36C19">
        <w:rPr>
          <w:rFonts w:ascii="Arial" w:hAnsi="Arial" w:cs="Arial"/>
          <w:sz w:val="22"/>
        </w:rPr>
        <w:t xml:space="preserve"> prie</w:t>
      </w:r>
      <w:r w:rsidR="13F937D9" w:rsidRPr="5FE36C19">
        <w:rPr>
          <w:rFonts w:ascii="Arial" w:hAnsi="Arial" w:cs="Arial"/>
          <w:sz w:val="22"/>
        </w:rPr>
        <w:t>de.</w:t>
      </w:r>
      <w:r w:rsidR="4C86219F" w:rsidRPr="5FE36C19">
        <w:rPr>
          <w:rFonts w:ascii="Arial" w:hAnsi="Arial" w:cs="Arial"/>
          <w:sz w:val="22"/>
        </w:rPr>
        <w:t xml:space="preserve"> </w:t>
      </w:r>
    </w:p>
    <w:p w14:paraId="7C046658" w14:textId="2E4E6843" w:rsidR="00597BF1" w:rsidRPr="009D657B" w:rsidRDefault="00565C70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įvertinus </w:t>
      </w:r>
      <w:r w:rsidR="00747305" w:rsidRPr="5FE36C19">
        <w:rPr>
          <w:rFonts w:ascii="Arial" w:hAnsi="Arial" w:cs="Arial"/>
          <w:sz w:val="22"/>
        </w:rPr>
        <w:t xml:space="preserve">esamų </w:t>
      </w:r>
      <w:r w:rsidRPr="5FE36C19">
        <w:rPr>
          <w:rFonts w:ascii="Arial" w:hAnsi="Arial" w:cs="Arial"/>
          <w:sz w:val="22"/>
        </w:rPr>
        <w:t>skirstom</w:t>
      </w:r>
      <w:r w:rsidR="00747305" w:rsidRPr="5FE36C19">
        <w:rPr>
          <w:rFonts w:ascii="Arial" w:hAnsi="Arial" w:cs="Arial"/>
          <w:sz w:val="22"/>
        </w:rPr>
        <w:t>ųjų</w:t>
      </w:r>
      <w:r w:rsidRPr="5FE36C19">
        <w:rPr>
          <w:rFonts w:ascii="Arial" w:hAnsi="Arial" w:cs="Arial"/>
          <w:sz w:val="22"/>
        </w:rPr>
        <w:t xml:space="preserve"> </w:t>
      </w:r>
      <w:r w:rsidR="00747305" w:rsidRPr="5FE36C19">
        <w:rPr>
          <w:rFonts w:ascii="Arial" w:hAnsi="Arial" w:cs="Arial"/>
          <w:sz w:val="22"/>
        </w:rPr>
        <w:t>dujotiekių</w:t>
      </w:r>
      <w:r w:rsidRPr="5FE36C19">
        <w:rPr>
          <w:rFonts w:ascii="Arial" w:hAnsi="Arial" w:cs="Arial"/>
          <w:sz w:val="22"/>
        </w:rPr>
        <w:t xml:space="preserve"> </w:t>
      </w:r>
      <w:r w:rsidR="00BB4BD6" w:rsidRPr="5FE36C19">
        <w:rPr>
          <w:rFonts w:ascii="Arial" w:hAnsi="Arial" w:cs="Arial"/>
          <w:sz w:val="22"/>
        </w:rPr>
        <w:t>pralaidumą;</w:t>
      </w:r>
    </w:p>
    <w:p w14:paraId="10B960A7" w14:textId="306DDDED" w:rsidR="00977341" w:rsidRPr="009D657B" w:rsidRDefault="334C4D90" w:rsidP="12392FA1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12392FA1">
        <w:rPr>
          <w:rFonts w:ascii="Arial" w:hAnsi="Arial" w:cs="Arial"/>
          <w:sz w:val="22"/>
        </w:rPr>
        <w:t>įvertinus didžiausius valandinius faktinius suvartojimus skirstymo sistemoje (vertinami DSS</w:t>
      </w:r>
      <w:r w:rsidR="74EE41B3" w:rsidRPr="12392FA1">
        <w:rPr>
          <w:rFonts w:ascii="Arial" w:hAnsi="Arial" w:cs="Arial"/>
          <w:sz w:val="22"/>
        </w:rPr>
        <w:t xml:space="preserve"> istoriniai srautų duomenys</w:t>
      </w:r>
      <w:r w:rsidRPr="12392FA1">
        <w:rPr>
          <w:rFonts w:ascii="Arial" w:hAnsi="Arial" w:cs="Arial"/>
          <w:sz w:val="22"/>
        </w:rPr>
        <w:t>, nebuitinių vartotojų</w:t>
      </w:r>
      <w:r w:rsidR="0EF12001" w:rsidRPr="12392FA1">
        <w:rPr>
          <w:rFonts w:ascii="Arial" w:hAnsi="Arial" w:cs="Arial"/>
          <w:sz w:val="22"/>
        </w:rPr>
        <w:t xml:space="preserve"> suvartojimai</w:t>
      </w:r>
      <w:r w:rsidRPr="12392FA1">
        <w:rPr>
          <w:rFonts w:ascii="Arial" w:hAnsi="Arial" w:cs="Arial"/>
          <w:sz w:val="22"/>
        </w:rPr>
        <w:t xml:space="preserve"> </w:t>
      </w:r>
      <w:r w:rsidR="00DC2577" w:rsidRPr="12392FA1">
        <w:rPr>
          <w:rFonts w:ascii="Arial" w:hAnsi="Arial" w:cs="Arial"/>
          <w:sz w:val="22"/>
        </w:rPr>
        <w:t>programų</w:t>
      </w:r>
      <w:r w:rsidR="0BEF503E" w:rsidRPr="12392FA1">
        <w:rPr>
          <w:rFonts w:ascii="Arial" w:hAnsi="Arial" w:cs="Arial"/>
          <w:sz w:val="22"/>
        </w:rPr>
        <w:t xml:space="preserve">, </w:t>
      </w:r>
      <w:proofErr w:type="spellStart"/>
      <w:r w:rsidR="00977341" w:rsidRPr="12392FA1">
        <w:rPr>
          <w:rFonts w:ascii="Arial" w:hAnsi="Arial" w:cs="Arial"/>
          <w:sz w:val="22"/>
        </w:rPr>
        <w:t>DAAPi</w:t>
      </w:r>
      <w:proofErr w:type="spellEnd"/>
      <w:r w:rsidR="0BEF503E" w:rsidRPr="12392FA1">
        <w:rPr>
          <w:rFonts w:ascii="Arial" w:hAnsi="Arial" w:cs="Arial"/>
          <w:sz w:val="22"/>
        </w:rPr>
        <w:t xml:space="preserve">, </w:t>
      </w:r>
      <w:r w:rsidR="56AF814E" w:rsidRPr="12392FA1">
        <w:rPr>
          <w:rFonts w:ascii="Arial" w:hAnsi="Arial" w:cs="Arial"/>
          <w:sz w:val="22"/>
        </w:rPr>
        <w:t>EMCOS</w:t>
      </w:r>
      <w:r w:rsidR="10AF0BCE" w:rsidRPr="12392FA1">
        <w:rPr>
          <w:rFonts w:ascii="Arial" w:hAnsi="Arial" w:cs="Arial"/>
          <w:sz w:val="22"/>
        </w:rPr>
        <w:t>, TEVIS</w:t>
      </w:r>
      <w:r w:rsidR="0A8FC7BA" w:rsidRPr="12392FA1">
        <w:rPr>
          <w:rFonts w:ascii="Arial" w:hAnsi="Arial" w:cs="Arial"/>
          <w:sz w:val="22"/>
        </w:rPr>
        <w:t xml:space="preserve"> </w:t>
      </w:r>
      <w:r w:rsidR="0EE0AD63" w:rsidRPr="12392FA1">
        <w:rPr>
          <w:rFonts w:ascii="Arial" w:hAnsi="Arial" w:cs="Arial"/>
          <w:sz w:val="22"/>
        </w:rPr>
        <w:t>pagalba</w:t>
      </w:r>
      <w:r w:rsidRPr="12392FA1">
        <w:rPr>
          <w:rFonts w:ascii="Arial" w:hAnsi="Arial" w:cs="Arial"/>
          <w:sz w:val="22"/>
        </w:rPr>
        <w:t>);</w:t>
      </w:r>
    </w:p>
    <w:p w14:paraId="193128A8" w14:textId="6265130D" w:rsidR="001E1506" w:rsidRPr="009D657B" w:rsidRDefault="009078ED" w:rsidP="006B469F">
      <w:pPr>
        <w:pStyle w:val="Sraopastraipa"/>
        <w:numPr>
          <w:ilvl w:val="2"/>
          <w:numId w:val="9"/>
        </w:numPr>
        <w:jc w:val="both"/>
        <w:rPr>
          <w:rFonts w:ascii="Arial" w:hAnsi="Arial" w:cs="Arial"/>
          <w:sz w:val="22"/>
        </w:rPr>
      </w:pP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reguliatorių galingumas turi būti 20 proc. didesnis už didžiausią apskaičiuotą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galingumą (</w:t>
      </w:r>
      <w:proofErr w:type="spellStart"/>
      <w:r w:rsidRPr="5FE36C19">
        <w:rPr>
          <w:rFonts w:ascii="Arial" w:hAnsi="Arial" w:cs="Arial"/>
          <w:sz w:val="22"/>
        </w:rPr>
        <w:t>Q</w:t>
      </w:r>
      <w:r w:rsidRPr="5FE36C19">
        <w:rPr>
          <w:rFonts w:ascii="Arial" w:hAnsi="Arial" w:cs="Arial"/>
          <w:sz w:val="22"/>
          <w:vertAlign w:val="subscript"/>
        </w:rPr>
        <w:t>max</w:t>
      </w:r>
      <w:proofErr w:type="spellEnd"/>
      <w:r w:rsidRPr="5FE36C19">
        <w:rPr>
          <w:rFonts w:ascii="Arial" w:hAnsi="Arial" w:cs="Arial"/>
          <w:sz w:val="22"/>
        </w:rPr>
        <w:t>).</w:t>
      </w:r>
    </w:p>
    <w:p w14:paraId="5C886F00" w14:textId="3F2C9B44" w:rsidR="00E76C33" w:rsidRPr="009D657B" w:rsidRDefault="00D46D3B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>jeigu skirstymo tinklas žiedinis (</w:t>
      </w:r>
      <w:r w:rsidR="00816BE1" w:rsidRPr="5FE36C19">
        <w:rPr>
          <w:rFonts w:ascii="Arial" w:hAnsi="Arial" w:cs="Arial"/>
          <w:sz w:val="22"/>
        </w:rPr>
        <w:t xml:space="preserve">turintis 2 arba daugiau </w:t>
      </w:r>
      <w:proofErr w:type="spellStart"/>
      <w:r w:rsidR="00816BE1" w:rsidRPr="5FE36C19">
        <w:rPr>
          <w:rFonts w:ascii="Arial" w:hAnsi="Arial" w:cs="Arial"/>
          <w:sz w:val="22"/>
        </w:rPr>
        <w:t>DSRĮr</w:t>
      </w:r>
      <w:proofErr w:type="spellEnd"/>
      <w:r w:rsidR="00816BE1" w:rsidRPr="5FE36C19">
        <w:rPr>
          <w:rFonts w:ascii="Arial" w:hAnsi="Arial" w:cs="Arial"/>
          <w:sz w:val="22"/>
        </w:rPr>
        <w:t>), numat</w:t>
      </w:r>
      <w:r w:rsidR="007A003D" w:rsidRPr="5FE36C19">
        <w:rPr>
          <w:rFonts w:ascii="Arial" w:hAnsi="Arial" w:cs="Arial"/>
          <w:sz w:val="22"/>
        </w:rPr>
        <w:t>oma</w:t>
      </w:r>
      <w:r w:rsidR="00816BE1" w:rsidRPr="5FE36C19">
        <w:rPr>
          <w:rFonts w:ascii="Arial" w:hAnsi="Arial" w:cs="Arial"/>
          <w:sz w:val="22"/>
        </w:rPr>
        <w:t xml:space="preserve">, kad </w:t>
      </w:r>
      <w:r w:rsidR="007A003D" w:rsidRPr="5FE36C19">
        <w:rPr>
          <w:rFonts w:ascii="Arial" w:hAnsi="Arial" w:cs="Arial"/>
          <w:sz w:val="22"/>
        </w:rPr>
        <w:t xml:space="preserve">atjungus </w:t>
      </w:r>
      <w:r w:rsidR="005D09D7" w:rsidRPr="5FE36C19">
        <w:rPr>
          <w:rFonts w:ascii="Arial" w:hAnsi="Arial" w:cs="Arial"/>
          <w:sz w:val="22"/>
        </w:rPr>
        <w:t xml:space="preserve">vieną </w:t>
      </w:r>
      <w:proofErr w:type="spellStart"/>
      <w:r w:rsidR="005D09D7" w:rsidRPr="5FE36C19">
        <w:rPr>
          <w:rFonts w:ascii="Arial" w:hAnsi="Arial" w:cs="Arial"/>
          <w:sz w:val="22"/>
        </w:rPr>
        <w:t>DSRĮr</w:t>
      </w:r>
      <w:proofErr w:type="spellEnd"/>
      <w:r w:rsidR="005D09D7" w:rsidRPr="5FE36C19">
        <w:rPr>
          <w:rFonts w:ascii="Arial" w:hAnsi="Arial" w:cs="Arial"/>
          <w:sz w:val="22"/>
        </w:rPr>
        <w:t xml:space="preserve">, kiti sistemos </w:t>
      </w:r>
      <w:proofErr w:type="spellStart"/>
      <w:r w:rsidR="005D09D7" w:rsidRPr="5FE36C19">
        <w:rPr>
          <w:rFonts w:ascii="Arial" w:hAnsi="Arial" w:cs="Arial"/>
          <w:sz w:val="22"/>
        </w:rPr>
        <w:t>DSRĮr</w:t>
      </w:r>
      <w:proofErr w:type="spellEnd"/>
      <w:r w:rsidR="005D09D7" w:rsidRPr="5FE36C19">
        <w:rPr>
          <w:rFonts w:ascii="Arial" w:hAnsi="Arial" w:cs="Arial"/>
          <w:sz w:val="22"/>
        </w:rPr>
        <w:t xml:space="preserve"> </w:t>
      </w:r>
      <w:r w:rsidR="004E28B6" w:rsidRPr="5FE36C19">
        <w:rPr>
          <w:rFonts w:ascii="Arial" w:hAnsi="Arial" w:cs="Arial"/>
          <w:sz w:val="22"/>
        </w:rPr>
        <w:t>užtikrint</w:t>
      </w:r>
      <w:r w:rsidR="00D2582F" w:rsidRPr="5FE36C19">
        <w:rPr>
          <w:rFonts w:ascii="Arial" w:hAnsi="Arial" w:cs="Arial"/>
          <w:sz w:val="22"/>
        </w:rPr>
        <w:t>ų</w:t>
      </w:r>
      <w:r w:rsidR="004E28B6" w:rsidRPr="5FE36C19">
        <w:rPr>
          <w:rFonts w:ascii="Arial" w:hAnsi="Arial" w:cs="Arial"/>
          <w:sz w:val="22"/>
        </w:rPr>
        <w:t xml:space="preserve"> </w:t>
      </w:r>
      <w:r w:rsidR="00FC2481" w:rsidRPr="5FE36C19">
        <w:rPr>
          <w:rFonts w:ascii="Arial" w:hAnsi="Arial" w:cs="Arial"/>
          <w:sz w:val="22"/>
        </w:rPr>
        <w:t xml:space="preserve">žiedui </w:t>
      </w:r>
      <w:r w:rsidR="004E28B6" w:rsidRPr="5FE36C19">
        <w:rPr>
          <w:rFonts w:ascii="Arial" w:hAnsi="Arial" w:cs="Arial"/>
          <w:sz w:val="22"/>
        </w:rPr>
        <w:t>reik</w:t>
      </w:r>
      <w:r w:rsidR="00FC2481" w:rsidRPr="5FE36C19">
        <w:rPr>
          <w:rFonts w:ascii="Arial" w:hAnsi="Arial" w:cs="Arial"/>
          <w:sz w:val="22"/>
        </w:rPr>
        <w:t>alingą</w:t>
      </w:r>
      <w:r w:rsidR="004E28B6" w:rsidRPr="5FE36C19">
        <w:rPr>
          <w:rFonts w:ascii="Arial" w:hAnsi="Arial" w:cs="Arial"/>
          <w:sz w:val="22"/>
        </w:rPr>
        <w:t xml:space="preserve"> galingumą ir slėgį.</w:t>
      </w:r>
    </w:p>
    <w:p w14:paraId="017B043A" w14:textId="52899230" w:rsidR="00714720" w:rsidRPr="009D657B" w:rsidRDefault="15C273D3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rekonstravimo atveju, įvertinama</w:t>
      </w:r>
      <w:r w:rsidR="27EDD2BB" w:rsidRPr="5FE36C19">
        <w:rPr>
          <w:rFonts w:ascii="Arial" w:hAnsi="Arial" w:cs="Arial"/>
          <w:sz w:val="22"/>
        </w:rPr>
        <w:t xml:space="preserve"> ar</w:t>
      </w:r>
      <w:r w:rsidRPr="5FE36C19">
        <w:rPr>
          <w:rFonts w:ascii="Arial" w:hAnsi="Arial" w:cs="Arial"/>
          <w:sz w:val="22"/>
        </w:rPr>
        <w:t xml:space="preserve"> esamo rekonstruojamo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="2AA40858" w:rsidRPr="5FE36C19">
        <w:rPr>
          <w:rFonts w:ascii="Arial" w:hAnsi="Arial" w:cs="Arial"/>
          <w:sz w:val="22"/>
        </w:rPr>
        <w:t xml:space="preserve"> esamų</w:t>
      </w:r>
      <w:r w:rsidR="54E45AC8" w:rsidRPr="5FE36C19">
        <w:rPr>
          <w:rFonts w:ascii="Arial" w:hAnsi="Arial" w:cs="Arial"/>
          <w:sz w:val="22"/>
        </w:rPr>
        <w:t xml:space="preserve"> reguliatorių</w:t>
      </w:r>
      <w:r w:rsidRPr="5FE36C19">
        <w:rPr>
          <w:rFonts w:ascii="Arial" w:hAnsi="Arial" w:cs="Arial"/>
          <w:sz w:val="22"/>
        </w:rPr>
        <w:t xml:space="preserve"> galingumas</w:t>
      </w:r>
      <w:r w:rsidR="5FD506B9" w:rsidRPr="5FE36C19">
        <w:rPr>
          <w:rFonts w:ascii="Arial" w:hAnsi="Arial" w:cs="Arial"/>
          <w:sz w:val="22"/>
        </w:rPr>
        <w:t xml:space="preserve"> </w:t>
      </w:r>
      <w:r w:rsidR="48F95EC3" w:rsidRPr="5FE36C19">
        <w:rPr>
          <w:rFonts w:ascii="Arial" w:hAnsi="Arial" w:cs="Arial"/>
          <w:sz w:val="22"/>
        </w:rPr>
        <w:t>atitinka klientų gamtinių dujų suvartojimo poreikį.</w:t>
      </w:r>
    </w:p>
    <w:bookmarkEnd w:id="1"/>
    <w:p w14:paraId="675DD58C" w14:textId="3E16155B" w:rsidR="00714720" w:rsidRPr="009D657B" w:rsidRDefault="2CF97EEE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įrengiami </w:t>
      </w:r>
      <w:r w:rsidR="51F6D676" w:rsidRPr="5FE36C19">
        <w:rPr>
          <w:rFonts w:ascii="Arial" w:hAnsi="Arial" w:cs="Arial"/>
          <w:sz w:val="22"/>
        </w:rPr>
        <w:t xml:space="preserve">užrakinamose </w:t>
      </w:r>
      <w:r w:rsidRPr="5FE36C19">
        <w:rPr>
          <w:rFonts w:ascii="Arial" w:hAnsi="Arial" w:cs="Arial"/>
          <w:sz w:val="22"/>
        </w:rPr>
        <w:t xml:space="preserve">spintose: </w:t>
      </w:r>
    </w:p>
    <w:p w14:paraId="15D649B5" w14:textId="75B11305" w:rsidR="00714720" w:rsidRDefault="00714720" w:rsidP="006B469F">
      <w:pPr>
        <w:pStyle w:val="Sraopastraipa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2C4526F1">
        <w:rPr>
          <w:rFonts w:ascii="Arial" w:hAnsi="Arial" w:cs="Arial"/>
          <w:sz w:val="22"/>
        </w:rPr>
        <w:t>antžeminėse plastiko spintose;</w:t>
      </w:r>
    </w:p>
    <w:p w14:paraId="355F1A70" w14:textId="3492BC12" w:rsidR="00714720" w:rsidRPr="0051257B" w:rsidRDefault="00714720" w:rsidP="0051257B">
      <w:pPr>
        <w:pStyle w:val="Sraopastraipa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51257B">
        <w:rPr>
          <w:rFonts w:ascii="Arial" w:hAnsi="Arial" w:cs="Arial"/>
          <w:sz w:val="22"/>
        </w:rPr>
        <w:t xml:space="preserve">požeminiuose konteineriuose (išimtinais atvejais kultūros paveldo, kraštovaizdžio, kitose saugomose teritorijose ir pan.). </w:t>
      </w:r>
    </w:p>
    <w:p w14:paraId="1C860F82" w14:textId="6AC91F2E" w:rsidR="00714720" w:rsidRPr="009D657B" w:rsidRDefault="00714720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eastAsiaTheme="minorEastAsia" w:hAnsi="Arial" w:cs="Arial"/>
          <w:sz w:val="22"/>
        </w:rPr>
      </w:pPr>
      <w:r w:rsidRPr="5FE36C19">
        <w:rPr>
          <w:rFonts w:ascii="Arial" w:hAnsi="Arial" w:cs="Arial"/>
          <w:sz w:val="22"/>
        </w:rPr>
        <w:t>Antžeminės spintos gali būti statomos atskirai lauke arba prie dujofikuojamų pastatų išorinių sienų. Atskirai įrengt</w:t>
      </w:r>
      <w:r w:rsidR="24D01A53" w:rsidRPr="5FE36C19">
        <w:rPr>
          <w:rFonts w:ascii="Arial" w:hAnsi="Arial" w:cs="Arial"/>
          <w:sz w:val="22"/>
        </w:rPr>
        <w:t>o</w:t>
      </w:r>
      <w:r w:rsidRPr="5FE36C19">
        <w:rPr>
          <w:rFonts w:ascii="Arial" w:hAnsi="Arial" w:cs="Arial"/>
          <w:sz w:val="22"/>
        </w:rPr>
        <w:t>s spint</w:t>
      </w:r>
      <w:r w:rsidR="029E6461" w:rsidRPr="5FE36C19">
        <w:rPr>
          <w:rFonts w:ascii="Arial" w:hAnsi="Arial" w:cs="Arial"/>
          <w:sz w:val="22"/>
        </w:rPr>
        <w:t>o</w:t>
      </w:r>
      <w:r w:rsidRPr="5FE36C19">
        <w:rPr>
          <w:rFonts w:ascii="Arial" w:hAnsi="Arial" w:cs="Arial"/>
          <w:sz w:val="22"/>
        </w:rPr>
        <w:t>s</w:t>
      </w:r>
      <w:r w:rsidR="56B5714E" w:rsidRPr="5FE36C19">
        <w:rPr>
          <w:rFonts w:ascii="Arial" w:hAnsi="Arial" w:cs="Arial"/>
          <w:sz w:val="22"/>
        </w:rPr>
        <w:t xml:space="preserve"> </w:t>
      </w:r>
      <w:r w:rsidR="6EDAA459" w:rsidRPr="5FE36C19">
        <w:rPr>
          <w:rFonts w:ascii="Arial" w:hAnsi="Arial" w:cs="Arial"/>
          <w:sz w:val="22"/>
        </w:rPr>
        <w:t>aptveriamos apsauginiais stulpeliais,</w:t>
      </w:r>
      <w:r w:rsidRPr="5FE36C19">
        <w:rPr>
          <w:rFonts w:ascii="Arial" w:hAnsi="Arial" w:cs="Arial"/>
          <w:sz w:val="22"/>
        </w:rPr>
        <w:t xml:space="preserve"> esant būtinumui</w:t>
      </w:r>
      <w:r w:rsidR="31A65CF9" w:rsidRPr="5FE36C19">
        <w:rPr>
          <w:rFonts w:ascii="Arial" w:hAnsi="Arial" w:cs="Arial"/>
          <w:sz w:val="22"/>
        </w:rPr>
        <w:t xml:space="preserve"> </w:t>
      </w:r>
      <w:r w:rsidR="6B3996F2" w:rsidRPr="5FE36C19">
        <w:rPr>
          <w:rFonts w:ascii="Arial" w:hAnsi="Arial" w:cs="Arial"/>
          <w:sz w:val="22"/>
        </w:rPr>
        <w:t>-</w:t>
      </w:r>
      <w:r w:rsidRPr="5FE36C19">
        <w:rPr>
          <w:rFonts w:ascii="Arial" w:hAnsi="Arial" w:cs="Arial"/>
          <w:sz w:val="22"/>
        </w:rPr>
        <w:t xml:space="preserve">  apsaugine tvora.</w:t>
      </w:r>
      <w:r w:rsidR="2F43B4B1" w:rsidRPr="5FE36C19">
        <w:rPr>
          <w:rFonts w:ascii="Arial" w:hAnsi="Arial" w:cs="Arial"/>
          <w:sz w:val="22"/>
        </w:rPr>
        <w:t xml:space="preserve"> P</w:t>
      </w:r>
      <w:r w:rsidR="2F43B4B1" w:rsidRPr="5FE36C19">
        <w:rPr>
          <w:rFonts w:ascii="Arial" w:eastAsia="Arial" w:hAnsi="Arial" w:cs="Arial"/>
          <w:sz w:val="22"/>
        </w:rPr>
        <w:t>rie dujofikuojamų pastatų išorinių sienų statom</w:t>
      </w:r>
      <w:r w:rsidR="686F8912" w:rsidRPr="5FE36C19">
        <w:rPr>
          <w:rFonts w:ascii="Arial" w:eastAsia="Arial" w:hAnsi="Arial" w:cs="Arial"/>
          <w:sz w:val="22"/>
        </w:rPr>
        <w:t>ų</w:t>
      </w:r>
      <w:r w:rsidR="2F43B4B1" w:rsidRPr="5FE36C19">
        <w:rPr>
          <w:rFonts w:ascii="Arial" w:eastAsia="Arial" w:hAnsi="Arial" w:cs="Arial"/>
          <w:sz w:val="22"/>
        </w:rPr>
        <w:t xml:space="preserve"> antžemin</w:t>
      </w:r>
      <w:r w:rsidR="3FEDB87C" w:rsidRPr="5FE36C19">
        <w:rPr>
          <w:rFonts w:ascii="Arial" w:eastAsia="Arial" w:hAnsi="Arial" w:cs="Arial"/>
          <w:sz w:val="22"/>
        </w:rPr>
        <w:t>ių</w:t>
      </w:r>
      <w:r w:rsidR="2F43B4B1" w:rsidRPr="5FE36C19">
        <w:rPr>
          <w:rFonts w:ascii="Arial" w:eastAsia="Arial" w:hAnsi="Arial" w:cs="Arial"/>
          <w:sz w:val="22"/>
        </w:rPr>
        <w:t xml:space="preserve"> spint</w:t>
      </w:r>
      <w:r w:rsidR="675280DA" w:rsidRPr="5FE36C19">
        <w:rPr>
          <w:rFonts w:ascii="Arial" w:eastAsia="Arial" w:hAnsi="Arial" w:cs="Arial"/>
          <w:sz w:val="22"/>
        </w:rPr>
        <w:t xml:space="preserve">ų aikštelės </w:t>
      </w:r>
      <w:r w:rsidR="2BE6C613" w:rsidRPr="5FE36C19">
        <w:rPr>
          <w:rFonts w:ascii="Arial" w:eastAsia="Arial" w:hAnsi="Arial" w:cs="Arial"/>
          <w:sz w:val="22"/>
        </w:rPr>
        <w:t xml:space="preserve">numatomos projektavimo metu, </w:t>
      </w:r>
      <w:r w:rsidR="675280DA" w:rsidRPr="5FE36C19">
        <w:rPr>
          <w:rFonts w:ascii="Arial" w:eastAsia="Arial" w:hAnsi="Arial" w:cs="Arial"/>
          <w:sz w:val="22"/>
        </w:rPr>
        <w:t>derina</w:t>
      </w:r>
      <w:r w:rsidR="7BCB0B80" w:rsidRPr="5FE36C19">
        <w:rPr>
          <w:rFonts w:ascii="Arial" w:eastAsia="Arial" w:hAnsi="Arial" w:cs="Arial"/>
          <w:sz w:val="22"/>
        </w:rPr>
        <w:t>nt</w:t>
      </w:r>
      <w:r w:rsidR="675280DA" w:rsidRPr="5FE36C19">
        <w:rPr>
          <w:rFonts w:ascii="Arial" w:eastAsia="Arial" w:hAnsi="Arial" w:cs="Arial"/>
          <w:sz w:val="22"/>
        </w:rPr>
        <w:t xml:space="preserve"> prie esamos aplinkos</w:t>
      </w:r>
      <w:r w:rsidR="0DDDF05A" w:rsidRPr="5FE36C19">
        <w:rPr>
          <w:rFonts w:ascii="Arial" w:eastAsia="Arial" w:hAnsi="Arial" w:cs="Arial"/>
          <w:sz w:val="22"/>
        </w:rPr>
        <w:t>.</w:t>
      </w:r>
    </w:p>
    <w:p w14:paraId="5E0DB961" w14:textId="77777777" w:rsidR="00714720" w:rsidRPr="009D657B" w:rsidRDefault="00714720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požeminiuose konteineriuose nestatomi važiuojamoje kelio dalyje.</w:t>
      </w:r>
    </w:p>
    <w:p w14:paraId="4F8D9F32" w14:textId="3478F4A7" w:rsidR="00714720" w:rsidRPr="009D657B" w:rsidRDefault="00714720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Konkrečią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vietą parenka projektuotojas tik atlikęs rizikos vertinimą.</w:t>
      </w:r>
    </w:p>
    <w:p w14:paraId="59C5D746" w14:textId="77777777" w:rsidR="00E76C33" w:rsidRPr="009D657B" w:rsidRDefault="00714720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Statant naujus ir </w:t>
      </w:r>
      <w:r w:rsidR="002A5C67" w:rsidRPr="5FE36C19">
        <w:rPr>
          <w:rFonts w:ascii="Arial" w:hAnsi="Arial" w:cs="Arial"/>
          <w:sz w:val="22"/>
        </w:rPr>
        <w:t>pertvarkant (</w:t>
      </w:r>
      <w:r w:rsidRPr="5FE36C19">
        <w:rPr>
          <w:rFonts w:ascii="Arial" w:hAnsi="Arial" w:cs="Arial"/>
          <w:sz w:val="22"/>
        </w:rPr>
        <w:t>rekonstruojant</w:t>
      </w:r>
      <w:r w:rsidR="002A5C67" w:rsidRPr="5FE36C19">
        <w:rPr>
          <w:rFonts w:ascii="Arial" w:hAnsi="Arial" w:cs="Arial"/>
          <w:sz w:val="22"/>
        </w:rPr>
        <w:t>)</w:t>
      </w:r>
      <w:r w:rsidRPr="5FE36C19">
        <w:rPr>
          <w:rFonts w:ascii="Arial" w:hAnsi="Arial" w:cs="Arial"/>
          <w:sz w:val="22"/>
        </w:rPr>
        <w:t xml:space="preserve"> senus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>, naudojami įrenginiai ir prietaisai, atitinkantys šiuos reikalavimus:</w:t>
      </w:r>
    </w:p>
    <w:p w14:paraId="1C550431" w14:textId="56058D27" w:rsidR="00714720" w:rsidRPr="009D657B" w:rsidRDefault="00714720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gali būti sumontuojami vietoje senų, neatliekant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vamzdynų pertvarkymo darbų;</w:t>
      </w:r>
    </w:p>
    <w:p w14:paraId="048E9742" w14:textId="2E32DFEA" w:rsidR="00714720" w:rsidRPr="009D657B" w:rsidRDefault="2CF97EEE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reguliatorių,</w:t>
      </w:r>
      <w:r w:rsidR="6E111BF8" w:rsidRPr="5FE36C19">
        <w:rPr>
          <w:rFonts w:ascii="Arial" w:hAnsi="Arial" w:cs="Arial"/>
          <w:sz w:val="22"/>
        </w:rPr>
        <w:t xml:space="preserve"> kurių </w:t>
      </w:r>
      <w:r w:rsidR="2B23FD2E" w:rsidRPr="5FE36C19">
        <w:rPr>
          <w:rFonts w:ascii="Arial" w:hAnsi="Arial" w:cs="Arial"/>
          <w:sz w:val="22"/>
        </w:rPr>
        <w:t>MOP</w:t>
      </w:r>
      <w:r w:rsidR="1E53F2BD" w:rsidRPr="5FE36C19">
        <w:rPr>
          <w:rFonts w:ascii="Arial" w:eastAsia="Arial" w:hAnsi="Arial" w:cs="Arial"/>
          <w:sz w:val="22"/>
        </w:rPr>
        <w:t xml:space="preserve"> ≥</w:t>
      </w:r>
      <w:r w:rsidR="1E53F2BD" w:rsidRPr="5FE36C19">
        <w:t xml:space="preserve"> </w:t>
      </w:r>
      <w:r w:rsidR="2B23FD2E" w:rsidRPr="5FE36C19">
        <w:rPr>
          <w:rFonts w:ascii="Arial" w:eastAsia="Arial" w:hAnsi="Arial" w:cs="Arial"/>
          <w:sz w:val="22"/>
        </w:rPr>
        <w:t>0,1 bar</w:t>
      </w:r>
      <w:r w:rsidRPr="5FE36C19">
        <w:rPr>
          <w:rFonts w:ascii="Arial" w:hAnsi="Arial" w:cs="Arial"/>
          <w:sz w:val="22"/>
        </w:rPr>
        <w:t xml:space="preserve"> </w:t>
      </w:r>
      <w:bookmarkStart w:id="2" w:name="_Hlk59200210"/>
      <w:r w:rsidR="00DC2577" w:rsidRPr="5FE36C19">
        <w:rPr>
          <w:rFonts w:ascii="Arial" w:hAnsi="Arial" w:cs="Arial"/>
          <w:sz w:val="22"/>
        </w:rPr>
        <w:t>apsaugini</w:t>
      </w:r>
      <w:r w:rsidR="29E7A2CF" w:rsidRPr="5FE36C19">
        <w:rPr>
          <w:rFonts w:ascii="Arial" w:hAnsi="Arial" w:cs="Arial"/>
          <w:sz w:val="22"/>
        </w:rPr>
        <w:t>o</w:t>
      </w:r>
      <w:r w:rsidR="00DC2577" w:rsidRPr="5FE36C19">
        <w:rPr>
          <w:rFonts w:ascii="Arial" w:hAnsi="Arial" w:cs="Arial"/>
          <w:sz w:val="22"/>
        </w:rPr>
        <w:t xml:space="preserve"> dujų srauto uždarymo </w:t>
      </w:r>
      <w:r w:rsidRPr="5FE36C19">
        <w:rPr>
          <w:rFonts w:ascii="Arial" w:hAnsi="Arial" w:cs="Arial"/>
          <w:sz w:val="22"/>
        </w:rPr>
        <w:t xml:space="preserve">bei </w:t>
      </w:r>
      <w:r w:rsidR="29E7A2CF" w:rsidRPr="5FE36C19">
        <w:rPr>
          <w:rFonts w:ascii="Arial" w:hAnsi="Arial" w:cs="Arial"/>
          <w:sz w:val="22"/>
        </w:rPr>
        <w:t>apsauginio dujų išmetimo</w:t>
      </w:r>
      <w:r w:rsidRPr="5FE36C19">
        <w:rPr>
          <w:rFonts w:ascii="Arial" w:hAnsi="Arial" w:cs="Arial"/>
          <w:sz w:val="22"/>
        </w:rPr>
        <w:t xml:space="preserve"> vožtuvų </w:t>
      </w:r>
      <w:bookmarkEnd w:id="2"/>
      <w:r w:rsidRPr="5FE36C19">
        <w:rPr>
          <w:rFonts w:ascii="Arial" w:hAnsi="Arial" w:cs="Arial"/>
          <w:sz w:val="22"/>
        </w:rPr>
        <w:t>darbo ir suveikimo režimų paklaidos neturi būti didesnės kaip 5% (AC5, AG5)</w:t>
      </w:r>
      <w:r w:rsidR="6D60B4AE" w:rsidRPr="5FE36C19">
        <w:rPr>
          <w:rFonts w:ascii="Arial" w:hAnsi="Arial" w:cs="Arial"/>
          <w:sz w:val="22"/>
        </w:rPr>
        <w:t xml:space="preserve">, </w:t>
      </w:r>
      <w:r w:rsidR="16A13D71" w:rsidRPr="5FE36C19">
        <w:rPr>
          <w:rFonts w:ascii="Arial" w:hAnsi="Arial" w:cs="Arial"/>
          <w:sz w:val="22"/>
        </w:rPr>
        <w:t xml:space="preserve"> </w:t>
      </w:r>
      <w:proofErr w:type="spellStart"/>
      <w:r w:rsidR="16A13D71" w:rsidRPr="5FE36C19">
        <w:rPr>
          <w:rFonts w:ascii="Arial" w:hAnsi="Arial" w:cs="Arial"/>
          <w:sz w:val="22"/>
        </w:rPr>
        <w:t>DSRĮr</w:t>
      </w:r>
      <w:proofErr w:type="spellEnd"/>
      <w:r w:rsidR="16A13D71" w:rsidRPr="5FE36C19">
        <w:rPr>
          <w:rFonts w:ascii="Arial" w:hAnsi="Arial" w:cs="Arial"/>
          <w:sz w:val="22"/>
        </w:rPr>
        <w:t xml:space="preserve"> reguliatorių, kurių MOP</w:t>
      </w:r>
      <w:r w:rsidR="16A13D71" w:rsidRPr="5FE36C19">
        <w:rPr>
          <w:rFonts w:ascii="Arial" w:eastAsia="Arial" w:hAnsi="Arial" w:cs="Arial"/>
          <w:sz w:val="22"/>
        </w:rPr>
        <w:t>≤0,1 ba</w:t>
      </w:r>
      <w:r w:rsidR="3DE6A6F8" w:rsidRPr="5FE36C19">
        <w:rPr>
          <w:rFonts w:ascii="Arial" w:eastAsia="Arial" w:hAnsi="Arial" w:cs="Arial"/>
          <w:sz w:val="22"/>
        </w:rPr>
        <w:t>r</w:t>
      </w:r>
      <w:r w:rsidR="6D60B4AE" w:rsidRPr="5FE36C19">
        <w:rPr>
          <w:rFonts w:ascii="Arial" w:hAnsi="Arial" w:cs="Arial"/>
          <w:sz w:val="22"/>
        </w:rPr>
        <w:t xml:space="preserve"> – ne didesnės nei 10% (AC10, AG10)</w:t>
      </w:r>
      <w:r w:rsidRPr="5FE36C19">
        <w:rPr>
          <w:rFonts w:ascii="Arial" w:hAnsi="Arial" w:cs="Arial"/>
          <w:sz w:val="22"/>
        </w:rPr>
        <w:t>.</w:t>
      </w:r>
    </w:p>
    <w:p w14:paraId="6D4D6F14" w14:textId="4B112719" w:rsidR="00714720" w:rsidRPr="009D657B" w:rsidRDefault="2CF97EEE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vamzdynuose, kurių </w:t>
      </w:r>
      <w:r w:rsidR="5A6782FA" w:rsidRPr="5FE36C19">
        <w:rPr>
          <w:rFonts w:ascii="Arial" w:hAnsi="Arial" w:cs="Arial"/>
          <w:sz w:val="22"/>
        </w:rPr>
        <w:t>MOP</w:t>
      </w:r>
      <w:r w:rsidRPr="5FE36C19">
        <w:rPr>
          <w:rFonts w:ascii="Arial" w:hAnsi="Arial" w:cs="Arial"/>
          <w:sz w:val="22"/>
        </w:rPr>
        <w:t xml:space="preserve"> &gt; 0,1 bar, prieš </w:t>
      </w:r>
      <w:r w:rsidR="435BB96D" w:rsidRPr="5FE36C19">
        <w:rPr>
          <w:rFonts w:ascii="Arial" w:hAnsi="Arial" w:cs="Arial"/>
          <w:sz w:val="22"/>
        </w:rPr>
        <w:t>įtekančių dujų</w:t>
      </w:r>
      <w:r w:rsidRPr="5FE36C19">
        <w:rPr>
          <w:rFonts w:ascii="Arial" w:hAnsi="Arial" w:cs="Arial"/>
          <w:sz w:val="22"/>
        </w:rPr>
        <w:t xml:space="preserve"> uždarymo įtaisą ir </w:t>
      </w:r>
      <w:r w:rsidR="1CCCE019" w:rsidRPr="5FE36C19">
        <w:rPr>
          <w:rFonts w:ascii="Arial" w:hAnsi="Arial" w:cs="Arial"/>
          <w:sz w:val="22"/>
        </w:rPr>
        <w:t>už</w:t>
      </w:r>
      <w:r w:rsidRPr="5FE36C19">
        <w:rPr>
          <w:rFonts w:ascii="Arial" w:hAnsi="Arial" w:cs="Arial"/>
          <w:sz w:val="22"/>
        </w:rPr>
        <w:t xml:space="preserve"> </w:t>
      </w:r>
      <w:r w:rsidR="515165EB" w:rsidRPr="5FE36C19">
        <w:rPr>
          <w:rFonts w:ascii="Arial" w:hAnsi="Arial" w:cs="Arial"/>
          <w:sz w:val="22"/>
        </w:rPr>
        <w:t>ištekančių dujų</w:t>
      </w:r>
      <w:r w:rsidRPr="5FE36C19">
        <w:rPr>
          <w:rFonts w:ascii="Arial" w:hAnsi="Arial" w:cs="Arial"/>
          <w:sz w:val="22"/>
        </w:rPr>
        <w:t xml:space="preserve"> uždarymo įtaiso turi būti naudojami tik privirinami uždarymo įtaisai;</w:t>
      </w:r>
    </w:p>
    <w:p w14:paraId="4EAB43A2" w14:textId="09932BC6" w:rsidR="00714720" w:rsidRPr="009D657B" w:rsidRDefault="2CF97EEE" w:rsidP="68B5F865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68B5F865">
        <w:rPr>
          <w:rFonts w:ascii="Arial" w:hAnsi="Arial" w:cs="Arial"/>
          <w:sz w:val="22"/>
        </w:rPr>
        <w:t xml:space="preserve">elektriniai įrenginiai naudojami visų tipų </w:t>
      </w:r>
      <w:proofErr w:type="spellStart"/>
      <w:r w:rsidRPr="68B5F865">
        <w:rPr>
          <w:rFonts w:ascii="Arial" w:hAnsi="Arial" w:cs="Arial"/>
          <w:sz w:val="22"/>
        </w:rPr>
        <w:t>DSRĮr</w:t>
      </w:r>
      <w:proofErr w:type="spellEnd"/>
      <w:r w:rsidRPr="68B5F865">
        <w:rPr>
          <w:rFonts w:ascii="Arial" w:hAnsi="Arial" w:cs="Arial"/>
          <w:sz w:val="22"/>
        </w:rPr>
        <w:t xml:space="preserve">  technologinėse patalpose priskiriami įrenginių, naudojamų potencialiai sprogioje aplinkoje II saugos grupės 2-ai kategorijai, T1 temperatūriniam režimui ir turi atitikti Specialiųjų patalpų ir technologinių procesų elektros įrenginių įrengimo taisyklių ir standarto LST EN 60079-10</w:t>
      </w:r>
      <w:r w:rsidR="33945E39" w:rsidRPr="68B5F865">
        <w:rPr>
          <w:rFonts w:ascii="Arial" w:hAnsi="Arial" w:cs="Arial"/>
          <w:sz w:val="22"/>
        </w:rPr>
        <w:t>:2021</w:t>
      </w:r>
      <w:r w:rsidRPr="68B5F865">
        <w:rPr>
          <w:rFonts w:ascii="Arial" w:hAnsi="Arial" w:cs="Arial"/>
          <w:sz w:val="22"/>
        </w:rPr>
        <w:t xml:space="preserve"> reikalavimus. </w:t>
      </w:r>
    </w:p>
    <w:p w14:paraId="33FD9D2D" w14:textId="77777777" w:rsidR="00E76C33" w:rsidRPr="009D657B" w:rsidRDefault="00714720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>Dvi reguliavimo linijos turi būti įrengiamos:</w:t>
      </w:r>
    </w:p>
    <w:p w14:paraId="2B4FDE9D" w14:textId="369F34BD" w:rsidR="00714720" w:rsidRPr="009D657B" w:rsidRDefault="00714720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proofErr w:type="spellStart"/>
      <w:r w:rsidRPr="5FE36C19">
        <w:rPr>
          <w:rFonts w:ascii="Arial" w:hAnsi="Arial" w:cs="Arial"/>
          <w:sz w:val="22"/>
        </w:rPr>
        <w:t>aklagaliniuose</w:t>
      </w:r>
      <w:proofErr w:type="spellEnd"/>
      <w:r w:rsidRPr="5FE36C19">
        <w:rPr>
          <w:rFonts w:ascii="Arial" w:hAnsi="Arial" w:cs="Arial"/>
          <w:sz w:val="22"/>
        </w:rPr>
        <w:t xml:space="preserve"> 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>;</w:t>
      </w:r>
    </w:p>
    <w:p w14:paraId="321BF9B0" w14:textId="6C15BD2D" w:rsidR="00714720" w:rsidRPr="009D657B" w:rsidRDefault="2CF97EEE" w:rsidP="006B469F">
      <w:pPr>
        <w:pStyle w:val="Sraopastraipa"/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didelio galingumo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, kai galingumas didesnis kaip 5000 m³/h ir </w:t>
      </w:r>
      <w:r w:rsidR="79DE4F68" w:rsidRPr="5FE36C19">
        <w:rPr>
          <w:rFonts w:ascii="Arial" w:hAnsi="Arial" w:cs="Arial"/>
          <w:sz w:val="22"/>
        </w:rPr>
        <w:t>įtekančių dujų</w:t>
      </w:r>
      <w:r w:rsidRPr="5FE36C19">
        <w:rPr>
          <w:rFonts w:ascii="Arial" w:hAnsi="Arial" w:cs="Arial"/>
          <w:sz w:val="22"/>
        </w:rPr>
        <w:t xml:space="preserve"> slėgis didesnis kaip 5 bar.</w:t>
      </w:r>
    </w:p>
    <w:p w14:paraId="7646A7CE" w14:textId="23742F79" w:rsidR="00714720" w:rsidRPr="0073488D" w:rsidRDefault="00714720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lastRenderedPageBreak/>
        <w:t>Jei</w:t>
      </w:r>
      <w:r w:rsidR="00F52936" w:rsidRPr="5FE36C19">
        <w:rPr>
          <w:rFonts w:ascii="Arial" w:hAnsi="Arial" w:cs="Arial"/>
          <w:sz w:val="22"/>
        </w:rPr>
        <w:t xml:space="preserve"> </w:t>
      </w:r>
      <w:proofErr w:type="spellStart"/>
      <w:r w:rsidR="00F52936"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įrengiam</w:t>
      </w:r>
      <w:r w:rsidR="1ECD348D" w:rsidRPr="5FE36C19">
        <w:rPr>
          <w:rFonts w:ascii="Arial" w:hAnsi="Arial" w:cs="Arial"/>
          <w:sz w:val="22"/>
        </w:rPr>
        <w:t>a</w:t>
      </w:r>
      <w:r w:rsidRPr="5FE36C19">
        <w:rPr>
          <w:rFonts w:ascii="Arial" w:hAnsi="Arial" w:cs="Arial"/>
          <w:sz w:val="22"/>
        </w:rPr>
        <w:t xml:space="preserve"> </w:t>
      </w:r>
      <w:proofErr w:type="spellStart"/>
      <w:r w:rsidR="31859B41" w:rsidRPr="5FE36C19">
        <w:rPr>
          <w:rFonts w:ascii="Arial" w:hAnsi="Arial" w:cs="Arial"/>
          <w:sz w:val="22"/>
        </w:rPr>
        <w:t>apylankinė</w:t>
      </w:r>
      <w:proofErr w:type="spellEnd"/>
      <w:r w:rsidR="31859B41" w:rsidRPr="5FE36C19">
        <w:rPr>
          <w:rFonts w:ascii="Arial" w:hAnsi="Arial" w:cs="Arial"/>
          <w:sz w:val="22"/>
        </w:rPr>
        <w:t xml:space="preserve"> </w:t>
      </w:r>
      <w:r w:rsidRPr="5FE36C19">
        <w:rPr>
          <w:rFonts w:ascii="Arial" w:hAnsi="Arial" w:cs="Arial"/>
          <w:sz w:val="22"/>
        </w:rPr>
        <w:t xml:space="preserve"> linij</w:t>
      </w:r>
      <w:r w:rsidR="3847425F" w:rsidRPr="5FE36C19">
        <w:rPr>
          <w:rFonts w:ascii="Arial" w:hAnsi="Arial" w:cs="Arial"/>
          <w:sz w:val="22"/>
        </w:rPr>
        <w:t>a</w:t>
      </w:r>
      <w:r w:rsidRPr="5FE36C19">
        <w:rPr>
          <w:rFonts w:ascii="Arial" w:hAnsi="Arial" w:cs="Arial"/>
          <w:sz w:val="22"/>
        </w:rPr>
        <w:t xml:space="preserve">, </w:t>
      </w:r>
      <w:r w:rsidR="00F52936" w:rsidRPr="5FE36C19">
        <w:rPr>
          <w:rFonts w:ascii="Arial" w:hAnsi="Arial" w:cs="Arial"/>
          <w:sz w:val="22"/>
        </w:rPr>
        <w:t xml:space="preserve">joje </w:t>
      </w:r>
      <w:r w:rsidRPr="5FE36C19">
        <w:rPr>
          <w:rFonts w:ascii="Arial" w:hAnsi="Arial" w:cs="Arial"/>
          <w:sz w:val="22"/>
        </w:rPr>
        <w:t xml:space="preserve">turi būti </w:t>
      </w:r>
      <w:r w:rsidR="00F52936" w:rsidRPr="5FE36C19">
        <w:rPr>
          <w:rFonts w:ascii="Arial" w:hAnsi="Arial" w:cs="Arial"/>
          <w:sz w:val="22"/>
        </w:rPr>
        <w:t>sumontuotas</w:t>
      </w:r>
      <w:r w:rsidRPr="5FE36C19">
        <w:rPr>
          <w:rFonts w:ascii="Arial" w:hAnsi="Arial" w:cs="Arial"/>
          <w:sz w:val="22"/>
        </w:rPr>
        <w:t xml:space="preserve"> </w:t>
      </w:r>
      <w:r w:rsidR="00F52936" w:rsidRPr="5FE36C19">
        <w:rPr>
          <w:rFonts w:ascii="Arial" w:hAnsi="Arial" w:cs="Arial"/>
          <w:sz w:val="22"/>
        </w:rPr>
        <w:t>slėgio saugos įtaisas</w:t>
      </w:r>
      <w:r w:rsidRPr="5FE36C19">
        <w:rPr>
          <w:rFonts w:ascii="Arial" w:hAnsi="Arial" w:cs="Arial"/>
          <w:sz w:val="22"/>
        </w:rPr>
        <w:t>, sauganti</w:t>
      </w:r>
      <w:r w:rsidR="00F52936" w:rsidRPr="5FE36C19">
        <w:rPr>
          <w:rFonts w:ascii="Arial" w:hAnsi="Arial" w:cs="Arial"/>
          <w:sz w:val="22"/>
        </w:rPr>
        <w:t>s</w:t>
      </w:r>
      <w:r w:rsidRPr="5FE36C19">
        <w:rPr>
          <w:rFonts w:ascii="Arial" w:hAnsi="Arial" w:cs="Arial"/>
          <w:sz w:val="22"/>
        </w:rPr>
        <w:t xml:space="preserve"> skirstymo sistemą nuo viršslėgio. </w:t>
      </w:r>
    </w:p>
    <w:p w14:paraId="0FA085FF" w14:textId="51CA5C98" w:rsidR="00714720" w:rsidRPr="009D657B" w:rsidRDefault="00714720" w:rsidP="006B469F">
      <w:pPr>
        <w:pStyle w:val="Sraopastraipa"/>
        <w:numPr>
          <w:ilvl w:val="1"/>
          <w:numId w:val="9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Didelio galingumo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išvesti į lauką prapūtimo vamzdynai turi būti įrengti:</w:t>
      </w:r>
    </w:p>
    <w:p w14:paraId="1C413A5E" w14:textId="1EC9DE07" w:rsidR="00714720" w:rsidRPr="009D657B" w:rsidRDefault="00714720" w:rsidP="000E32A1">
      <w:pPr>
        <w:pStyle w:val="Sraopastraipa"/>
        <w:numPr>
          <w:ilvl w:val="2"/>
          <w:numId w:val="9"/>
        </w:numPr>
        <w:spacing w:after="0" w:line="240" w:lineRule="auto"/>
        <w:ind w:left="1225" w:hanging="505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>tarp uždarymo įtaiso ir filtro;</w:t>
      </w:r>
    </w:p>
    <w:p w14:paraId="0D68DA81" w14:textId="772A3FB1" w:rsidR="00714720" w:rsidRPr="009D657B" w:rsidRDefault="00714720" w:rsidP="000E32A1">
      <w:pPr>
        <w:pStyle w:val="Sraopastraipa"/>
        <w:numPr>
          <w:ilvl w:val="2"/>
          <w:numId w:val="9"/>
        </w:numPr>
        <w:spacing w:after="0" w:line="240" w:lineRule="auto"/>
        <w:ind w:left="1225" w:hanging="505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tarp </w:t>
      </w:r>
      <w:proofErr w:type="spellStart"/>
      <w:r w:rsidR="2D95899C" w:rsidRPr="5FE36C19">
        <w:rPr>
          <w:rFonts w:ascii="Arial" w:hAnsi="Arial" w:cs="Arial"/>
          <w:sz w:val="22"/>
        </w:rPr>
        <w:t>apylankinės</w:t>
      </w:r>
      <w:proofErr w:type="spellEnd"/>
      <w:r w:rsidRPr="5FE36C19">
        <w:rPr>
          <w:rFonts w:ascii="Arial" w:hAnsi="Arial" w:cs="Arial"/>
          <w:sz w:val="22"/>
        </w:rPr>
        <w:t xml:space="preserve"> linijos uždaromųjų įtaisų;</w:t>
      </w:r>
    </w:p>
    <w:p w14:paraId="0A933CBE" w14:textId="158C2C4A" w:rsidR="00714720" w:rsidRPr="009D657B" w:rsidRDefault="00F663EA" w:rsidP="000E32A1">
      <w:pPr>
        <w:pStyle w:val="Sraopastraipa"/>
        <w:numPr>
          <w:ilvl w:val="2"/>
          <w:numId w:val="9"/>
        </w:numPr>
        <w:spacing w:after="0" w:line="240" w:lineRule="auto"/>
        <w:ind w:left="1225" w:hanging="505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už apsauginio dujų </w:t>
      </w:r>
      <w:r w:rsidR="00714720" w:rsidRPr="5FE36C19">
        <w:rPr>
          <w:rFonts w:ascii="Arial" w:hAnsi="Arial" w:cs="Arial"/>
          <w:sz w:val="22"/>
        </w:rPr>
        <w:t>išmetimo vožtuvo;</w:t>
      </w:r>
    </w:p>
    <w:p w14:paraId="4D8DE923" w14:textId="277C2E15" w:rsidR="00714720" w:rsidRPr="009D657B" w:rsidRDefault="00714720" w:rsidP="000E32A1">
      <w:pPr>
        <w:pStyle w:val="Sraopastraipa"/>
        <w:numPr>
          <w:ilvl w:val="2"/>
          <w:numId w:val="9"/>
        </w:numPr>
        <w:spacing w:after="0" w:line="240" w:lineRule="auto"/>
        <w:ind w:left="1225" w:hanging="505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dviejų linijų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tos pačios paskirties prapūtimo vamzdynai gali būti jungiami į vieną vamzdyną. </w:t>
      </w:r>
    </w:p>
    <w:p w14:paraId="5835D2AF" w14:textId="0C8FF722" w:rsidR="00714720" w:rsidRDefault="00714720" w:rsidP="006B469F">
      <w:pPr>
        <w:pStyle w:val="Sraopastraip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Jei prieš ar už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skirstomajame  dujotiekyje įrengiami privirinami uždarymo įtaisai jie turi būti su prapūtimo įtais</w:t>
      </w:r>
      <w:r w:rsidR="02A7982B" w:rsidRPr="5FE36C19">
        <w:rPr>
          <w:rFonts w:ascii="Arial" w:hAnsi="Arial" w:cs="Arial"/>
          <w:sz w:val="22"/>
        </w:rPr>
        <w:t>ais</w:t>
      </w:r>
      <w:r w:rsidRPr="5FE36C19">
        <w:rPr>
          <w:rFonts w:ascii="Arial" w:hAnsi="Arial" w:cs="Arial"/>
          <w:sz w:val="22"/>
        </w:rPr>
        <w:t xml:space="preserve"> (1b priedo schem</w:t>
      </w:r>
      <w:r w:rsidR="0069548B" w:rsidRPr="5FE36C19">
        <w:rPr>
          <w:rFonts w:ascii="Arial" w:hAnsi="Arial" w:cs="Arial"/>
          <w:sz w:val="22"/>
        </w:rPr>
        <w:t>os</w:t>
      </w:r>
      <w:r w:rsidRPr="5FE36C19">
        <w:rPr>
          <w:rFonts w:ascii="Arial" w:hAnsi="Arial" w:cs="Arial"/>
          <w:sz w:val="22"/>
        </w:rPr>
        <w:t xml:space="preserve"> Nr.</w:t>
      </w:r>
      <w:r w:rsidR="367553B3" w:rsidRPr="5FE36C19">
        <w:rPr>
          <w:rFonts w:ascii="Arial" w:hAnsi="Arial" w:cs="Arial"/>
          <w:sz w:val="22"/>
        </w:rPr>
        <w:t xml:space="preserve"> </w:t>
      </w:r>
      <w:r w:rsidR="0069548B" w:rsidRPr="5FE36C19">
        <w:rPr>
          <w:rFonts w:ascii="Arial" w:hAnsi="Arial" w:cs="Arial"/>
          <w:sz w:val="22"/>
          <w:lang w:val="en-US"/>
        </w:rPr>
        <w:t xml:space="preserve">1, </w:t>
      </w:r>
      <w:r w:rsidR="2FB4A31B" w:rsidRPr="5FE36C19">
        <w:rPr>
          <w:rFonts w:ascii="Arial" w:hAnsi="Arial" w:cs="Arial"/>
          <w:sz w:val="22"/>
        </w:rPr>
        <w:t>2</w:t>
      </w:r>
      <w:r w:rsidR="00C02879" w:rsidRPr="5FE36C19">
        <w:rPr>
          <w:rFonts w:ascii="Arial" w:hAnsi="Arial" w:cs="Arial"/>
          <w:sz w:val="22"/>
        </w:rPr>
        <w:t>,</w:t>
      </w:r>
      <w:r w:rsidR="3E44532C" w:rsidRPr="5FE36C19">
        <w:rPr>
          <w:rFonts w:ascii="Arial" w:hAnsi="Arial" w:cs="Arial"/>
          <w:sz w:val="22"/>
        </w:rPr>
        <w:t xml:space="preserve"> </w:t>
      </w:r>
      <w:r w:rsidR="63410539" w:rsidRPr="5FE36C19">
        <w:rPr>
          <w:rFonts w:ascii="Arial" w:hAnsi="Arial" w:cs="Arial"/>
          <w:sz w:val="22"/>
        </w:rPr>
        <w:t>5</w:t>
      </w:r>
      <w:r w:rsidRPr="5FE36C19">
        <w:rPr>
          <w:rFonts w:ascii="Arial" w:hAnsi="Arial" w:cs="Arial"/>
          <w:sz w:val="22"/>
        </w:rPr>
        <w:t>).</w:t>
      </w:r>
    </w:p>
    <w:p w14:paraId="101688D8" w14:textId="5B21B38B" w:rsidR="00A97AB6" w:rsidRPr="00B07A53" w:rsidRDefault="00A97AB6" w:rsidP="68B5F865">
      <w:pPr>
        <w:pStyle w:val="Sraopastraipa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68B5F865">
        <w:rPr>
          <w:rFonts w:ascii="Arial" w:hAnsi="Arial" w:cs="Arial"/>
          <w:sz w:val="22"/>
        </w:rPr>
        <w:t xml:space="preserve">Projektavimo metu, vadovaujantis </w:t>
      </w:r>
      <w:r w:rsidR="009352E7" w:rsidRPr="68B5F865">
        <w:rPr>
          <w:rFonts w:ascii="Arial" w:hAnsi="Arial" w:cs="Arial"/>
          <w:sz w:val="22"/>
        </w:rPr>
        <w:t>STR 2.01.06:2009, LST EN 62305-1;2;3</w:t>
      </w:r>
      <w:r w:rsidR="62848CC5" w:rsidRPr="68B5F865">
        <w:rPr>
          <w:rFonts w:ascii="Arial" w:hAnsi="Arial" w:cs="Arial"/>
          <w:sz w:val="22"/>
        </w:rPr>
        <w:t>:2024</w:t>
      </w:r>
      <w:r w:rsidR="009352E7" w:rsidRPr="68B5F865">
        <w:rPr>
          <w:rFonts w:ascii="Arial" w:hAnsi="Arial" w:cs="Arial"/>
          <w:sz w:val="22"/>
        </w:rPr>
        <w:t>, ir Elektros įrenginių įrengimo bendrosio</w:t>
      </w:r>
      <w:r w:rsidR="0053527F" w:rsidRPr="68B5F865">
        <w:rPr>
          <w:rFonts w:ascii="Arial" w:hAnsi="Arial" w:cs="Arial"/>
          <w:sz w:val="22"/>
        </w:rPr>
        <w:t>mis</w:t>
      </w:r>
      <w:r w:rsidR="009352E7" w:rsidRPr="68B5F865">
        <w:rPr>
          <w:rFonts w:ascii="Arial" w:hAnsi="Arial" w:cs="Arial"/>
          <w:sz w:val="22"/>
        </w:rPr>
        <w:t xml:space="preserve"> taisyklėmis</w:t>
      </w:r>
      <w:r w:rsidR="00EA390D" w:rsidRPr="68B5F865">
        <w:rPr>
          <w:rFonts w:ascii="Arial" w:hAnsi="Arial" w:cs="Arial"/>
          <w:sz w:val="22"/>
        </w:rPr>
        <w:t xml:space="preserve"> turi būti įvertinta </w:t>
      </w:r>
      <w:proofErr w:type="spellStart"/>
      <w:r w:rsidR="00EA390D" w:rsidRPr="68B5F865">
        <w:rPr>
          <w:rFonts w:ascii="Arial" w:hAnsi="Arial" w:cs="Arial"/>
          <w:sz w:val="22"/>
        </w:rPr>
        <w:t>DSRĮr</w:t>
      </w:r>
      <w:proofErr w:type="spellEnd"/>
      <w:r w:rsidR="00EA390D" w:rsidRPr="68B5F865">
        <w:rPr>
          <w:rFonts w:ascii="Arial" w:hAnsi="Arial" w:cs="Arial"/>
          <w:sz w:val="22"/>
        </w:rPr>
        <w:t xml:space="preserve"> apsaugos nuo </w:t>
      </w:r>
      <w:r w:rsidR="00660A25" w:rsidRPr="68B5F865">
        <w:rPr>
          <w:rFonts w:ascii="Arial" w:hAnsi="Arial" w:cs="Arial"/>
          <w:sz w:val="22"/>
        </w:rPr>
        <w:t xml:space="preserve">žaibo būtinybė. Nustačius, kad </w:t>
      </w:r>
      <w:proofErr w:type="spellStart"/>
      <w:r w:rsidR="00660A25" w:rsidRPr="68B5F865">
        <w:rPr>
          <w:rFonts w:ascii="Arial" w:hAnsi="Arial" w:cs="Arial"/>
          <w:sz w:val="22"/>
        </w:rPr>
        <w:t>DSRĮr</w:t>
      </w:r>
      <w:proofErr w:type="spellEnd"/>
      <w:r w:rsidR="00660A25" w:rsidRPr="68B5F865">
        <w:rPr>
          <w:rFonts w:ascii="Arial" w:hAnsi="Arial" w:cs="Arial"/>
          <w:sz w:val="22"/>
        </w:rPr>
        <w:t xml:space="preserve"> apsauga nuo žaibo reikalinga, </w:t>
      </w:r>
      <w:r w:rsidR="00392BBA" w:rsidRPr="68B5F865">
        <w:rPr>
          <w:rFonts w:ascii="Arial" w:hAnsi="Arial" w:cs="Arial"/>
          <w:sz w:val="22"/>
        </w:rPr>
        <w:t>ji turi atitikti II klasės apsaugos nuo žaibo patikimumo reikalavimus,  pagal STR 2.01.06:2009</w:t>
      </w:r>
      <w:r w:rsidR="00C40896" w:rsidRPr="68B5F865">
        <w:rPr>
          <w:rFonts w:ascii="Arial" w:hAnsi="Arial" w:cs="Arial"/>
          <w:sz w:val="22"/>
        </w:rPr>
        <w:t>:</w:t>
      </w:r>
    </w:p>
    <w:p w14:paraId="29E5B48F" w14:textId="0C6C8428" w:rsidR="005564BD" w:rsidRPr="009D657B" w:rsidRDefault="0BD91671" w:rsidP="006B469F">
      <w:pPr>
        <w:pStyle w:val="Sraopastraipa"/>
        <w:numPr>
          <w:ilvl w:val="2"/>
          <w:numId w:val="9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projektavimo ir įrengimo metu </w:t>
      </w:r>
      <w:r w:rsidR="00714720" w:rsidRPr="5FE36C19">
        <w:rPr>
          <w:rFonts w:ascii="Arial" w:hAnsi="Arial" w:cs="Arial"/>
          <w:sz w:val="22"/>
        </w:rPr>
        <w:t xml:space="preserve">įžemintuvo varža </w:t>
      </w:r>
      <w:r w:rsidR="3766A1B3" w:rsidRPr="5FE36C19">
        <w:rPr>
          <w:rFonts w:ascii="Arial" w:hAnsi="Arial" w:cs="Arial"/>
          <w:sz w:val="22"/>
        </w:rPr>
        <w:t xml:space="preserve">turi būti </w:t>
      </w:r>
      <w:r w:rsidR="00714720" w:rsidRPr="5FE36C19">
        <w:rPr>
          <w:rFonts w:ascii="Arial" w:hAnsi="Arial" w:cs="Arial"/>
          <w:sz w:val="22"/>
        </w:rPr>
        <w:t xml:space="preserve">≤ </w:t>
      </w:r>
      <w:r w:rsidR="2B7152EF" w:rsidRPr="5FE36C19">
        <w:rPr>
          <w:rFonts w:ascii="Arial" w:hAnsi="Arial" w:cs="Arial"/>
          <w:sz w:val="22"/>
        </w:rPr>
        <w:t>8</w:t>
      </w:r>
      <w:r w:rsidR="00714720" w:rsidRPr="5FE36C19">
        <w:rPr>
          <w:rFonts w:ascii="Arial" w:hAnsi="Arial" w:cs="Arial"/>
          <w:sz w:val="22"/>
        </w:rPr>
        <w:t xml:space="preserve"> Ω;</w:t>
      </w:r>
    </w:p>
    <w:p w14:paraId="647555EB" w14:textId="7FC5C3E3" w:rsidR="005564BD" w:rsidRPr="009D657B" w:rsidRDefault="6365C823" w:rsidP="68B5F865">
      <w:pPr>
        <w:pStyle w:val="Sraopastraipa"/>
        <w:numPr>
          <w:ilvl w:val="2"/>
          <w:numId w:val="9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68B5F865">
        <w:rPr>
          <w:rFonts w:ascii="Arial" w:hAnsi="Arial" w:cs="Arial"/>
          <w:sz w:val="22"/>
        </w:rPr>
        <w:t xml:space="preserve">kiti žaibo </w:t>
      </w:r>
      <w:proofErr w:type="spellStart"/>
      <w:r w:rsidRPr="68B5F865">
        <w:rPr>
          <w:rFonts w:ascii="Arial" w:hAnsi="Arial" w:cs="Arial"/>
          <w:sz w:val="22"/>
        </w:rPr>
        <w:t>ėmiklių</w:t>
      </w:r>
      <w:proofErr w:type="spellEnd"/>
      <w:r w:rsidRPr="68B5F865">
        <w:rPr>
          <w:rFonts w:ascii="Arial" w:hAnsi="Arial" w:cs="Arial"/>
          <w:sz w:val="22"/>
        </w:rPr>
        <w:t xml:space="preserve">, įžemintuvų, įžeminimo laidininkų projektavimo ir įrengimo  reikalavimai </w:t>
      </w:r>
      <w:r w:rsidR="35D1C1F0" w:rsidRPr="68B5F865">
        <w:rPr>
          <w:rFonts w:ascii="Arial" w:hAnsi="Arial" w:cs="Arial"/>
          <w:sz w:val="22"/>
        </w:rPr>
        <w:t>pateikti</w:t>
      </w:r>
      <w:r w:rsidRPr="68B5F865">
        <w:rPr>
          <w:rFonts w:ascii="Arial" w:hAnsi="Arial" w:cs="Arial"/>
          <w:sz w:val="22"/>
        </w:rPr>
        <w:t xml:space="preserve"> STR 2.01.06:2009, LST EN 62305-1;2;3</w:t>
      </w:r>
      <w:r w:rsidR="7786D44E" w:rsidRPr="68B5F865">
        <w:rPr>
          <w:rFonts w:ascii="Arial" w:hAnsi="Arial" w:cs="Arial"/>
          <w:sz w:val="22"/>
        </w:rPr>
        <w:t>:2024</w:t>
      </w:r>
      <w:r w:rsidR="2392FC31" w:rsidRPr="68B5F865">
        <w:rPr>
          <w:rFonts w:ascii="Arial" w:hAnsi="Arial" w:cs="Arial"/>
          <w:sz w:val="22"/>
        </w:rPr>
        <w:t>,</w:t>
      </w:r>
      <w:r w:rsidR="00714720" w:rsidRPr="68B5F865">
        <w:rPr>
          <w:rFonts w:ascii="Arial" w:hAnsi="Arial" w:cs="Arial"/>
          <w:sz w:val="22"/>
        </w:rPr>
        <w:t xml:space="preserve"> ir</w:t>
      </w:r>
      <w:r w:rsidRPr="68B5F865">
        <w:rPr>
          <w:rFonts w:ascii="Arial" w:hAnsi="Arial" w:cs="Arial"/>
          <w:sz w:val="22"/>
        </w:rPr>
        <w:t xml:space="preserve"> Elektros įrenginių įrengimo bendrosios</w:t>
      </w:r>
      <w:r w:rsidR="7E8AF622" w:rsidRPr="68B5F865">
        <w:rPr>
          <w:rFonts w:ascii="Arial" w:hAnsi="Arial" w:cs="Arial"/>
          <w:sz w:val="22"/>
        </w:rPr>
        <w:t>e</w:t>
      </w:r>
      <w:r w:rsidRPr="68B5F865">
        <w:rPr>
          <w:rFonts w:ascii="Arial" w:hAnsi="Arial" w:cs="Arial"/>
          <w:sz w:val="22"/>
        </w:rPr>
        <w:t xml:space="preserve"> taisykl</w:t>
      </w:r>
      <w:r w:rsidR="0D97FCD8" w:rsidRPr="68B5F865">
        <w:rPr>
          <w:rFonts w:ascii="Arial" w:hAnsi="Arial" w:cs="Arial"/>
          <w:sz w:val="22"/>
        </w:rPr>
        <w:t>ėse</w:t>
      </w:r>
      <w:r w:rsidR="00B07A53" w:rsidRPr="68B5F865">
        <w:rPr>
          <w:rFonts w:ascii="Arial" w:hAnsi="Arial" w:cs="Arial"/>
          <w:sz w:val="22"/>
        </w:rPr>
        <w:t>.</w:t>
      </w:r>
    </w:p>
    <w:p w14:paraId="71A41DEF" w14:textId="0CC4F23E" w:rsidR="009D657B" w:rsidRPr="009D657B" w:rsidRDefault="122D5979" w:rsidP="006B469F">
      <w:pPr>
        <w:pStyle w:val="Sraopastraipa"/>
        <w:numPr>
          <w:ilvl w:val="1"/>
          <w:numId w:val="9"/>
        </w:numPr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Visos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metalinės konstrukcijos turi būti įžemintos.</w:t>
      </w:r>
    </w:p>
    <w:p w14:paraId="176E799D" w14:textId="7D084BD8" w:rsidR="005564BD" w:rsidRPr="009D657B" w:rsidRDefault="00714720" w:rsidP="006B469F">
      <w:pPr>
        <w:pStyle w:val="Sraopastraipa"/>
        <w:numPr>
          <w:ilvl w:val="2"/>
          <w:numId w:val="9"/>
        </w:numPr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 xml:space="preserve">jei </w:t>
      </w:r>
      <w:proofErr w:type="spellStart"/>
      <w:r w:rsidRPr="5FE36C19">
        <w:rPr>
          <w:rFonts w:ascii="Arial" w:hAnsi="Arial" w:cs="Arial"/>
          <w:sz w:val="22"/>
        </w:rPr>
        <w:t>DSRĮr</w:t>
      </w:r>
      <w:proofErr w:type="spellEnd"/>
      <w:r w:rsidRPr="5FE36C19">
        <w:rPr>
          <w:rFonts w:ascii="Arial" w:hAnsi="Arial" w:cs="Arial"/>
          <w:sz w:val="22"/>
        </w:rPr>
        <w:t xml:space="preserve"> įrengiama apsauga nuo žaibo, </w:t>
      </w:r>
      <w:proofErr w:type="spellStart"/>
      <w:r w:rsidR="0F22656E" w:rsidRPr="5FE36C19">
        <w:rPr>
          <w:rFonts w:ascii="Arial" w:hAnsi="Arial" w:cs="Arial"/>
          <w:sz w:val="22"/>
        </w:rPr>
        <w:t>DSRĮr</w:t>
      </w:r>
      <w:proofErr w:type="spellEnd"/>
      <w:r w:rsidR="0F22656E" w:rsidRPr="5FE36C19">
        <w:rPr>
          <w:rFonts w:ascii="Arial" w:hAnsi="Arial" w:cs="Arial"/>
          <w:sz w:val="22"/>
        </w:rPr>
        <w:t xml:space="preserve"> </w:t>
      </w:r>
      <w:r w:rsidRPr="5FE36C19">
        <w:rPr>
          <w:rFonts w:ascii="Arial" w:hAnsi="Arial" w:cs="Arial"/>
          <w:sz w:val="22"/>
        </w:rPr>
        <w:t>įrenginių įžeminimo laidininkai</w:t>
      </w:r>
      <w:r w:rsidR="76B6E0F2" w:rsidRPr="5FE36C19">
        <w:rPr>
          <w:rFonts w:ascii="Arial" w:hAnsi="Arial" w:cs="Arial"/>
          <w:sz w:val="22"/>
        </w:rPr>
        <w:t xml:space="preserve"> turi turėti atskirą įžemintuvą ir</w:t>
      </w:r>
      <w:r w:rsidRPr="5FE36C19">
        <w:rPr>
          <w:rFonts w:ascii="Arial" w:hAnsi="Arial" w:cs="Arial"/>
          <w:sz w:val="22"/>
        </w:rPr>
        <w:t xml:space="preserve"> </w:t>
      </w:r>
      <w:r w:rsidR="4334FFB8" w:rsidRPr="5FE36C19">
        <w:rPr>
          <w:rFonts w:ascii="Arial" w:hAnsi="Arial" w:cs="Arial"/>
          <w:sz w:val="22"/>
        </w:rPr>
        <w:t>negali</w:t>
      </w:r>
      <w:r w:rsidRPr="5FE36C19">
        <w:rPr>
          <w:rFonts w:ascii="Arial" w:hAnsi="Arial" w:cs="Arial"/>
          <w:sz w:val="22"/>
        </w:rPr>
        <w:t xml:space="preserve"> būti jungiami prie apsaugos nuo žaibo įžemintuvo;</w:t>
      </w:r>
      <w:r w:rsidR="005564BD" w:rsidRPr="5FE36C19">
        <w:rPr>
          <w:rFonts w:ascii="Arial" w:hAnsi="Arial" w:cs="Arial"/>
          <w:sz w:val="22"/>
        </w:rPr>
        <w:t xml:space="preserve"> </w:t>
      </w:r>
    </w:p>
    <w:p w14:paraId="51EA0D40" w14:textId="0C21A4CB" w:rsidR="005564BD" w:rsidRPr="009D657B" w:rsidRDefault="3E236228" w:rsidP="006B469F">
      <w:pPr>
        <w:pStyle w:val="Sraopastraipa"/>
        <w:numPr>
          <w:ilvl w:val="2"/>
          <w:numId w:val="9"/>
        </w:numPr>
        <w:jc w:val="both"/>
        <w:rPr>
          <w:rFonts w:ascii="Arial" w:hAnsi="Arial" w:cs="Arial"/>
          <w:sz w:val="22"/>
        </w:rPr>
      </w:pPr>
      <w:r w:rsidRPr="5FE36C19">
        <w:rPr>
          <w:rFonts w:ascii="Arial" w:hAnsi="Arial" w:cs="Arial"/>
          <w:sz w:val="22"/>
        </w:rPr>
        <w:t>projektavimo ir įrengimo metu įžemintuvo varža turi būti ≤ 8 Ω;</w:t>
      </w:r>
      <w:r w:rsidR="005564BD" w:rsidRPr="5FE36C19">
        <w:rPr>
          <w:rFonts w:ascii="Arial" w:hAnsi="Arial" w:cs="Arial"/>
          <w:sz w:val="22"/>
        </w:rPr>
        <w:t xml:space="preserve"> </w:t>
      </w:r>
    </w:p>
    <w:p w14:paraId="023A1221" w14:textId="55CE73E6" w:rsidR="009D657B" w:rsidRPr="00B07A53" w:rsidRDefault="2CF97EEE" w:rsidP="68B5F865">
      <w:pPr>
        <w:pStyle w:val="Sraopastraipa"/>
        <w:numPr>
          <w:ilvl w:val="2"/>
          <w:numId w:val="9"/>
        </w:numPr>
        <w:jc w:val="both"/>
        <w:rPr>
          <w:rFonts w:ascii="Arial" w:eastAsiaTheme="minorEastAsia" w:hAnsi="Arial" w:cs="Arial"/>
          <w:sz w:val="22"/>
        </w:rPr>
      </w:pPr>
      <w:r w:rsidRPr="68B5F865">
        <w:rPr>
          <w:rFonts w:ascii="Arial" w:hAnsi="Arial" w:cs="Arial"/>
          <w:sz w:val="22"/>
        </w:rPr>
        <w:t>kiti, įžemintuvų, įžeminimo laidininkų projektavimo ir įrengimo reikalavimai numatyti pagal LST HD 60364-4-444</w:t>
      </w:r>
      <w:r w:rsidR="6812E70B" w:rsidRPr="68B5F865">
        <w:rPr>
          <w:rFonts w:ascii="Arial" w:hAnsi="Arial" w:cs="Arial"/>
          <w:sz w:val="22"/>
        </w:rPr>
        <w:t>:2010</w:t>
      </w:r>
      <w:r w:rsidR="1EEE74E9" w:rsidRPr="68B5F865">
        <w:rPr>
          <w:rFonts w:ascii="Arial" w:hAnsi="Arial" w:cs="Arial"/>
          <w:sz w:val="22"/>
        </w:rPr>
        <w:t xml:space="preserve">, </w:t>
      </w:r>
      <w:r w:rsidR="1EEE74E9" w:rsidRPr="68B5F865">
        <w:rPr>
          <w:rFonts w:ascii="Arial" w:eastAsia="Arial" w:hAnsi="Arial" w:cs="Arial"/>
          <w:color w:val="000000" w:themeColor="text1"/>
          <w:sz w:val="22"/>
        </w:rPr>
        <w:t>LST EN 62305-1;2;3</w:t>
      </w:r>
      <w:r w:rsidR="020201C2" w:rsidRPr="68B5F865">
        <w:rPr>
          <w:rFonts w:ascii="Arial" w:eastAsia="Arial" w:hAnsi="Arial" w:cs="Arial"/>
          <w:color w:val="000000" w:themeColor="text1"/>
          <w:sz w:val="22"/>
        </w:rPr>
        <w:t>:2024</w:t>
      </w:r>
      <w:r w:rsidR="2F20E2DC" w:rsidRPr="68B5F865">
        <w:rPr>
          <w:rFonts w:ascii="Arial" w:eastAsia="Arial" w:hAnsi="Arial" w:cs="Arial"/>
          <w:color w:val="000000" w:themeColor="text1"/>
          <w:sz w:val="22"/>
        </w:rPr>
        <w:t>,</w:t>
      </w:r>
      <w:r w:rsidRPr="68B5F865">
        <w:rPr>
          <w:rFonts w:ascii="Arial" w:hAnsi="Arial" w:cs="Arial"/>
          <w:sz w:val="22"/>
        </w:rPr>
        <w:t xml:space="preserve"> Elektros įrenginių įrengimo bendrųjų taisyklių reikalavim</w:t>
      </w:r>
      <w:r w:rsidR="027427FB" w:rsidRPr="68B5F865">
        <w:rPr>
          <w:rFonts w:ascii="Arial" w:hAnsi="Arial" w:cs="Arial"/>
          <w:sz w:val="22"/>
        </w:rPr>
        <w:t>ai</w:t>
      </w:r>
      <w:r w:rsidRPr="68B5F865">
        <w:rPr>
          <w:rFonts w:ascii="Arial" w:hAnsi="Arial" w:cs="Arial"/>
          <w:sz w:val="22"/>
        </w:rPr>
        <w:t>s</w:t>
      </w:r>
      <w:r w:rsidR="00B07A53" w:rsidRPr="68B5F865">
        <w:rPr>
          <w:rFonts w:ascii="Arial" w:hAnsi="Arial" w:cs="Arial"/>
          <w:sz w:val="22"/>
        </w:rPr>
        <w:t>.</w:t>
      </w:r>
    </w:p>
    <w:p w14:paraId="5F7F98AE" w14:textId="75EF3A0E" w:rsidR="009D657B" w:rsidRDefault="00714720" w:rsidP="006B469F">
      <w:pPr>
        <w:pStyle w:val="Sraopastraipa"/>
        <w:numPr>
          <w:ilvl w:val="0"/>
          <w:numId w:val="9"/>
        </w:numPr>
        <w:tabs>
          <w:tab w:val="left" w:pos="851"/>
        </w:tabs>
        <w:jc w:val="both"/>
        <w:rPr>
          <w:rFonts w:ascii="Arial" w:hAnsi="Arial" w:cs="Arial"/>
          <w:b/>
          <w:bCs/>
          <w:sz w:val="22"/>
        </w:rPr>
      </w:pPr>
      <w:r w:rsidRPr="009D657B">
        <w:rPr>
          <w:rFonts w:ascii="Arial" w:hAnsi="Arial" w:cs="Arial"/>
          <w:b/>
          <w:bCs/>
          <w:sz w:val="22"/>
        </w:rPr>
        <w:t>Dujų slėgio reguliavimo įrenginių</w:t>
      </w:r>
      <w:r w:rsidR="002A5C67" w:rsidRPr="009D657B">
        <w:rPr>
          <w:rFonts w:ascii="Arial" w:hAnsi="Arial" w:cs="Arial"/>
          <w:b/>
          <w:bCs/>
          <w:sz w:val="22"/>
        </w:rPr>
        <w:t xml:space="preserve"> pertvarkymas</w:t>
      </w:r>
      <w:r w:rsidRPr="009D657B">
        <w:rPr>
          <w:rFonts w:ascii="Arial" w:hAnsi="Arial" w:cs="Arial"/>
          <w:b/>
          <w:bCs/>
          <w:sz w:val="22"/>
        </w:rPr>
        <w:t xml:space="preserve"> </w:t>
      </w:r>
      <w:r w:rsidR="002A5C67" w:rsidRPr="009D657B">
        <w:rPr>
          <w:rFonts w:ascii="Arial" w:hAnsi="Arial" w:cs="Arial"/>
          <w:b/>
          <w:bCs/>
          <w:sz w:val="22"/>
        </w:rPr>
        <w:t>(</w:t>
      </w:r>
      <w:r w:rsidRPr="009D657B">
        <w:rPr>
          <w:rFonts w:ascii="Arial" w:hAnsi="Arial" w:cs="Arial"/>
          <w:b/>
          <w:bCs/>
          <w:sz w:val="22"/>
        </w:rPr>
        <w:t>rekonstravimas</w:t>
      </w:r>
      <w:r w:rsidR="002A5C67" w:rsidRPr="009D657B">
        <w:rPr>
          <w:rFonts w:ascii="Arial" w:hAnsi="Arial" w:cs="Arial"/>
          <w:b/>
          <w:bCs/>
          <w:sz w:val="22"/>
        </w:rPr>
        <w:t>)</w:t>
      </w:r>
    </w:p>
    <w:p w14:paraId="759331F4" w14:textId="77777777" w:rsidR="009D657B" w:rsidRPr="009D657B" w:rsidRDefault="009D657B" w:rsidP="009D657B">
      <w:pPr>
        <w:pStyle w:val="Sraopastraipa"/>
        <w:tabs>
          <w:tab w:val="left" w:pos="851"/>
        </w:tabs>
        <w:ind w:left="360"/>
        <w:jc w:val="both"/>
        <w:rPr>
          <w:rFonts w:ascii="Arial" w:hAnsi="Arial" w:cs="Arial"/>
          <w:b/>
          <w:bCs/>
          <w:sz w:val="22"/>
        </w:rPr>
      </w:pPr>
    </w:p>
    <w:p w14:paraId="36A7DD0C" w14:textId="7917904C" w:rsidR="00714720" w:rsidRPr="009D657B" w:rsidRDefault="002A5C67" w:rsidP="000C28D6">
      <w:pPr>
        <w:pStyle w:val="Sraopastraipa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9D657B">
        <w:rPr>
          <w:rFonts w:ascii="Arial" w:hAnsi="Arial" w:cs="Arial"/>
          <w:sz w:val="22"/>
        </w:rPr>
        <w:t>Pertvarkant (r</w:t>
      </w:r>
      <w:r w:rsidR="00714720" w:rsidRPr="009D657B">
        <w:rPr>
          <w:rFonts w:ascii="Arial" w:hAnsi="Arial" w:cs="Arial"/>
          <w:sz w:val="22"/>
        </w:rPr>
        <w:t>ekonstruojant</w:t>
      </w:r>
      <w:r w:rsidRPr="009D657B">
        <w:rPr>
          <w:rFonts w:ascii="Arial" w:hAnsi="Arial" w:cs="Arial"/>
          <w:sz w:val="22"/>
        </w:rPr>
        <w:t>)</w:t>
      </w:r>
      <w:r w:rsidR="00714720" w:rsidRPr="009D657B">
        <w:rPr>
          <w:rFonts w:ascii="Arial" w:hAnsi="Arial" w:cs="Arial"/>
          <w:sz w:val="22"/>
        </w:rPr>
        <w:t xml:space="preserve"> </w:t>
      </w:r>
      <w:proofErr w:type="spellStart"/>
      <w:r w:rsidR="00714720" w:rsidRPr="009D657B">
        <w:rPr>
          <w:rFonts w:ascii="Arial" w:hAnsi="Arial" w:cs="Arial"/>
          <w:sz w:val="22"/>
        </w:rPr>
        <w:t>DSRĮr</w:t>
      </w:r>
      <w:proofErr w:type="spellEnd"/>
      <w:r w:rsidR="00714720" w:rsidRPr="009D657B">
        <w:rPr>
          <w:rFonts w:ascii="Arial" w:hAnsi="Arial" w:cs="Arial"/>
          <w:sz w:val="22"/>
        </w:rPr>
        <w:t xml:space="preserve"> dujų slėgio reguliatoriai, </w:t>
      </w:r>
      <w:r w:rsidR="0069548B">
        <w:rPr>
          <w:rFonts w:ascii="Arial" w:hAnsi="Arial" w:cs="Arial"/>
          <w:sz w:val="22"/>
        </w:rPr>
        <w:t>a</w:t>
      </w:r>
      <w:r w:rsidR="0069548B" w:rsidRPr="00A178DA">
        <w:rPr>
          <w:rFonts w:ascii="Arial" w:hAnsi="Arial" w:cs="Arial"/>
          <w:sz w:val="22"/>
        </w:rPr>
        <w:t>psaugini</w:t>
      </w:r>
      <w:r w:rsidR="0069548B">
        <w:rPr>
          <w:rFonts w:ascii="Arial" w:hAnsi="Arial" w:cs="Arial"/>
          <w:sz w:val="22"/>
        </w:rPr>
        <w:t>ai</w:t>
      </w:r>
      <w:r w:rsidR="0069548B" w:rsidRPr="00A178DA">
        <w:rPr>
          <w:rFonts w:ascii="Arial" w:hAnsi="Arial" w:cs="Arial"/>
          <w:sz w:val="22"/>
        </w:rPr>
        <w:t xml:space="preserve"> dujų srauto uždarymo </w:t>
      </w:r>
      <w:r w:rsidR="0069548B" w:rsidRPr="009D657B">
        <w:rPr>
          <w:rFonts w:ascii="Arial" w:hAnsi="Arial" w:cs="Arial"/>
          <w:sz w:val="22"/>
        </w:rPr>
        <w:t xml:space="preserve">bei </w:t>
      </w:r>
      <w:r w:rsidR="0069548B">
        <w:rPr>
          <w:rFonts w:ascii="Arial" w:hAnsi="Arial" w:cs="Arial"/>
          <w:sz w:val="22"/>
        </w:rPr>
        <w:t>a</w:t>
      </w:r>
      <w:r w:rsidR="0069548B" w:rsidRPr="00F52936">
        <w:rPr>
          <w:rFonts w:ascii="Arial" w:hAnsi="Arial" w:cs="Arial"/>
          <w:sz w:val="22"/>
        </w:rPr>
        <w:t>psaugini</w:t>
      </w:r>
      <w:r w:rsidR="0069548B">
        <w:rPr>
          <w:rFonts w:ascii="Arial" w:hAnsi="Arial" w:cs="Arial"/>
          <w:sz w:val="22"/>
        </w:rPr>
        <w:t>ai</w:t>
      </w:r>
      <w:r w:rsidR="0069548B" w:rsidRPr="00F52936">
        <w:rPr>
          <w:rFonts w:ascii="Arial" w:hAnsi="Arial" w:cs="Arial"/>
          <w:sz w:val="22"/>
        </w:rPr>
        <w:t xml:space="preserve"> dujų išmetimo</w:t>
      </w:r>
      <w:r w:rsidR="0069548B" w:rsidRPr="009D657B">
        <w:rPr>
          <w:rFonts w:ascii="Arial" w:hAnsi="Arial" w:cs="Arial"/>
          <w:sz w:val="22"/>
        </w:rPr>
        <w:t xml:space="preserve"> vožtuv</w:t>
      </w:r>
      <w:r w:rsidR="0069548B">
        <w:rPr>
          <w:rFonts w:ascii="Arial" w:hAnsi="Arial" w:cs="Arial"/>
          <w:sz w:val="22"/>
        </w:rPr>
        <w:t>ai</w:t>
      </w:r>
      <w:r w:rsidR="0069548B" w:rsidRPr="009D657B">
        <w:rPr>
          <w:rFonts w:ascii="Arial" w:hAnsi="Arial" w:cs="Arial"/>
          <w:sz w:val="22"/>
        </w:rPr>
        <w:t xml:space="preserve"> </w:t>
      </w:r>
      <w:r w:rsidR="00714720" w:rsidRPr="009D657B">
        <w:rPr>
          <w:rFonts w:ascii="Arial" w:hAnsi="Arial" w:cs="Arial"/>
          <w:sz w:val="22"/>
        </w:rPr>
        <w:t xml:space="preserve">keičiami naujais: </w:t>
      </w:r>
    </w:p>
    <w:p w14:paraId="60D7F438" w14:textId="77777777" w:rsidR="00714720" w:rsidRPr="009D657B" w:rsidRDefault="00714720" w:rsidP="000C28D6">
      <w:pPr>
        <w:pStyle w:val="Sraopastraipa"/>
        <w:numPr>
          <w:ilvl w:val="2"/>
          <w:numId w:val="1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9D657B">
        <w:rPr>
          <w:rFonts w:ascii="Arial" w:hAnsi="Arial" w:cs="Arial"/>
          <w:sz w:val="22"/>
        </w:rPr>
        <w:t xml:space="preserve">pagal </w:t>
      </w:r>
      <w:proofErr w:type="spellStart"/>
      <w:r w:rsidRPr="009D657B">
        <w:rPr>
          <w:rFonts w:ascii="Arial" w:hAnsi="Arial" w:cs="Arial"/>
          <w:sz w:val="22"/>
        </w:rPr>
        <w:t>DSRĮr</w:t>
      </w:r>
      <w:proofErr w:type="spellEnd"/>
      <w:r w:rsidRPr="009D657B">
        <w:rPr>
          <w:rFonts w:ascii="Arial" w:hAnsi="Arial" w:cs="Arial"/>
          <w:sz w:val="22"/>
        </w:rPr>
        <w:t xml:space="preserve"> vertinimo metodikos nuostatas;</w:t>
      </w:r>
    </w:p>
    <w:p w14:paraId="57C0E089" w14:textId="7C27503B" w:rsidR="00714720" w:rsidRPr="009D657B" w:rsidRDefault="00714720" w:rsidP="000C28D6">
      <w:pPr>
        <w:pStyle w:val="Sraopastraipa"/>
        <w:numPr>
          <w:ilvl w:val="2"/>
          <w:numId w:val="1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9D657B">
        <w:rPr>
          <w:rFonts w:ascii="Arial" w:hAnsi="Arial" w:cs="Arial"/>
          <w:sz w:val="22"/>
        </w:rPr>
        <w:t>kai įrenginiams nebegaminamos atsarginės dalys.</w:t>
      </w:r>
    </w:p>
    <w:p w14:paraId="1D72B998" w14:textId="5EB0B304" w:rsidR="00714720" w:rsidRPr="009D657B" w:rsidRDefault="002A5C67" w:rsidP="000C28D6">
      <w:pPr>
        <w:pStyle w:val="Sraopastraipa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36370D15">
        <w:rPr>
          <w:rFonts w:ascii="Arial" w:hAnsi="Arial" w:cs="Arial"/>
          <w:sz w:val="22"/>
        </w:rPr>
        <w:t>Pertvarkant (rekonstruojant)</w:t>
      </w:r>
      <w:r w:rsidR="00714720" w:rsidRPr="36370D15">
        <w:rPr>
          <w:rFonts w:ascii="Arial" w:hAnsi="Arial" w:cs="Arial"/>
          <w:sz w:val="22"/>
        </w:rPr>
        <w:t xml:space="preserve"> </w:t>
      </w:r>
      <w:proofErr w:type="spellStart"/>
      <w:r w:rsidR="00714720" w:rsidRPr="36370D15">
        <w:rPr>
          <w:rFonts w:ascii="Arial" w:hAnsi="Arial" w:cs="Arial"/>
          <w:sz w:val="22"/>
        </w:rPr>
        <w:t>DSRĮr</w:t>
      </w:r>
      <w:proofErr w:type="spellEnd"/>
      <w:r w:rsidR="00714720" w:rsidRPr="36370D15">
        <w:rPr>
          <w:rFonts w:ascii="Arial" w:hAnsi="Arial" w:cs="Arial"/>
          <w:sz w:val="22"/>
        </w:rPr>
        <w:t xml:space="preserve"> keičiami naujais visi įrenginiai ir vamzdynai, kai keičiasi </w:t>
      </w:r>
      <w:proofErr w:type="spellStart"/>
      <w:r w:rsidR="00714720" w:rsidRPr="36370D15">
        <w:rPr>
          <w:rFonts w:ascii="Arial" w:hAnsi="Arial" w:cs="Arial"/>
          <w:sz w:val="22"/>
        </w:rPr>
        <w:t>DSRĮr</w:t>
      </w:r>
      <w:proofErr w:type="spellEnd"/>
      <w:r w:rsidR="00714720" w:rsidRPr="36370D15">
        <w:rPr>
          <w:rFonts w:ascii="Arial" w:hAnsi="Arial" w:cs="Arial"/>
          <w:sz w:val="22"/>
        </w:rPr>
        <w:t xml:space="preserve"> galingumas.</w:t>
      </w:r>
    </w:p>
    <w:p w14:paraId="43572DE9" w14:textId="0B6595A2" w:rsidR="2881F92F" w:rsidRDefault="2881F92F" w:rsidP="36370D15">
      <w:pPr>
        <w:pStyle w:val="Sraopastraipa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  <w:r w:rsidRPr="36370D15">
        <w:rPr>
          <w:rFonts w:ascii="Arial" w:eastAsia="Arial" w:hAnsi="Arial" w:cs="Arial"/>
          <w:sz w:val="22"/>
        </w:rPr>
        <w:t xml:space="preserve">Pertvarkant (rekonstruojant) </w:t>
      </w:r>
      <w:proofErr w:type="spellStart"/>
      <w:r w:rsidRPr="36370D15">
        <w:rPr>
          <w:rFonts w:ascii="Arial" w:eastAsia="Arial" w:hAnsi="Arial" w:cs="Arial"/>
          <w:sz w:val="22"/>
        </w:rPr>
        <w:t>DSRĮr</w:t>
      </w:r>
      <w:proofErr w:type="spellEnd"/>
      <w:r w:rsidRPr="36370D15">
        <w:rPr>
          <w:rFonts w:ascii="Arial" w:eastAsia="Arial" w:hAnsi="Arial" w:cs="Arial"/>
          <w:sz w:val="22"/>
        </w:rPr>
        <w:t>, įrengtus specialiuose pastatuose, pastatai griaunami ir įrengiamos spintos, jeigu pastatui reikalingo remonto sąnaudos bei 18 metų eksploatavimo sąnaudos lygios arba didesnės už naujos spintos (be įrangos) įrengimo investicijas.</w:t>
      </w:r>
    </w:p>
    <w:p w14:paraId="39CF70B6" w14:textId="4ABFE835" w:rsidR="000918A5" w:rsidRPr="009D657B" w:rsidRDefault="4049293C" w:rsidP="000C28D6">
      <w:pPr>
        <w:pStyle w:val="Sraopastraipa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36370D15">
        <w:rPr>
          <w:rFonts w:ascii="Arial" w:hAnsi="Arial" w:cs="Arial"/>
          <w:sz w:val="22"/>
        </w:rPr>
        <w:t xml:space="preserve">Atliekant </w:t>
      </w:r>
      <w:proofErr w:type="spellStart"/>
      <w:r w:rsidRPr="36370D15">
        <w:rPr>
          <w:rFonts w:ascii="Arial" w:hAnsi="Arial" w:cs="Arial"/>
          <w:sz w:val="22"/>
        </w:rPr>
        <w:t>DSRĮr</w:t>
      </w:r>
      <w:proofErr w:type="spellEnd"/>
      <w:r w:rsidRPr="36370D15">
        <w:rPr>
          <w:rFonts w:ascii="Arial" w:hAnsi="Arial" w:cs="Arial"/>
          <w:sz w:val="22"/>
        </w:rPr>
        <w:t xml:space="preserve"> </w:t>
      </w:r>
      <w:r w:rsidR="4A08EB23" w:rsidRPr="36370D15">
        <w:rPr>
          <w:rFonts w:ascii="Arial" w:hAnsi="Arial" w:cs="Arial"/>
          <w:sz w:val="22"/>
        </w:rPr>
        <w:t>pertvarkymą (</w:t>
      </w:r>
      <w:r w:rsidRPr="36370D15">
        <w:rPr>
          <w:rFonts w:ascii="Arial" w:hAnsi="Arial" w:cs="Arial"/>
          <w:sz w:val="22"/>
        </w:rPr>
        <w:t>rekonstravimą</w:t>
      </w:r>
      <w:r w:rsidR="4A08EB23" w:rsidRPr="36370D15">
        <w:rPr>
          <w:rFonts w:ascii="Arial" w:hAnsi="Arial" w:cs="Arial"/>
          <w:sz w:val="22"/>
        </w:rPr>
        <w:t>)</w:t>
      </w:r>
      <w:r w:rsidRPr="36370D15">
        <w:rPr>
          <w:rFonts w:ascii="Arial" w:hAnsi="Arial" w:cs="Arial"/>
          <w:sz w:val="22"/>
        </w:rPr>
        <w:t>, jei reikalinga, keičiami ir uždar</w:t>
      </w:r>
      <w:r w:rsidR="7E155212" w:rsidRPr="36370D15">
        <w:rPr>
          <w:rFonts w:ascii="Arial" w:hAnsi="Arial" w:cs="Arial"/>
          <w:sz w:val="22"/>
        </w:rPr>
        <w:t>ymo</w:t>
      </w:r>
      <w:r w:rsidRPr="36370D15">
        <w:rPr>
          <w:rFonts w:ascii="Arial" w:hAnsi="Arial" w:cs="Arial"/>
          <w:sz w:val="22"/>
        </w:rPr>
        <w:t xml:space="preserve"> įtaisai prieš ir </w:t>
      </w:r>
      <w:r w:rsidR="381FF210" w:rsidRPr="36370D15">
        <w:rPr>
          <w:rFonts w:ascii="Arial" w:hAnsi="Arial" w:cs="Arial"/>
          <w:sz w:val="22"/>
        </w:rPr>
        <w:t>už</w:t>
      </w:r>
      <w:r w:rsidRPr="36370D15">
        <w:rPr>
          <w:rFonts w:ascii="Arial" w:hAnsi="Arial" w:cs="Arial"/>
          <w:sz w:val="22"/>
        </w:rPr>
        <w:t xml:space="preserve"> </w:t>
      </w:r>
      <w:proofErr w:type="spellStart"/>
      <w:r w:rsidRPr="36370D15">
        <w:rPr>
          <w:rFonts w:ascii="Arial" w:hAnsi="Arial" w:cs="Arial"/>
          <w:sz w:val="22"/>
        </w:rPr>
        <w:t>DSRĮr</w:t>
      </w:r>
      <w:proofErr w:type="spellEnd"/>
      <w:r w:rsidRPr="36370D15">
        <w:rPr>
          <w:rFonts w:ascii="Arial" w:hAnsi="Arial" w:cs="Arial"/>
          <w:sz w:val="22"/>
        </w:rPr>
        <w:t>.</w:t>
      </w:r>
    </w:p>
    <w:p w14:paraId="6E5A830B" w14:textId="6761ABA3" w:rsidR="00B01A70" w:rsidRPr="00C4563B" w:rsidRDefault="1333E8BA" w:rsidP="00B01A70">
      <w:pPr>
        <w:pStyle w:val="Sraopastraipa"/>
        <w:numPr>
          <w:ilvl w:val="1"/>
          <w:numId w:val="10"/>
        </w:numPr>
        <w:spacing w:after="0" w:line="240" w:lineRule="auto"/>
        <w:jc w:val="both"/>
        <w:rPr>
          <w:rFonts w:ascii="Arial" w:eastAsiaTheme="minorEastAsia" w:hAnsi="Arial" w:cs="Arial"/>
          <w:sz w:val="22"/>
        </w:rPr>
      </w:pPr>
      <w:r w:rsidRPr="68B5F865">
        <w:rPr>
          <w:rFonts w:ascii="Arial" w:hAnsi="Arial" w:cs="Arial"/>
          <w:sz w:val="22"/>
        </w:rPr>
        <w:t xml:space="preserve">Pertvarkant (rekonstruojant) </w:t>
      </w:r>
      <w:proofErr w:type="spellStart"/>
      <w:r w:rsidRPr="68B5F865">
        <w:rPr>
          <w:rFonts w:ascii="Arial" w:hAnsi="Arial" w:cs="Arial"/>
          <w:sz w:val="22"/>
        </w:rPr>
        <w:t>DSRĮr</w:t>
      </w:r>
      <w:proofErr w:type="spellEnd"/>
      <w:r w:rsidRPr="68B5F865">
        <w:rPr>
          <w:rFonts w:ascii="Arial" w:hAnsi="Arial" w:cs="Arial"/>
          <w:sz w:val="22"/>
        </w:rPr>
        <w:t xml:space="preserve"> turi būti įvertinama esamo įžemintuvo</w:t>
      </w:r>
      <w:r w:rsidR="7A41817E" w:rsidRPr="68B5F865">
        <w:rPr>
          <w:rFonts w:ascii="Arial" w:hAnsi="Arial" w:cs="Arial"/>
          <w:sz w:val="22"/>
        </w:rPr>
        <w:t xml:space="preserve"> būklė. Jeigu nustatoma, kad esam</w:t>
      </w:r>
      <w:r w:rsidR="6F20E2A1" w:rsidRPr="68B5F865">
        <w:rPr>
          <w:rFonts w:ascii="Arial" w:hAnsi="Arial" w:cs="Arial"/>
          <w:sz w:val="22"/>
        </w:rPr>
        <w:t>o</w:t>
      </w:r>
      <w:r w:rsidR="7A41817E" w:rsidRPr="68B5F865">
        <w:rPr>
          <w:rFonts w:ascii="Arial" w:hAnsi="Arial" w:cs="Arial"/>
          <w:sz w:val="22"/>
        </w:rPr>
        <w:t xml:space="preserve"> įžemintuv</w:t>
      </w:r>
      <w:r w:rsidR="3AFAD301" w:rsidRPr="68B5F865">
        <w:rPr>
          <w:rFonts w:ascii="Arial" w:hAnsi="Arial" w:cs="Arial"/>
          <w:sz w:val="22"/>
        </w:rPr>
        <w:t>o</w:t>
      </w:r>
      <w:r w:rsidR="7A41817E" w:rsidRPr="68B5F865">
        <w:rPr>
          <w:rFonts w:ascii="Arial" w:hAnsi="Arial" w:cs="Arial"/>
          <w:sz w:val="22"/>
        </w:rPr>
        <w:t xml:space="preserve"> </w:t>
      </w:r>
      <w:r w:rsidR="1C64EE67" w:rsidRPr="68B5F865">
        <w:rPr>
          <w:rFonts w:ascii="Arial" w:hAnsi="Arial" w:cs="Arial"/>
          <w:sz w:val="22"/>
        </w:rPr>
        <w:t xml:space="preserve">būklė </w:t>
      </w:r>
      <w:r w:rsidR="7A41817E" w:rsidRPr="68B5F865">
        <w:rPr>
          <w:rFonts w:ascii="Arial" w:hAnsi="Arial" w:cs="Arial"/>
          <w:sz w:val="22"/>
        </w:rPr>
        <w:t>atitinka</w:t>
      </w:r>
      <w:r w:rsidR="5EB5CD40" w:rsidRPr="68B5F865">
        <w:rPr>
          <w:rFonts w:ascii="Arial" w:hAnsi="Arial" w:cs="Arial"/>
          <w:sz w:val="22"/>
        </w:rPr>
        <w:t xml:space="preserve"> STR 2.01.06:2009, LST EN 62305-1;2;3</w:t>
      </w:r>
      <w:r w:rsidR="5A5F18FB" w:rsidRPr="68B5F865">
        <w:rPr>
          <w:rFonts w:ascii="Arial" w:hAnsi="Arial" w:cs="Arial"/>
          <w:sz w:val="22"/>
        </w:rPr>
        <w:t>:2024</w:t>
      </w:r>
      <w:r w:rsidR="5EB5CD40" w:rsidRPr="68B5F865">
        <w:rPr>
          <w:rFonts w:ascii="Arial" w:hAnsi="Arial" w:cs="Arial"/>
          <w:sz w:val="22"/>
        </w:rPr>
        <w:t xml:space="preserve"> ir Elektros įrenginių įrengimo bendrosios taisyklių reikalavimais, tuomet</w:t>
      </w:r>
      <w:r w:rsidR="3D0FBADF" w:rsidRPr="68B5F865">
        <w:rPr>
          <w:rFonts w:ascii="Arial" w:hAnsi="Arial" w:cs="Arial"/>
          <w:sz w:val="22"/>
        </w:rPr>
        <w:t xml:space="preserve"> prie jo gali būti jungiamas</w:t>
      </w:r>
      <w:r w:rsidR="5EB5CD40" w:rsidRPr="68B5F865">
        <w:rPr>
          <w:rFonts w:ascii="Arial" w:hAnsi="Arial" w:cs="Arial"/>
          <w:sz w:val="22"/>
        </w:rPr>
        <w:t xml:space="preserve"> </w:t>
      </w:r>
      <w:r w:rsidR="734EFC47" w:rsidRPr="68B5F865">
        <w:rPr>
          <w:rFonts w:ascii="Arial" w:hAnsi="Arial" w:cs="Arial"/>
          <w:sz w:val="22"/>
        </w:rPr>
        <w:t>pertvarkyt</w:t>
      </w:r>
      <w:r w:rsidR="746CA55D" w:rsidRPr="68B5F865">
        <w:rPr>
          <w:rFonts w:ascii="Arial" w:hAnsi="Arial" w:cs="Arial"/>
          <w:sz w:val="22"/>
        </w:rPr>
        <w:t>o</w:t>
      </w:r>
      <w:r w:rsidR="734EFC47" w:rsidRPr="68B5F865">
        <w:rPr>
          <w:rFonts w:ascii="Arial" w:hAnsi="Arial" w:cs="Arial"/>
          <w:sz w:val="22"/>
        </w:rPr>
        <w:t xml:space="preserve"> (rekonstruot</w:t>
      </w:r>
      <w:r w:rsidR="2C08E6C8" w:rsidRPr="68B5F865">
        <w:rPr>
          <w:rFonts w:ascii="Arial" w:hAnsi="Arial" w:cs="Arial"/>
          <w:sz w:val="22"/>
        </w:rPr>
        <w:t>o</w:t>
      </w:r>
      <w:r w:rsidR="734EFC47" w:rsidRPr="68B5F865">
        <w:rPr>
          <w:rFonts w:ascii="Arial" w:hAnsi="Arial" w:cs="Arial"/>
          <w:sz w:val="22"/>
        </w:rPr>
        <w:t xml:space="preserve">) </w:t>
      </w:r>
      <w:proofErr w:type="spellStart"/>
      <w:r w:rsidR="734EFC47" w:rsidRPr="68B5F865">
        <w:rPr>
          <w:rFonts w:ascii="Arial" w:hAnsi="Arial" w:cs="Arial"/>
          <w:sz w:val="22"/>
        </w:rPr>
        <w:t>DSRĮ</w:t>
      </w:r>
      <w:r w:rsidR="1AC2A298" w:rsidRPr="68B5F865">
        <w:rPr>
          <w:rFonts w:ascii="Arial" w:hAnsi="Arial" w:cs="Arial"/>
          <w:sz w:val="22"/>
        </w:rPr>
        <w:t>r</w:t>
      </w:r>
      <w:proofErr w:type="spellEnd"/>
      <w:r w:rsidR="1AC2A298" w:rsidRPr="68B5F865">
        <w:rPr>
          <w:rFonts w:ascii="Arial" w:hAnsi="Arial" w:cs="Arial"/>
          <w:sz w:val="22"/>
        </w:rPr>
        <w:t xml:space="preserve"> įžeminimas</w:t>
      </w:r>
      <w:r w:rsidR="3245FBDE" w:rsidRPr="68B5F865">
        <w:rPr>
          <w:rFonts w:ascii="Arial" w:hAnsi="Arial" w:cs="Arial"/>
          <w:sz w:val="22"/>
        </w:rPr>
        <w:t>. Priešingu atveju, turi būti įrengiamas naujas įžemintuvas.</w:t>
      </w:r>
    </w:p>
    <w:sectPr w:rsidR="00B01A70" w:rsidRPr="00C4563B" w:rsidSect="003A54C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701" w:right="567" w:bottom="1134" w:left="1134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ACDB" w14:textId="77777777" w:rsidR="00EA07AD" w:rsidRDefault="00EA07AD" w:rsidP="00DF1335">
      <w:pPr>
        <w:spacing w:after="0" w:line="240" w:lineRule="auto"/>
      </w:pPr>
      <w:r>
        <w:separator/>
      </w:r>
    </w:p>
  </w:endnote>
  <w:endnote w:type="continuationSeparator" w:id="0">
    <w:p w14:paraId="43FDB6AB" w14:textId="77777777" w:rsidR="00EA07AD" w:rsidRDefault="00EA07AD" w:rsidP="00DF1335">
      <w:pPr>
        <w:spacing w:after="0" w:line="240" w:lineRule="auto"/>
      </w:pPr>
      <w:r>
        <w:continuationSeparator/>
      </w:r>
    </w:p>
  </w:endnote>
  <w:endnote w:type="continuationNotice" w:id="1">
    <w:p w14:paraId="2A0CA608" w14:textId="77777777" w:rsidR="00EA07AD" w:rsidRDefault="00EA0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8" w14:textId="77777777" w:rsidR="002763DA" w:rsidRPr="00E42BAF" w:rsidRDefault="002763DA" w:rsidP="008D10DD">
    <w:pPr>
      <w:pStyle w:val="Porat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CC3BA9">
      <w:rPr>
        <w:rFonts w:ascii="Arial" w:hAnsi="Arial" w:cs="Arial"/>
        <w:caps/>
        <w:noProof/>
        <w:sz w:val="20"/>
        <w:szCs w:val="20"/>
      </w:rPr>
      <w:t>1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E490" w14:textId="77777777" w:rsidR="00EA07AD" w:rsidRDefault="00EA07AD" w:rsidP="00DF1335">
      <w:pPr>
        <w:spacing w:after="0" w:line="240" w:lineRule="auto"/>
      </w:pPr>
      <w:r>
        <w:separator/>
      </w:r>
    </w:p>
  </w:footnote>
  <w:footnote w:type="continuationSeparator" w:id="0">
    <w:p w14:paraId="11EA0739" w14:textId="77777777" w:rsidR="00EA07AD" w:rsidRDefault="00EA07AD" w:rsidP="00DF1335">
      <w:pPr>
        <w:spacing w:after="0" w:line="240" w:lineRule="auto"/>
      </w:pPr>
      <w:r>
        <w:continuationSeparator/>
      </w:r>
    </w:p>
  </w:footnote>
  <w:footnote w:type="continuationNotice" w:id="1">
    <w:p w14:paraId="29A7C4B9" w14:textId="77777777" w:rsidR="00EA07AD" w:rsidRDefault="00EA0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87FB" w14:textId="13927D3C" w:rsidR="00A9225F" w:rsidRDefault="00A9225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5" w14:textId="612CED25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0" behindDoc="0" locked="0" layoutInCell="1" allowOverlap="1" wp14:anchorId="39CF70CD" wp14:editId="39CF70CE">
          <wp:simplePos x="0" y="0"/>
          <wp:positionH relativeFrom="column">
            <wp:posOffset>5548541</wp:posOffset>
          </wp:positionH>
          <wp:positionV relativeFrom="paragraph">
            <wp:posOffset>-283786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0EEC790" w:rsidRPr="1D59BCE0">
      <w:rPr>
        <w:rFonts w:ascii="Arial" w:hAnsi="Arial" w:cs="Arial"/>
        <w:sz w:val="22"/>
      </w:rPr>
      <w:t>Gamtinių dujų infrastruktūros (tinklo) vystymo standartas</w:t>
    </w:r>
  </w:p>
  <w:p w14:paraId="39CF70C6" w14:textId="4B9E7BAE" w:rsidR="004B559C" w:rsidRDefault="004B559C" w:rsidP="004B559C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1" behindDoc="0" locked="0" layoutInCell="1" allowOverlap="1" wp14:anchorId="39CF70CF" wp14:editId="39CF70D0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0EEC790" w:rsidRPr="1D59BCE0">
      <w:rPr>
        <w:rFonts w:asciiTheme="minorBidi" w:hAnsiTheme="minorBidi"/>
        <w:b/>
        <w:bCs/>
        <w:color w:val="000000" w:themeColor="text1"/>
        <w:sz w:val="20"/>
        <w:szCs w:val="20"/>
        <w:lang w:val="en-US"/>
      </w:rPr>
      <w:t>2</w:t>
    </w:r>
    <w:r w:rsidR="50EEC790" w:rsidRPr="1D59BCE0">
      <w:rPr>
        <w:rFonts w:asciiTheme="minorBidi" w:hAnsiTheme="minorBidi"/>
        <w:b/>
        <w:bCs/>
        <w:color w:val="000000" w:themeColor="text1"/>
        <w:sz w:val="20"/>
        <w:szCs w:val="20"/>
      </w:rPr>
      <w:t xml:space="preserve"> priedas. </w:t>
    </w:r>
    <w:r w:rsidR="000B69DE" w:rsidRPr="000B69DE">
      <w:rPr>
        <w:rFonts w:ascii="Arial" w:hAnsi="Arial" w:cs="Arial"/>
        <w:color w:val="000000"/>
        <w:sz w:val="22"/>
        <w:lang w:eastAsia="lt-LT"/>
      </w:rPr>
      <w:t>Dujų slėgio reguliavimo įrenginių įrengimas ir rekonstravimas</w:t>
    </w:r>
  </w:p>
  <w:p w14:paraId="39CF70C7" w14:textId="77777777" w:rsidR="00635AED" w:rsidRDefault="00635A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4EB6" w14:textId="78514765" w:rsidR="00A9225F" w:rsidRDefault="00A922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60E"/>
    <w:multiLevelType w:val="hybridMultilevel"/>
    <w:tmpl w:val="7FEC07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56C6F"/>
    <w:multiLevelType w:val="multilevel"/>
    <w:tmpl w:val="5790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0B24F7"/>
    <w:multiLevelType w:val="multilevel"/>
    <w:tmpl w:val="C7464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9C59F0"/>
    <w:multiLevelType w:val="multilevel"/>
    <w:tmpl w:val="24564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05509D"/>
    <w:multiLevelType w:val="hybridMultilevel"/>
    <w:tmpl w:val="DBA85A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5060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FE2E2B"/>
    <w:multiLevelType w:val="hybridMultilevel"/>
    <w:tmpl w:val="A10E0CB6"/>
    <w:lvl w:ilvl="0" w:tplc="3A928494">
      <w:start w:val="1"/>
      <w:numFmt w:val="decimal"/>
      <w:pStyle w:val="Citata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97B28"/>
    <w:multiLevelType w:val="multilevel"/>
    <w:tmpl w:val="C2803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FA1E6E"/>
    <w:multiLevelType w:val="multilevel"/>
    <w:tmpl w:val="6C325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2366104">
    <w:abstractNumId w:val="6"/>
  </w:num>
  <w:num w:numId="2" w16cid:durableId="850994696">
    <w:abstractNumId w:val="3"/>
  </w:num>
  <w:num w:numId="3" w16cid:durableId="1187910120">
    <w:abstractNumId w:val="1"/>
  </w:num>
  <w:num w:numId="4" w16cid:durableId="1813060739">
    <w:abstractNumId w:val="4"/>
  </w:num>
  <w:num w:numId="5" w16cid:durableId="463931142">
    <w:abstractNumId w:val="5"/>
  </w:num>
  <w:num w:numId="6" w16cid:durableId="1819954012">
    <w:abstractNumId w:val="0"/>
  </w:num>
  <w:num w:numId="7" w16cid:durableId="621377039">
    <w:abstractNumId w:val="7"/>
  </w:num>
  <w:num w:numId="8" w16cid:durableId="546455557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91" w:hanging="8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309872638">
    <w:abstractNumId w:val="2"/>
  </w:num>
  <w:num w:numId="10" w16cid:durableId="114192339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6C84"/>
    <w:rsid w:val="000075E9"/>
    <w:rsid w:val="00011E1E"/>
    <w:rsid w:val="000137C6"/>
    <w:rsid w:val="00013E72"/>
    <w:rsid w:val="0001456C"/>
    <w:rsid w:val="000149AC"/>
    <w:rsid w:val="000214B4"/>
    <w:rsid w:val="00023548"/>
    <w:rsid w:val="00024A7B"/>
    <w:rsid w:val="00024D14"/>
    <w:rsid w:val="0002528E"/>
    <w:rsid w:val="0002622D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50A4C"/>
    <w:rsid w:val="00051737"/>
    <w:rsid w:val="00053590"/>
    <w:rsid w:val="00056248"/>
    <w:rsid w:val="000570D4"/>
    <w:rsid w:val="000578DE"/>
    <w:rsid w:val="00060F9E"/>
    <w:rsid w:val="000632FB"/>
    <w:rsid w:val="00064CEA"/>
    <w:rsid w:val="000666AA"/>
    <w:rsid w:val="00071728"/>
    <w:rsid w:val="0007226A"/>
    <w:rsid w:val="0007376F"/>
    <w:rsid w:val="000810B9"/>
    <w:rsid w:val="00081223"/>
    <w:rsid w:val="00081270"/>
    <w:rsid w:val="000813B8"/>
    <w:rsid w:val="00081538"/>
    <w:rsid w:val="00081719"/>
    <w:rsid w:val="00082042"/>
    <w:rsid w:val="000844C1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5196"/>
    <w:rsid w:val="000B58C9"/>
    <w:rsid w:val="000B69DE"/>
    <w:rsid w:val="000B7455"/>
    <w:rsid w:val="000B753C"/>
    <w:rsid w:val="000B7632"/>
    <w:rsid w:val="000C018A"/>
    <w:rsid w:val="000C11C6"/>
    <w:rsid w:val="000C28D6"/>
    <w:rsid w:val="000C31AD"/>
    <w:rsid w:val="000C35A9"/>
    <w:rsid w:val="000C389C"/>
    <w:rsid w:val="000C3949"/>
    <w:rsid w:val="000C3F56"/>
    <w:rsid w:val="000C6E4A"/>
    <w:rsid w:val="000D061D"/>
    <w:rsid w:val="000D30F9"/>
    <w:rsid w:val="000D56BC"/>
    <w:rsid w:val="000D5C01"/>
    <w:rsid w:val="000D686E"/>
    <w:rsid w:val="000D6E23"/>
    <w:rsid w:val="000D7247"/>
    <w:rsid w:val="000E07D7"/>
    <w:rsid w:val="000E08D2"/>
    <w:rsid w:val="000E1410"/>
    <w:rsid w:val="000E15B3"/>
    <w:rsid w:val="000E1B68"/>
    <w:rsid w:val="000E28B5"/>
    <w:rsid w:val="000E32A1"/>
    <w:rsid w:val="000E5322"/>
    <w:rsid w:val="000F2F9A"/>
    <w:rsid w:val="000F3559"/>
    <w:rsid w:val="000F4012"/>
    <w:rsid w:val="000F4E35"/>
    <w:rsid w:val="000F7717"/>
    <w:rsid w:val="00103CCF"/>
    <w:rsid w:val="00104C26"/>
    <w:rsid w:val="00104E52"/>
    <w:rsid w:val="00106469"/>
    <w:rsid w:val="001064B9"/>
    <w:rsid w:val="001103BC"/>
    <w:rsid w:val="00111784"/>
    <w:rsid w:val="00111BFD"/>
    <w:rsid w:val="00112FF2"/>
    <w:rsid w:val="001130D8"/>
    <w:rsid w:val="00115EEC"/>
    <w:rsid w:val="00116CA1"/>
    <w:rsid w:val="00120C12"/>
    <w:rsid w:val="0012286B"/>
    <w:rsid w:val="00123F72"/>
    <w:rsid w:val="00124A02"/>
    <w:rsid w:val="00124EA3"/>
    <w:rsid w:val="00125592"/>
    <w:rsid w:val="00126BE9"/>
    <w:rsid w:val="001276EC"/>
    <w:rsid w:val="001316A1"/>
    <w:rsid w:val="00132055"/>
    <w:rsid w:val="00133E09"/>
    <w:rsid w:val="00134AD4"/>
    <w:rsid w:val="00134B97"/>
    <w:rsid w:val="00135F59"/>
    <w:rsid w:val="001405BC"/>
    <w:rsid w:val="00145406"/>
    <w:rsid w:val="00147663"/>
    <w:rsid w:val="001511FA"/>
    <w:rsid w:val="0015247B"/>
    <w:rsid w:val="00153816"/>
    <w:rsid w:val="001542D7"/>
    <w:rsid w:val="00156522"/>
    <w:rsid w:val="001605C9"/>
    <w:rsid w:val="00160F32"/>
    <w:rsid w:val="001614A0"/>
    <w:rsid w:val="001617F3"/>
    <w:rsid w:val="0016197A"/>
    <w:rsid w:val="00164B9E"/>
    <w:rsid w:val="0016662F"/>
    <w:rsid w:val="001674D1"/>
    <w:rsid w:val="00171408"/>
    <w:rsid w:val="00175116"/>
    <w:rsid w:val="00177535"/>
    <w:rsid w:val="00181846"/>
    <w:rsid w:val="00182EA2"/>
    <w:rsid w:val="001840D6"/>
    <w:rsid w:val="001846A2"/>
    <w:rsid w:val="00184FB0"/>
    <w:rsid w:val="0018576E"/>
    <w:rsid w:val="0018794E"/>
    <w:rsid w:val="001928F8"/>
    <w:rsid w:val="00194328"/>
    <w:rsid w:val="00195A78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102F"/>
    <w:rsid w:val="001B24B6"/>
    <w:rsid w:val="001B480A"/>
    <w:rsid w:val="001B5C9F"/>
    <w:rsid w:val="001B6E0D"/>
    <w:rsid w:val="001B723A"/>
    <w:rsid w:val="001C081A"/>
    <w:rsid w:val="001C0DE0"/>
    <w:rsid w:val="001C123A"/>
    <w:rsid w:val="001C40C3"/>
    <w:rsid w:val="001C45F7"/>
    <w:rsid w:val="001C50BB"/>
    <w:rsid w:val="001C655F"/>
    <w:rsid w:val="001C7EE9"/>
    <w:rsid w:val="001D22B5"/>
    <w:rsid w:val="001D2549"/>
    <w:rsid w:val="001D6FAF"/>
    <w:rsid w:val="001E1506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12006"/>
    <w:rsid w:val="00213D89"/>
    <w:rsid w:val="00216948"/>
    <w:rsid w:val="00219B89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7AC0"/>
    <w:rsid w:val="002402E1"/>
    <w:rsid w:val="00240CAB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A57"/>
    <w:rsid w:val="002530D3"/>
    <w:rsid w:val="00256984"/>
    <w:rsid w:val="00256F00"/>
    <w:rsid w:val="00257E1C"/>
    <w:rsid w:val="00261047"/>
    <w:rsid w:val="002615D6"/>
    <w:rsid w:val="00262116"/>
    <w:rsid w:val="0026537F"/>
    <w:rsid w:val="0026674C"/>
    <w:rsid w:val="00267092"/>
    <w:rsid w:val="002715A8"/>
    <w:rsid w:val="00272FED"/>
    <w:rsid w:val="002755E8"/>
    <w:rsid w:val="002763DA"/>
    <w:rsid w:val="00280CF5"/>
    <w:rsid w:val="00281018"/>
    <w:rsid w:val="002813AF"/>
    <w:rsid w:val="00281759"/>
    <w:rsid w:val="00281C9E"/>
    <w:rsid w:val="00282E36"/>
    <w:rsid w:val="00284BB5"/>
    <w:rsid w:val="002861EE"/>
    <w:rsid w:val="0029039A"/>
    <w:rsid w:val="0029207D"/>
    <w:rsid w:val="00294484"/>
    <w:rsid w:val="00295B14"/>
    <w:rsid w:val="0029668C"/>
    <w:rsid w:val="002A0308"/>
    <w:rsid w:val="002A0B1A"/>
    <w:rsid w:val="002A0F4B"/>
    <w:rsid w:val="002A21F4"/>
    <w:rsid w:val="002A2B8C"/>
    <w:rsid w:val="002A2EDA"/>
    <w:rsid w:val="002A5A36"/>
    <w:rsid w:val="002A5C67"/>
    <w:rsid w:val="002A5E41"/>
    <w:rsid w:val="002B2840"/>
    <w:rsid w:val="002B37AD"/>
    <w:rsid w:val="002B46D5"/>
    <w:rsid w:val="002B589A"/>
    <w:rsid w:val="002B6656"/>
    <w:rsid w:val="002B7310"/>
    <w:rsid w:val="002B7CD0"/>
    <w:rsid w:val="002C02AC"/>
    <w:rsid w:val="002C2495"/>
    <w:rsid w:val="002C30B5"/>
    <w:rsid w:val="002C310A"/>
    <w:rsid w:val="002C4809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F52"/>
    <w:rsid w:val="002F7AA2"/>
    <w:rsid w:val="003007AA"/>
    <w:rsid w:val="00300DC7"/>
    <w:rsid w:val="00303187"/>
    <w:rsid w:val="00304BEF"/>
    <w:rsid w:val="00310C26"/>
    <w:rsid w:val="00310CBD"/>
    <w:rsid w:val="0031107C"/>
    <w:rsid w:val="0031530A"/>
    <w:rsid w:val="00317899"/>
    <w:rsid w:val="00317D8B"/>
    <w:rsid w:val="0032045F"/>
    <w:rsid w:val="003208F8"/>
    <w:rsid w:val="003242A4"/>
    <w:rsid w:val="0032718E"/>
    <w:rsid w:val="00327534"/>
    <w:rsid w:val="003307E8"/>
    <w:rsid w:val="00330E4F"/>
    <w:rsid w:val="0033684D"/>
    <w:rsid w:val="00336CBF"/>
    <w:rsid w:val="00337ABB"/>
    <w:rsid w:val="003420BB"/>
    <w:rsid w:val="00343652"/>
    <w:rsid w:val="00347E32"/>
    <w:rsid w:val="003526B2"/>
    <w:rsid w:val="003538A3"/>
    <w:rsid w:val="00354A51"/>
    <w:rsid w:val="00355794"/>
    <w:rsid w:val="003559A8"/>
    <w:rsid w:val="00355F72"/>
    <w:rsid w:val="00356A74"/>
    <w:rsid w:val="003575A5"/>
    <w:rsid w:val="00361274"/>
    <w:rsid w:val="00362BED"/>
    <w:rsid w:val="00364FC0"/>
    <w:rsid w:val="00367258"/>
    <w:rsid w:val="00367A29"/>
    <w:rsid w:val="00367D32"/>
    <w:rsid w:val="0037719C"/>
    <w:rsid w:val="003827E3"/>
    <w:rsid w:val="003828A9"/>
    <w:rsid w:val="0038390F"/>
    <w:rsid w:val="003919FC"/>
    <w:rsid w:val="00391F18"/>
    <w:rsid w:val="00392BBA"/>
    <w:rsid w:val="0039418A"/>
    <w:rsid w:val="00394326"/>
    <w:rsid w:val="00396FB6"/>
    <w:rsid w:val="003973BD"/>
    <w:rsid w:val="003A08A8"/>
    <w:rsid w:val="003A39F3"/>
    <w:rsid w:val="003A54C3"/>
    <w:rsid w:val="003A79CE"/>
    <w:rsid w:val="003A7D7D"/>
    <w:rsid w:val="003B0CCB"/>
    <w:rsid w:val="003B12E6"/>
    <w:rsid w:val="003B2191"/>
    <w:rsid w:val="003B4B7E"/>
    <w:rsid w:val="003B5F5D"/>
    <w:rsid w:val="003B7994"/>
    <w:rsid w:val="003C0918"/>
    <w:rsid w:val="003C155C"/>
    <w:rsid w:val="003C1FF0"/>
    <w:rsid w:val="003C264C"/>
    <w:rsid w:val="003C323A"/>
    <w:rsid w:val="003C376E"/>
    <w:rsid w:val="003C3E5F"/>
    <w:rsid w:val="003C4963"/>
    <w:rsid w:val="003C5A52"/>
    <w:rsid w:val="003D50AC"/>
    <w:rsid w:val="003D77DF"/>
    <w:rsid w:val="003E2D91"/>
    <w:rsid w:val="003E3926"/>
    <w:rsid w:val="003E581C"/>
    <w:rsid w:val="003E5D5B"/>
    <w:rsid w:val="003F1AD9"/>
    <w:rsid w:val="003F1C64"/>
    <w:rsid w:val="003F3451"/>
    <w:rsid w:val="003F3F17"/>
    <w:rsid w:val="003F6AE2"/>
    <w:rsid w:val="00401566"/>
    <w:rsid w:val="00401FEB"/>
    <w:rsid w:val="00404291"/>
    <w:rsid w:val="00404C89"/>
    <w:rsid w:val="00407C3F"/>
    <w:rsid w:val="00410318"/>
    <w:rsid w:val="004105CD"/>
    <w:rsid w:val="00413EA1"/>
    <w:rsid w:val="00415DC1"/>
    <w:rsid w:val="00417E76"/>
    <w:rsid w:val="00421FC8"/>
    <w:rsid w:val="00423B12"/>
    <w:rsid w:val="00424248"/>
    <w:rsid w:val="004273D8"/>
    <w:rsid w:val="0042765D"/>
    <w:rsid w:val="004333CA"/>
    <w:rsid w:val="00433487"/>
    <w:rsid w:val="0043381C"/>
    <w:rsid w:val="00434003"/>
    <w:rsid w:val="00435BF4"/>
    <w:rsid w:val="00443A7D"/>
    <w:rsid w:val="00445338"/>
    <w:rsid w:val="00446F61"/>
    <w:rsid w:val="00452663"/>
    <w:rsid w:val="00452DBE"/>
    <w:rsid w:val="004560CF"/>
    <w:rsid w:val="00456D66"/>
    <w:rsid w:val="00457726"/>
    <w:rsid w:val="00461262"/>
    <w:rsid w:val="0046269F"/>
    <w:rsid w:val="00463623"/>
    <w:rsid w:val="00464AAD"/>
    <w:rsid w:val="00465157"/>
    <w:rsid w:val="00467F25"/>
    <w:rsid w:val="0047008D"/>
    <w:rsid w:val="0047339D"/>
    <w:rsid w:val="00474D52"/>
    <w:rsid w:val="00475192"/>
    <w:rsid w:val="00480790"/>
    <w:rsid w:val="00480FAF"/>
    <w:rsid w:val="00481E3E"/>
    <w:rsid w:val="00482298"/>
    <w:rsid w:val="004824DD"/>
    <w:rsid w:val="00483DB8"/>
    <w:rsid w:val="00485018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59C"/>
    <w:rsid w:val="004B56B2"/>
    <w:rsid w:val="004C3C59"/>
    <w:rsid w:val="004C45F8"/>
    <w:rsid w:val="004C6796"/>
    <w:rsid w:val="004C6AC0"/>
    <w:rsid w:val="004D089B"/>
    <w:rsid w:val="004E1214"/>
    <w:rsid w:val="004E2157"/>
    <w:rsid w:val="004E2714"/>
    <w:rsid w:val="004E28B6"/>
    <w:rsid w:val="004E2FFA"/>
    <w:rsid w:val="004E436E"/>
    <w:rsid w:val="004E5BB0"/>
    <w:rsid w:val="004E5FC4"/>
    <w:rsid w:val="00500AE1"/>
    <w:rsid w:val="00500D1D"/>
    <w:rsid w:val="00501BA9"/>
    <w:rsid w:val="00502359"/>
    <w:rsid w:val="00503174"/>
    <w:rsid w:val="005037D8"/>
    <w:rsid w:val="005053E9"/>
    <w:rsid w:val="00505F61"/>
    <w:rsid w:val="00506653"/>
    <w:rsid w:val="00511A13"/>
    <w:rsid w:val="00511CC5"/>
    <w:rsid w:val="0051257B"/>
    <w:rsid w:val="00514D27"/>
    <w:rsid w:val="00516883"/>
    <w:rsid w:val="00517F6B"/>
    <w:rsid w:val="005213AD"/>
    <w:rsid w:val="00522F8F"/>
    <w:rsid w:val="005237FC"/>
    <w:rsid w:val="00525CD7"/>
    <w:rsid w:val="00525E94"/>
    <w:rsid w:val="00526735"/>
    <w:rsid w:val="0052685C"/>
    <w:rsid w:val="00527F07"/>
    <w:rsid w:val="005345F3"/>
    <w:rsid w:val="0053527F"/>
    <w:rsid w:val="00535842"/>
    <w:rsid w:val="00536EE9"/>
    <w:rsid w:val="00543C42"/>
    <w:rsid w:val="00545607"/>
    <w:rsid w:val="0054647E"/>
    <w:rsid w:val="005564BD"/>
    <w:rsid w:val="00557341"/>
    <w:rsid w:val="005631AA"/>
    <w:rsid w:val="0056387C"/>
    <w:rsid w:val="00564BD4"/>
    <w:rsid w:val="00565C70"/>
    <w:rsid w:val="00567742"/>
    <w:rsid w:val="00570190"/>
    <w:rsid w:val="00570363"/>
    <w:rsid w:val="0057313D"/>
    <w:rsid w:val="00573561"/>
    <w:rsid w:val="00573E06"/>
    <w:rsid w:val="005771D6"/>
    <w:rsid w:val="00577511"/>
    <w:rsid w:val="005845A7"/>
    <w:rsid w:val="00584D17"/>
    <w:rsid w:val="00584DA0"/>
    <w:rsid w:val="005855C5"/>
    <w:rsid w:val="00587FEE"/>
    <w:rsid w:val="00590F60"/>
    <w:rsid w:val="00591C6A"/>
    <w:rsid w:val="00592A77"/>
    <w:rsid w:val="00594011"/>
    <w:rsid w:val="0059667B"/>
    <w:rsid w:val="00597052"/>
    <w:rsid w:val="00597140"/>
    <w:rsid w:val="005975A6"/>
    <w:rsid w:val="00597ACB"/>
    <w:rsid w:val="00597BF1"/>
    <w:rsid w:val="005A052D"/>
    <w:rsid w:val="005A0583"/>
    <w:rsid w:val="005A24B5"/>
    <w:rsid w:val="005A2906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51F4"/>
    <w:rsid w:val="005C4958"/>
    <w:rsid w:val="005D0726"/>
    <w:rsid w:val="005D09D7"/>
    <w:rsid w:val="005D0DA5"/>
    <w:rsid w:val="005D4671"/>
    <w:rsid w:val="005D4CF6"/>
    <w:rsid w:val="005D6157"/>
    <w:rsid w:val="005E01A0"/>
    <w:rsid w:val="005E2AA0"/>
    <w:rsid w:val="005E2C1B"/>
    <w:rsid w:val="005E368A"/>
    <w:rsid w:val="005E6587"/>
    <w:rsid w:val="005F102B"/>
    <w:rsid w:val="005F1AC3"/>
    <w:rsid w:val="005F1F25"/>
    <w:rsid w:val="005F1F86"/>
    <w:rsid w:val="005F2181"/>
    <w:rsid w:val="005F2416"/>
    <w:rsid w:val="005F3BFE"/>
    <w:rsid w:val="005F3F4D"/>
    <w:rsid w:val="005F4DC6"/>
    <w:rsid w:val="0060039E"/>
    <w:rsid w:val="00602FE2"/>
    <w:rsid w:val="00603487"/>
    <w:rsid w:val="00605F7B"/>
    <w:rsid w:val="00610411"/>
    <w:rsid w:val="006119D3"/>
    <w:rsid w:val="006122B5"/>
    <w:rsid w:val="00612E76"/>
    <w:rsid w:val="00613198"/>
    <w:rsid w:val="006138C8"/>
    <w:rsid w:val="00616AE0"/>
    <w:rsid w:val="00616DBF"/>
    <w:rsid w:val="00617790"/>
    <w:rsid w:val="006220BE"/>
    <w:rsid w:val="00622550"/>
    <w:rsid w:val="006255C7"/>
    <w:rsid w:val="0062699F"/>
    <w:rsid w:val="0063089B"/>
    <w:rsid w:val="00635AED"/>
    <w:rsid w:val="00636590"/>
    <w:rsid w:val="006375BF"/>
    <w:rsid w:val="006406DC"/>
    <w:rsid w:val="006407B8"/>
    <w:rsid w:val="00641177"/>
    <w:rsid w:val="0064124F"/>
    <w:rsid w:val="00642287"/>
    <w:rsid w:val="006422FE"/>
    <w:rsid w:val="0064325E"/>
    <w:rsid w:val="006517D1"/>
    <w:rsid w:val="00653C1B"/>
    <w:rsid w:val="006548E7"/>
    <w:rsid w:val="00654A62"/>
    <w:rsid w:val="00660A25"/>
    <w:rsid w:val="00663836"/>
    <w:rsid w:val="00664B44"/>
    <w:rsid w:val="00666F7F"/>
    <w:rsid w:val="00671EE4"/>
    <w:rsid w:val="0067381D"/>
    <w:rsid w:val="00675CC6"/>
    <w:rsid w:val="00676E1D"/>
    <w:rsid w:val="00677362"/>
    <w:rsid w:val="00680CDB"/>
    <w:rsid w:val="00683BAB"/>
    <w:rsid w:val="00686B76"/>
    <w:rsid w:val="00687292"/>
    <w:rsid w:val="00689A0A"/>
    <w:rsid w:val="00690D3C"/>
    <w:rsid w:val="006942B5"/>
    <w:rsid w:val="00694668"/>
    <w:rsid w:val="0069548B"/>
    <w:rsid w:val="00695BD0"/>
    <w:rsid w:val="006969C0"/>
    <w:rsid w:val="00697C09"/>
    <w:rsid w:val="00697F56"/>
    <w:rsid w:val="006A0F77"/>
    <w:rsid w:val="006A1BF6"/>
    <w:rsid w:val="006A7E28"/>
    <w:rsid w:val="006B1805"/>
    <w:rsid w:val="006B2676"/>
    <w:rsid w:val="006B45DB"/>
    <w:rsid w:val="006B469F"/>
    <w:rsid w:val="006B68BE"/>
    <w:rsid w:val="006C294A"/>
    <w:rsid w:val="006C2AA5"/>
    <w:rsid w:val="006C4FFA"/>
    <w:rsid w:val="006C7494"/>
    <w:rsid w:val="006D00F5"/>
    <w:rsid w:val="006D0409"/>
    <w:rsid w:val="006D0F12"/>
    <w:rsid w:val="006D1F2E"/>
    <w:rsid w:val="006D38C9"/>
    <w:rsid w:val="006D57AF"/>
    <w:rsid w:val="006D6CD2"/>
    <w:rsid w:val="006E160F"/>
    <w:rsid w:val="006E2769"/>
    <w:rsid w:val="006E2FE5"/>
    <w:rsid w:val="006E40FA"/>
    <w:rsid w:val="006E6251"/>
    <w:rsid w:val="006E7111"/>
    <w:rsid w:val="006E7C10"/>
    <w:rsid w:val="006F0274"/>
    <w:rsid w:val="006F0CF2"/>
    <w:rsid w:val="006F716A"/>
    <w:rsid w:val="0070019A"/>
    <w:rsid w:val="007010A0"/>
    <w:rsid w:val="00701E2F"/>
    <w:rsid w:val="00702AA2"/>
    <w:rsid w:val="00703E8B"/>
    <w:rsid w:val="007040B8"/>
    <w:rsid w:val="0070733B"/>
    <w:rsid w:val="00710140"/>
    <w:rsid w:val="00711C7D"/>
    <w:rsid w:val="00712E80"/>
    <w:rsid w:val="00714130"/>
    <w:rsid w:val="00714720"/>
    <w:rsid w:val="00715F5E"/>
    <w:rsid w:val="007208E2"/>
    <w:rsid w:val="00721F9E"/>
    <w:rsid w:val="00730F94"/>
    <w:rsid w:val="0073488D"/>
    <w:rsid w:val="00740130"/>
    <w:rsid w:val="00740A2A"/>
    <w:rsid w:val="00741796"/>
    <w:rsid w:val="00745CA6"/>
    <w:rsid w:val="00746076"/>
    <w:rsid w:val="00747305"/>
    <w:rsid w:val="00747764"/>
    <w:rsid w:val="0075268C"/>
    <w:rsid w:val="007531A8"/>
    <w:rsid w:val="0075482E"/>
    <w:rsid w:val="00754DD2"/>
    <w:rsid w:val="00756400"/>
    <w:rsid w:val="00760EA6"/>
    <w:rsid w:val="007614AE"/>
    <w:rsid w:val="00762117"/>
    <w:rsid w:val="007655FA"/>
    <w:rsid w:val="007674B1"/>
    <w:rsid w:val="007700E3"/>
    <w:rsid w:val="00770175"/>
    <w:rsid w:val="0077117F"/>
    <w:rsid w:val="0077440E"/>
    <w:rsid w:val="00777712"/>
    <w:rsid w:val="00782FD3"/>
    <w:rsid w:val="00783B60"/>
    <w:rsid w:val="00784ECA"/>
    <w:rsid w:val="00784FBF"/>
    <w:rsid w:val="0078595C"/>
    <w:rsid w:val="00787070"/>
    <w:rsid w:val="00791230"/>
    <w:rsid w:val="00792D0D"/>
    <w:rsid w:val="007937BB"/>
    <w:rsid w:val="00794600"/>
    <w:rsid w:val="007955E4"/>
    <w:rsid w:val="00796E41"/>
    <w:rsid w:val="007A003D"/>
    <w:rsid w:val="007A0614"/>
    <w:rsid w:val="007A2D1A"/>
    <w:rsid w:val="007A354B"/>
    <w:rsid w:val="007A39D5"/>
    <w:rsid w:val="007A4B91"/>
    <w:rsid w:val="007A770B"/>
    <w:rsid w:val="007B1296"/>
    <w:rsid w:val="007B151C"/>
    <w:rsid w:val="007B500F"/>
    <w:rsid w:val="007B6B18"/>
    <w:rsid w:val="007B6CB8"/>
    <w:rsid w:val="007B7439"/>
    <w:rsid w:val="007B7F23"/>
    <w:rsid w:val="007C039F"/>
    <w:rsid w:val="007C0C99"/>
    <w:rsid w:val="007C214D"/>
    <w:rsid w:val="007C218C"/>
    <w:rsid w:val="007C292E"/>
    <w:rsid w:val="007C3FD1"/>
    <w:rsid w:val="007C5915"/>
    <w:rsid w:val="007D4DD7"/>
    <w:rsid w:val="007D52D1"/>
    <w:rsid w:val="007D67CC"/>
    <w:rsid w:val="007D7A0F"/>
    <w:rsid w:val="007E45A2"/>
    <w:rsid w:val="007E7279"/>
    <w:rsid w:val="007F1693"/>
    <w:rsid w:val="007F1B19"/>
    <w:rsid w:val="007F2F08"/>
    <w:rsid w:val="007F4D05"/>
    <w:rsid w:val="007F5ACB"/>
    <w:rsid w:val="007F6181"/>
    <w:rsid w:val="007F7890"/>
    <w:rsid w:val="007F7F35"/>
    <w:rsid w:val="00801845"/>
    <w:rsid w:val="0080219D"/>
    <w:rsid w:val="0080308A"/>
    <w:rsid w:val="0080572F"/>
    <w:rsid w:val="008078E9"/>
    <w:rsid w:val="008105BD"/>
    <w:rsid w:val="00810F10"/>
    <w:rsid w:val="00810F78"/>
    <w:rsid w:val="00810F8C"/>
    <w:rsid w:val="00815AF0"/>
    <w:rsid w:val="00816BE1"/>
    <w:rsid w:val="00816C88"/>
    <w:rsid w:val="00820584"/>
    <w:rsid w:val="00820A41"/>
    <w:rsid w:val="008251AF"/>
    <w:rsid w:val="0082599E"/>
    <w:rsid w:val="00830FD3"/>
    <w:rsid w:val="008321F1"/>
    <w:rsid w:val="00833A97"/>
    <w:rsid w:val="0083431E"/>
    <w:rsid w:val="00835BF9"/>
    <w:rsid w:val="0084208E"/>
    <w:rsid w:val="0084220F"/>
    <w:rsid w:val="008431A8"/>
    <w:rsid w:val="00843459"/>
    <w:rsid w:val="008435FA"/>
    <w:rsid w:val="00843CB5"/>
    <w:rsid w:val="00843CBF"/>
    <w:rsid w:val="00844B5E"/>
    <w:rsid w:val="00845EDC"/>
    <w:rsid w:val="00846DC2"/>
    <w:rsid w:val="00846F7D"/>
    <w:rsid w:val="0085090E"/>
    <w:rsid w:val="00851B20"/>
    <w:rsid w:val="008546DE"/>
    <w:rsid w:val="00857A54"/>
    <w:rsid w:val="00860F11"/>
    <w:rsid w:val="00862C95"/>
    <w:rsid w:val="00862CA1"/>
    <w:rsid w:val="00866511"/>
    <w:rsid w:val="00866A41"/>
    <w:rsid w:val="0087060F"/>
    <w:rsid w:val="008706FF"/>
    <w:rsid w:val="00872BCC"/>
    <w:rsid w:val="008742B8"/>
    <w:rsid w:val="00874698"/>
    <w:rsid w:val="00881530"/>
    <w:rsid w:val="00883B78"/>
    <w:rsid w:val="00883E0D"/>
    <w:rsid w:val="008876C3"/>
    <w:rsid w:val="00887DA2"/>
    <w:rsid w:val="0089206E"/>
    <w:rsid w:val="008929C2"/>
    <w:rsid w:val="00892E3E"/>
    <w:rsid w:val="00892FBE"/>
    <w:rsid w:val="008945A2"/>
    <w:rsid w:val="00896A12"/>
    <w:rsid w:val="0089750D"/>
    <w:rsid w:val="008A2C26"/>
    <w:rsid w:val="008A6E35"/>
    <w:rsid w:val="008B1F9E"/>
    <w:rsid w:val="008B46DD"/>
    <w:rsid w:val="008C4A5B"/>
    <w:rsid w:val="008C51F6"/>
    <w:rsid w:val="008C5E44"/>
    <w:rsid w:val="008C7546"/>
    <w:rsid w:val="008C7DCF"/>
    <w:rsid w:val="008D10DD"/>
    <w:rsid w:val="008D1FBB"/>
    <w:rsid w:val="008D2380"/>
    <w:rsid w:val="008D263D"/>
    <w:rsid w:val="008D2D7F"/>
    <w:rsid w:val="008D392E"/>
    <w:rsid w:val="008D4F9F"/>
    <w:rsid w:val="008D5F89"/>
    <w:rsid w:val="008D6067"/>
    <w:rsid w:val="008D6537"/>
    <w:rsid w:val="008E021D"/>
    <w:rsid w:val="008E6540"/>
    <w:rsid w:val="008E6F11"/>
    <w:rsid w:val="008F262F"/>
    <w:rsid w:val="008F4675"/>
    <w:rsid w:val="008F7A36"/>
    <w:rsid w:val="008F7C22"/>
    <w:rsid w:val="009002DD"/>
    <w:rsid w:val="0090092E"/>
    <w:rsid w:val="0090217E"/>
    <w:rsid w:val="00902694"/>
    <w:rsid w:val="009059F7"/>
    <w:rsid w:val="00906EA3"/>
    <w:rsid w:val="009078ED"/>
    <w:rsid w:val="009126EC"/>
    <w:rsid w:val="00913DA0"/>
    <w:rsid w:val="00914435"/>
    <w:rsid w:val="00914B36"/>
    <w:rsid w:val="00915589"/>
    <w:rsid w:val="00916626"/>
    <w:rsid w:val="00917D4A"/>
    <w:rsid w:val="0092424D"/>
    <w:rsid w:val="009253D7"/>
    <w:rsid w:val="00925FD0"/>
    <w:rsid w:val="009268CB"/>
    <w:rsid w:val="00930732"/>
    <w:rsid w:val="00930FBB"/>
    <w:rsid w:val="009352E7"/>
    <w:rsid w:val="0093679D"/>
    <w:rsid w:val="009377FD"/>
    <w:rsid w:val="00942CC1"/>
    <w:rsid w:val="009441D1"/>
    <w:rsid w:val="00950F3F"/>
    <w:rsid w:val="00952131"/>
    <w:rsid w:val="00954484"/>
    <w:rsid w:val="00956605"/>
    <w:rsid w:val="00956AA5"/>
    <w:rsid w:val="0095747B"/>
    <w:rsid w:val="0096094C"/>
    <w:rsid w:val="00960FB6"/>
    <w:rsid w:val="00965D4F"/>
    <w:rsid w:val="009673D0"/>
    <w:rsid w:val="0097008D"/>
    <w:rsid w:val="00971585"/>
    <w:rsid w:val="00973FAC"/>
    <w:rsid w:val="009747F0"/>
    <w:rsid w:val="00974F22"/>
    <w:rsid w:val="0097687A"/>
    <w:rsid w:val="00977341"/>
    <w:rsid w:val="00977F4A"/>
    <w:rsid w:val="009812CC"/>
    <w:rsid w:val="009819BB"/>
    <w:rsid w:val="009825E8"/>
    <w:rsid w:val="009828D2"/>
    <w:rsid w:val="009843F1"/>
    <w:rsid w:val="0098562F"/>
    <w:rsid w:val="009864E7"/>
    <w:rsid w:val="009865D9"/>
    <w:rsid w:val="009915C8"/>
    <w:rsid w:val="00991E94"/>
    <w:rsid w:val="00992113"/>
    <w:rsid w:val="00994E05"/>
    <w:rsid w:val="00995731"/>
    <w:rsid w:val="009966AC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A6E"/>
    <w:rsid w:val="009B6C58"/>
    <w:rsid w:val="009C15B0"/>
    <w:rsid w:val="009C316D"/>
    <w:rsid w:val="009C3799"/>
    <w:rsid w:val="009C5C5D"/>
    <w:rsid w:val="009C7293"/>
    <w:rsid w:val="009D46A0"/>
    <w:rsid w:val="009D562D"/>
    <w:rsid w:val="009D5928"/>
    <w:rsid w:val="009D657B"/>
    <w:rsid w:val="009D69B6"/>
    <w:rsid w:val="009E4E33"/>
    <w:rsid w:val="009E52D6"/>
    <w:rsid w:val="009E5B2B"/>
    <w:rsid w:val="009E6474"/>
    <w:rsid w:val="009E691C"/>
    <w:rsid w:val="009F0440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2AF5"/>
    <w:rsid w:val="00A146E0"/>
    <w:rsid w:val="00A14CE4"/>
    <w:rsid w:val="00A14E3E"/>
    <w:rsid w:val="00A153CE"/>
    <w:rsid w:val="00A15421"/>
    <w:rsid w:val="00A1616C"/>
    <w:rsid w:val="00A16395"/>
    <w:rsid w:val="00A178DA"/>
    <w:rsid w:val="00A201DD"/>
    <w:rsid w:val="00A22264"/>
    <w:rsid w:val="00A22BB2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40663"/>
    <w:rsid w:val="00A476E5"/>
    <w:rsid w:val="00A47D9B"/>
    <w:rsid w:val="00A51D80"/>
    <w:rsid w:val="00A52EBD"/>
    <w:rsid w:val="00A565B0"/>
    <w:rsid w:val="00A56941"/>
    <w:rsid w:val="00A5767E"/>
    <w:rsid w:val="00A57705"/>
    <w:rsid w:val="00A57FDB"/>
    <w:rsid w:val="00A60558"/>
    <w:rsid w:val="00A60CB3"/>
    <w:rsid w:val="00A61CA5"/>
    <w:rsid w:val="00A62DD9"/>
    <w:rsid w:val="00A658C6"/>
    <w:rsid w:val="00A710A6"/>
    <w:rsid w:val="00A72569"/>
    <w:rsid w:val="00A7371D"/>
    <w:rsid w:val="00A7558B"/>
    <w:rsid w:val="00A832D5"/>
    <w:rsid w:val="00A86E5F"/>
    <w:rsid w:val="00A9036E"/>
    <w:rsid w:val="00A90E99"/>
    <w:rsid w:val="00A9225F"/>
    <w:rsid w:val="00A92F49"/>
    <w:rsid w:val="00A935C8"/>
    <w:rsid w:val="00A97AB6"/>
    <w:rsid w:val="00AA01AE"/>
    <w:rsid w:val="00AA3CCA"/>
    <w:rsid w:val="00AA6388"/>
    <w:rsid w:val="00AA6B63"/>
    <w:rsid w:val="00AA7BD8"/>
    <w:rsid w:val="00AB3512"/>
    <w:rsid w:val="00AB5A2E"/>
    <w:rsid w:val="00AB5E96"/>
    <w:rsid w:val="00AB607B"/>
    <w:rsid w:val="00AC1208"/>
    <w:rsid w:val="00AC435E"/>
    <w:rsid w:val="00AC6E76"/>
    <w:rsid w:val="00AD099B"/>
    <w:rsid w:val="00AD3790"/>
    <w:rsid w:val="00AD3FCF"/>
    <w:rsid w:val="00AD7B2C"/>
    <w:rsid w:val="00AD7DFA"/>
    <w:rsid w:val="00AE01E3"/>
    <w:rsid w:val="00AE0A23"/>
    <w:rsid w:val="00AE0B27"/>
    <w:rsid w:val="00AE11A4"/>
    <w:rsid w:val="00AE124D"/>
    <w:rsid w:val="00AE1A8D"/>
    <w:rsid w:val="00AE1D97"/>
    <w:rsid w:val="00AE45B8"/>
    <w:rsid w:val="00AE5F21"/>
    <w:rsid w:val="00AE6506"/>
    <w:rsid w:val="00AE72B6"/>
    <w:rsid w:val="00AE7E2E"/>
    <w:rsid w:val="00AF0CDF"/>
    <w:rsid w:val="00AF1469"/>
    <w:rsid w:val="00AF1CA8"/>
    <w:rsid w:val="00AF2061"/>
    <w:rsid w:val="00AF2614"/>
    <w:rsid w:val="00AF28C5"/>
    <w:rsid w:val="00AF3700"/>
    <w:rsid w:val="00AF4007"/>
    <w:rsid w:val="00AF4166"/>
    <w:rsid w:val="00AF7196"/>
    <w:rsid w:val="00B01A70"/>
    <w:rsid w:val="00B0294F"/>
    <w:rsid w:val="00B04D28"/>
    <w:rsid w:val="00B04D89"/>
    <w:rsid w:val="00B050CE"/>
    <w:rsid w:val="00B0512A"/>
    <w:rsid w:val="00B0524F"/>
    <w:rsid w:val="00B05844"/>
    <w:rsid w:val="00B06B14"/>
    <w:rsid w:val="00B0773F"/>
    <w:rsid w:val="00B07A53"/>
    <w:rsid w:val="00B07F1C"/>
    <w:rsid w:val="00B124B5"/>
    <w:rsid w:val="00B13599"/>
    <w:rsid w:val="00B16A8B"/>
    <w:rsid w:val="00B1776A"/>
    <w:rsid w:val="00B17D1B"/>
    <w:rsid w:val="00B22347"/>
    <w:rsid w:val="00B249D0"/>
    <w:rsid w:val="00B26545"/>
    <w:rsid w:val="00B26F1A"/>
    <w:rsid w:val="00B279C0"/>
    <w:rsid w:val="00B32FD3"/>
    <w:rsid w:val="00B358CD"/>
    <w:rsid w:val="00B35C52"/>
    <w:rsid w:val="00B40749"/>
    <w:rsid w:val="00B4264B"/>
    <w:rsid w:val="00B42693"/>
    <w:rsid w:val="00B43E45"/>
    <w:rsid w:val="00B44327"/>
    <w:rsid w:val="00B51167"/>
    <w:rsid w:val="00B52B23"/>
    <w:rsid w:val="00B55ED1"/>
    <w:rsid w:val="00B568B9"/>
    <w:rsid w:val="00B612E7"/>
    <w:rsid w:val="00B631FF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83BC2"/>
    <w:rsid w:val="00B840BF"/>
    <w:rsid w:val="00B84224"/>
    <w:rsid w:val="00B842B7"/>
    <w:rsid w:val="00B869FF"/>
    <w:rsid w:val="00B87B00"/>
    <w:rsid w:val="00B934D8"/>
    <w:rsid w:val="00B93C3B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5BCA"/>
    <w:rsid w:val="00BA6C30"/>
    <w:rsid w:val="00BA6FFD"/>
    <w:rsid w:val="00BB00C2"/>
    <w:rsid w:val="00BB0919"/>
    <w:rsid w:val="00BB2CE9"/>
    <w:rsid w:val="00BB4279"/>
    <w:rsid w:val="00BB4BD6"/>
    <w:rsid w:val="00BB56D6"/>
    <w:rsid w:val="00BB57DD"/>
    <w:rsid w:val="00BB727A"/>
    <w:rsid w:val="00BC0C75"/>
    <w:rsid w:val="00BC1A26"/>
    <w:rsid w:val="00BC2679"/>
    <w:rsid w:val="00BC269A"/>
    <w:rsid w:val="00BC3ED4"/>
    <w:rsid w:val="00BC44C6"/>
    <w:rsid w:val="00BC707C"/>
    <w:rsid w:val="00BD1ED9"/>
    <w:rsid w:val="00BD3DBF"/>
    <w:rsid w:val="00BD4BFA"/>
    <w:rsid w:val="00BD59EB"/>
    <w:rsid w:val="00BD61DE"/>
    <w:rsid w:val="00BD68DA"/>
    <w:rsid w:val="00BD69B1"/>
    <w:rsid w:val="00BD6E9C"/>
    <w:rsid w:val="00BE28FB"/>
    <w:rsid w:val="00BE4F5A"/>
    <w:rsid w:val="00BE6A94"/>
    <w:rsid w:val="00BE77BD"/>
    <w:rsid w:val="00BF2225"/>
    <w:rsid w:val="00BF2EC3"/>
    <w:rsid w:val="00BF3835"/>
    <w:rsid w:val="00BF4ED7"/>
    <w:rsid w:val="00C00001"/>
    <w:rsid w:val="00C00DF1"/>
    <w:rsid w:val="00C017AC"/>
    <w:rsid w:val="00C02879"/>
    <w:rsid w:val="00C02C91"/>
    <w:rsid w:val="00C05260"/>
    <w:rsid w:val="00C05E04"/>
    <w:rsid w:val="00C063B4"/>
    <w:rsid w:val="00C06582"/>
    <w:rsid w:val="00C06B6D"/>
    <w:rsid w:val="00C114F3"/>
    <w:rsid w:val="00C11520"/>
    <w:rsid w:val="00C151CC"/>
    <w:rsid w:val="00C17CC1"/>
    <w:rsid w:val="00C20097"/>
    <w:rsid w:val="00C20C2A"/>
    <w:rsid w:val="00C2162F"/>
    <w:rsid w:val="00C21A53"/>
    <w:rsid w:val="00C240D8"/>
    <w:rsid w:val="00C27627"/>
    <w:rsid w:val="00C27EDA"/>
    <w:rsid w:val="00C30043"/>
    <w:rsid w:val="00C30F56"/>
    <w:rsid w:val="00C32C31"/>
    <w:rsid w:val="00C33813"/>
    <w:rsid w:val="00C3562B"/>
    <w:rsid w:val="00C35B9B"/>
    <w:rsid w:val="00C3627B"/>
    <w:rsid w:val="00C40896"/>
    <w:rsid w:val="00C43512"/>
    <w:rsid w:val="00C44070"/>
    <w:rsid w:val="00C4563B"/>
    <w:rsid w:val="00C46334"/>
    <w:rsid w:val="00C469B1"/>
    <w:rsid w:val="00C479B0"/>
    <w:rsid w:val="00C47DE2"/>
    <w:rsid w:val="00C515C0"/>
    <w:rsid w:val="00C530B1"/>
    <w:rsid w:val="00C530CF"/>
    <w:rsid w:val="00C54138"/>
    <w:rsid w:val="00C55959"/>
    <w:rsid w:val="00C56370"/>
    <w:rsid w:val="00C572B1"/>
    <w:rsid w:val="00C60FE0"/>
    <w:rsid w:val="00C61D9A"/>
    <w:rsid w:val="00C61E7D"/>
    <w:rsid w:val="00C62BEB"/>
    <w:rsid w:val="00C663C7"/>
    <w:rsid w:val="00C6697A"/>
    <w:rsid w:val="00C76EBC"/>
    <w:rsid w:val="00C77AB9"/>
    <w:rsid w:val="00C80421"/>
    <w:rsid w:val="00C82313"/>
    <w:rsid w:val="00C82FE0"/>
    <w:rsid w:val="00C83419"/>
    <w:rsid w:val="00C83837"/>
    <w:rsid w:val="00C84F3C"/>
    <w:rsid w:val="00C85EBD"/>
    <w:rsid w:val="00C8648C"/>
    <w:rsid w:val="00C86C65"/>
    <w:rsid w:val="00C930AD"/>
    <w:rsid w:val="00C9367E"/>
    <w:rsid w:val="00C93A68"/>
    <w:rsid w:val="00C94D76"/>
    <w:rsid w:val="00C96902"/>
    <w:rsid w:val="00CA17DE"/>
    <w:rsid w:val="00CA26B6"/>
    <w:rsid w:val="00CA31A6"/>
    <w:rsid w:val="00CA3F6E"/>
    <w:rsid w:val="00CA4294"/>
    <w:rsid w:val="00CA5650"/>
    <w:rsid w:val="00CA63FD"/>
    <w:rsid w:val="00CB1139"/>
    <w:rsid w:val="00CB457B"/>
    <w:rsid w:val="00CB71A5"/>
    <w:rsid w:val="00CB77F9"/>
    <w:rsid w:val="00CB7989"/>
    <w:rsid w:val="00CB7E64"/>
    <w:rsid w:val="00CC12B2"/>
    <w:rsid w:val="00CC33C5"/>
    <w:rsid w:val="00CC3BA9"/>
    <w:rsid w:val="00CC51B8"/>
    <w:rsid w:val="00CC6661"/>
    <w:rsid w:val="00CC72FF"/>
    <w:rsid w:val="00CC735A"/>
    <w:rsid w:val="00CD04CB"/>
    <w:rsid w:val="00CD2DD9"/>
    <w:rsid w:val="00CD5F48"/>
    <w:rsid w:val="00CD74C4"/>
    <w:rsid w:val="00CD7584"/>
    <w:rsid w:val="00CD7607"/>
    <w:rsid w:val="00CD7B0B"/>
    <w:rsid w:val="00CD7B41"/>
    <w:rsid w:val="00CE05CE"/>
    <w:rsid w:val="00CE1392"/>
    <w:rsid w:val="00CE162A"/>
    <w:rsid w:val="00CE2A37"/>
    <w:rsid w:val="00CE3911"/>
    <w:rsid w:val="00CE49F1"/>
    <w:rsid w:val="00CE6BD3"/>
    <w:rsid w:val="00CF0AB8"/>
    <w:rsid w:val="00CF19D2"/>
    <w:rsid w:val="00CF3523"/>
    <w:rsid w:val="00CF3B67"/>
    <w:rsid w:val="00CF6090"/>
    <w:rsid w:val="00CF69DC"/>
    <w:rsid w:val="00CF7CE8"/>
    <w:rsid w:val="00D009AA"/>
    <w:rsid w:val="00D021C4"/>
    <w:rsid w:val="00D0239A"/>
    <w:rsid w:val="00D030DF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2582F"/>
    <w:rsid w:val="00D27EBE"/>
    <w:rsid w:val="00D35EE0"/>
    <w:rsid w:val="00D368D5"/>
    <w:rsid w:val="00D37EA7"/>
    <w:rsid w:val="00D40AAB"/>
    <w:rsid w:val="00D4190C"/>
    <w:rsid w:val="00D430E8"/>
    <w:rsid w:val="00D43B07"/>
    <w:rsid w:val="00D459CD"/>
    <w:rsid w:val="00D46D3B"/>
    <w:rsid w:val="00D4793C"/>
    <w:rsid w:val="00D50251"/>
    <w:rsid w:val="00D50DF6"/>
    <w:rsid w:val="00D5708C"/>
    <w:rsid w:val="00D57B46"/>
    <w:rsid w:val="00D57C2E"/>
    <w:rsid w:val="00D60DC5"/>
    <w:rsid w:val="00D66B58"/>
    <w:rsid w:val="00D71CC4"/>
    <w:rsid w:val="00D7276A"/>
    <w:rsid w:val="00D72CAA"/>
    <w:rsid w:val="00D73B9E"/>
    <w:rsid w:val="00D74826"/>
    <w:rsid w:val="00D75DB0"/>
    <w:rsid w:val="00D81172"/>
    <w:rsid w:val="00D81877"/>
    <w:rsid w:val="00D83145"/>
    <w:rsid w:val="00D84C83"/>
    <w:rsid w:val="00D90560"/>
    <w:rsid w:val="00D91991"/>
    <w:rsid w:val="00D938BE"/>
    <w:rsid w:val="00D94C9F"/>
    <w:rsid w:val="00D95DA6"/>
    <w:rsid w:val="00D960FE"/>
    <w:rsid w:val="00D9751D"/>
    <w:rsid w:val="00D97AAC"/>
    <w:rsid w:val="00DA21EC"/>
    <w:rsid w:val="00DA2A78"/>
    <w:rsid w:val="00DA2C6A"/>
    <w:rsid w:val="00DA30CA"/>
    <w:rsid w:val="00DA3177"/>
    <w:rsid w:val="00DA46C2"/>
    <w:rsid w:val="00DA4B45"/>
    <w:rsid w:val="00DA5844"/>
    <w:rsid w:val="00DB1511"/>
    <w:rsid w:val="00DB2496"/>
    <w:rsid w:val="00DB3A59"/>
    <w:rsid w:val="00DB4D98"/>
    <w:rsid w:val="00DC0F1D"/>
    <w:rsid w:val="00DC2577"/>
    <w:rsid w:val="00DD0741"/>
    <w:rsid w:val="00DD1D2C"/>
    <w:rsid w:val="00DE00E5"/>
    <w:rsid w:val="00DE11C4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7430"/>
    <w:rsid w:val="00E05AA2"/>
    <w:rsid w:val="00E07EDB"/>
    <w:rsid w:val="00E1073D"/>
    <w:rsid w:val="00E10F4A"/>
    <w:rsid w:val="00E11808"/>
    <w:rsid w:val="00E11B1D"/>
    <w:rsid w:val="00E157A5"/>
    <w:rsid w:val="00E16D4B"/>
    <w:rsid w:val="00E2332A"/>
    <w:rsid w:val="00E308AB"/>
    <w:rsid w:val="00E3447B"/>
    <w:rsid w:val="00E34B96"/>
    <w:rsid w:val="00E34FAC"/>
    <w:rsid w:val="00E3539F"/>
    <w:rsid w:val="00E3595A"/>
    <w:rsid w:val="00E37356"/>
    <w:rsid w:val="00E40743"/>
    <w:rsid w:val="00E42604"/>
    <w:rsid w:val="00E42BAF"/>
    <w:rsid w:val="00E46345"/>
    <w:rsid w:val="00E500DA"/>
    <w:rsid w:val="00E52420"/>
    <w:rsid w:val="00E544F1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C33"/>
    <w:rsid w:val="00E76DF2"/>
    <w:rsid w:val="00E77334"/>
    <w:rsid w:val="00E80352"/>
    <w:rsid w:val="00E80B96"/>
    <w:rsid w:val="00E80CF1"/>
    <w:rsid w:val="00E837DF"/>
    <w:rsid w:val="00E84744"/>
    <w:rsid w:val="00E84E0F"/>
    <w:rsid w:val="00E867CE"/>
    <w:rsid w:val="00E86870"/>
    <w:rsid w:val="00E86EBA"/>
    <w:rsid w:val="00E91669"/>
    <w:rsid w:val="00E92E7F"/>
    <w:rsid w:val="00E947C0"/>
    <w:rsid w:val="00E94D75"/>
    <w:rsid w:val="00E96B85"/>
    <w:rsid w:val="00E971AE"/>
    <w:rsid w:val="00EA0581"/>
    <w:rsid w:val="00EA07AD"/>
    <w:rsid w:val="00EA0989"/>
    <w:rsid w:val="00EA1363"/>
    <w:rsid w:val="00EA1ED3"/>
    <w:rsid w:val="00EA2E61"/>
    <w:rsid w:val="00EA390D"/>
    <w:rsid w:val="00EA423F"/>
    <w:rsid w:val="00EA5A9B"/>
    <w:rsid w:val="00EA6799"/>
    <w:rsid w:val="00EB140D"/>
    <w:rsid w:val="00EB29B4"/>
    <w:rsid w:val="00EB7D89"/>
    <w:rsid w:val="00EC0317"/>
    <w:rsid w:val="00EC057E"/>
    <w:rsid w:val="00EC127A"/>
    <w:rsid w:val="00EC1A9A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2BB3"/>
    <w:rsid w:val="00EE5528"/>
    <w:rsid w:val="00EE6467"/>
    <w:rsid w:val="00EE6B4A"/>
    <w:rsid w:val="00EF110C"/>
    <w:rsid w:val="00EF2BE9"/>
    <w:rsid w:val="00EF3936"/>
    <w:rsid w:val="00EF3E5F"/>
    <w:rsid w:val="00F000C8"/>
    <w:rsid w:val="00F02F42"/>
    <w:rsid w:val="00F0392B"/>
    <w:rsid w:val="00F0656A"/>
    <w:rsid w:val="00F066E1"/>
    <w:rsid w:val="00F06EAD"/>
    <w:rsid w:val="00F10E99"/>
    <w:rsid w:val="00F1356D"/>
    <w:rsid w:val="00F141C5"/>
    <w:rsid w:val="00F17B3B"/>
    <w:rsid w:val="00F2124E"/>
    <w:rsid w:val="00F22B1F"/>
    <w:rsid w:val="00F22C29"/>
    <w:rsid w:val="00F236AF"/>
    <w:rsid w:val="00F24FC2"/>
    <w:rsid w:val="00F25BF4"/>
    <w:rsid w:val="00F32799"/>
    <w:rsid w:val="00F3547F"/>
    <w:rsid w:val="00F36950"/>
    <w:rsid w:val="00F369DF"/>
    <w:rsid w:val="00F37136"/>
    <w:rsid w:val="00F4314B"/>
    <w:rsid w:val="00F46E13"/>
    <w:rsid w:val="00F50621"/>
    <w:rsid w:val="00F51C98"/>
    <w:rsid w:val="00F52936"/>
    <w:rsid w:val="00F54BD1"/>
    <w:rsid w:val="00F5653C"/>
    <w:rsid w:val="00F56A96"/>
    <w:rsid w:val="00F57480"/>
    <w:rsid w:val="00F57A18"/>
    <w:rsid w:val="00F6458F"/>
    <w:rsid w:val="00F65899"/>
    <w:rsid w:val="00F663EA"/>
    <w:rsid w:val="00F72078"/>
    <w:rsid w:val="00F72463"/>
    <w:rsid w:val="00F735D4"/>
    <w:rsid w:val="00F73F31"/>
    <w:rsid w:val="00F74A1B"/>
    <w:rsid w:val="00F8087D"/>
    <w:rsid w:val="00F8277D"/>
    <w:rsid w:val="00F83C81"/>
    <w:rsid w:val="00F846D8"/>
    <w:rsid w:val="00F866E5"/>
    <w:rsid w:val="00F905CB"/>
    <w:rsid w:val="00F90F93"/>
    <w:rsid w:val="00F916EE"/>
    <w:rsid w:val="00F92219"/>
    <w:rsid w:val="00F927A9"/>
    <w:rsid w:val="00F948DF"/>
    <w:rsid w:val="00F94D5D"/>
    <w:rsid w:val="00FA19F9"/>
    <w:rsid w:val="00FA20B3"/>
    <w:rsid w:val="00FA267F"/>
    <w:rsid w:val="00FA43B7"/>
    <w:rsid w:val="00FA741D"/>
    <w:rsid w:val="00FB1B13"/>
    <w:rsid w:val="00FB3A0D"/>
    <w:rsid w:val="00FB48D4"/>
    <w:rsid w:val="00FB632C"/>
    <w:rsid w:val="00FB6DE7"/>
    <w:rsid w:val="00FC2481"/>
    <w:rsid w:val="00FC2C0B"/>
    <w:rsid w:val="00FC2ED7"/>
    <w:rsid w:val="00FC5F6D"/>
    <w:rsid w:val="00FD3263"/>
    <w:rsid w:val="00FD3981"/>
    <w:rsid w:val="00FD4885"/>
    <w:rsid w:val="00FD6465"/>
    <w:rsid w:val="00FE0E02"/>
    <w:rsid w:val="00FE1521"/>
    <w:rsid w:val="00FE1CD2"/>
    <w:rsid w:val="00FE2438"/>
    <w:rsid w:val="00FE636B"/>
    <w:rsid w:val="00FE6BDA"/>
    <w:rsid w:val="00FE78FE"/>
    <w:rsid w:val="00FF0CDB"/>
    <w:rsid w:val="00FF4D70"/>
    <w:rsid w:val="00FF680C"/>
    <w:rsid w:val="00FF78E3"/>
    <w:rsid w:val="013C6097"/>
    <w:rsid w:val="020201C2"/>
    <w:rsid w:val="027427FB"/>
    <w:rsid w:val="0280EC67"/>
    <w:rsid w:val="029E6461"/>
    <w:rsid w:val="02A7982B"/>
    <w:rsid w:val="02B62969"/>
    <w:rsid w:val="02B755FB"/>
    <w:rsid w:val="03446894"/>
    <w:rsid w:val="0351BC71"/>
    <w:rsid w:val="03AFA669"/>
    <w:rsid w:val="03F801D4"/>
    <w:rsid w:val="049CF8DA"/>
    <w:rsid w:val="04C30D45"/>
    <w:rsid w:val="05193009"/>
    <w:rsid w:val="0531C598"/>
    <w:rsid w:val="058A07C8"/>
    <w:rsid w:val="05B141F6"/>
    <w:rsid w:val="069439D9"/>
    <w:rsid w:val="079BCA68"/>
    <w:rsid w:val="079D0C38"/>
    <w:rsid w:val="081ADB1F"/>
    <w:rsid w:val="085AE478"/>
    <w:rsid w:val="08D90404"/>
    <w:rsid w:val="08EB8E32"/>
    <w:rsid w:val="08FD4DAF"/>
    <w:rsid w:val="0A8FC7BA"/>
    <w:rsid w:val="0AA0D3C2"/>
    <w:rsid w:val="0AB4CF73"/>
    <w:rsid w:val="0B75C752"/>
    <w:rsid w:val="0BC2CDEE"/>
    <w:rsid w:val="0BC99F6E"/>
    <w:rsid w:val="0BD91671"/>
    <w:rsid w:val="0BDCC1B8"/>
    <w:rsid w:val="0BEF503E"/>
    <w:rsid w:val="0CD74F07"/>
    <w:rsid w:val="0D97FCD8"/>
    <w:rsid w:val="0DACE73A"/>
    <w:rsid w:val="0DDDF05A"/>
    <w:rsid w:val="0E3943EE"/>
    <w:rsid w:val="0EA20471"/>
    <w:rsid w:val="0ED39944"/>
    <w:rsid w:val="0EE0AD63"/>
    <w:rsid w:val="0EF12001"/>
    <w:rsid w:val="0F22656E"/>
    <w:rsid w:val="0F40E0C5"/>
    <w:rsid w:val="0FF85C56"/>
    <w:rsid w:val="10249CDE"/>
    <w:rsid w:val="1039CEDD"/>
    <w:rsid w:val="1054BB86"/>
    <w:rsid w:val="108A8DB8"/>
    <w:rsid w:val="10967A6E"/>
    <w:rsid w:val="10AF0BCE"/>
    <w:rsid w:val="10E0A1A2"/>
    <w:rsid w:val="11D77446"/>
    <w:rsid w:val="122D5979"/>
    <w:rsid w:val="12392FA1"/>
    <w:rsid w:val="126E4E26"/>
    <w:rsid w:val="12906CC5"/>
    <w:rsid w:val="129295B4"/>
    <w:rsid w:val="12F9D0A5"/>
    <w:rsid w:val="1320CC3B"/>
    <w:rsid w:val="1333E8BA"/>
    <w:rsid w:val="136B06A3"/>
    <w:rsid w:val="13774D9B"/>
    <w:rsid w:val="13C949ED"/>
    <w:rsid w:val="13F937D9"/>
    <w:rsid w:val="14ABF392"/>
    <w:rsid w:val="155BF82D"/>
    <w:rsid w:val="15B4AE5A"/>
    <w:rsid w:val="15C273D3"/>
    <w:rsid w:val="15D7471C"/>
    <w:rsid w:val="1652703D"/>
    <w:rsid w:val="16A13D71"/>
    <w:rsid w:val="16F1034B"/>
    <w:rsid w:val="17906EC5"/>
    <w:rsid w:val="17F86BC2"/>
    <w:rsid w:val="185D3EC0"/>
    <w:rsid w:val="1862450E"/>
    <w:rsid w:val="18EC95C9"/>
    <w:rsid w:val="191DBBF5"/>
    <w:rsid w:val="1988C851"/>
    <w:rsid w:val="199F12C9"/>
    <w:rsid w:val="1A236A00"/>
    <w:rsid w:val="1A48EA4F"/>
    <w:rsid w:val="1A5E1297"/>
    <w:rsid w:val="1AC2A298"/>
    <w:rsid w:val="1B4B1F25"/>
    <w:rsid w:val="1B7F0B49"/>
    <w:rsid w:val="1C58FE74"/>
    <w:rsid w:val="1C64EE67"/>
    <w:rsid w:val="1C950AF7"/>
    <w:rsid w:val="1CA1A878"/>
    <w:rsid w:val="1CB84D4A"/>
    <w:rsid w:val="1CCCE019"/>
    <w:rsid w:val="1D109C76"/>
    <w:rsid w:val="1D59BCE0"/>
    <w:rsid w:val="1E53F2BD"/>
    <w:rsid w:val="1E880E23"/>
    <w:rsid w:val="1E8E7B30"/>
    <w:rsid w:val="1ECD348D"/>
    <w:rsid w:val="1EDF73C5"/>
    <w:rsid w:val="1EEE74E9"/>
    <w:rsid w:val="1FC9D416"/>
    <w:rsid w:val="1FF76BF7"/>
    <w:rsid w:val="204EE19A"/>
    <w:rsid w:val="2165A477"/>
    <w:rsid w:val="228340E5"/>
    <w:rsid w:val="22C311FC"/>
    <w:rsid w:val="22C6262E"/>
    <w:rsid w:val="237445F7"/>
    <w:rsid w:val="2392FC31"/>
    <w:rsid w:val="24554C6E"/>
    <w:rsid w:val="245B7BF0"/>
    <w:rsid w:val="24D01A53"/>
    <w:rsid w:val="24D713AA"/>
    <w:rsid w:val="2550D4C2"/>
    <w:rsid w:val="25C84C5B"/>
    <w:rsid w:val="2660B07F"/>
    <w:rsid w:val="2675BC90"/>
    <w:rsid w:val="27EDD2BB"/>
    <w:rsid w:val="2881F92F"/>
    <w:rsid w:val="289DDAC5"/>
    <w:rsid w:val="29400BE9"/>
    <w:rsid w:val="29578DFF"/>
    <w:rsid w:val="29E7A2CF"/>
    <w:rsid w:val="2A24BE6F"/>
    <w:rsid w:val="2A55DFFD"/>
    <w:rsid w:val="2A5883D3"/>
    <w:rsid w:val="2A9F0464"/>
    <w:rsid w:val="2AA40858"/>
    <w:rsid w:val="2AC44194"/>
    <w:rsid w:val="2B23FD2E"/>
    <w:rsid w:val="2B7152EF"/>
    <w:rsid w:val="2B77ED94"/>
    <w:rsid w:val="2BC80614"/>
    <w:rsid w:val="2BE6C613"/>
    <w:rsid w:val="2C08E6C8"/>
    <w:rsid w:val="2C4526F1"/>
    <w:rsid w:val="2C55A341"/>
    <w:rsid w:val="2CDBDEE9"/>
    <w:rsid w:val="2CE30B86"/>
    <w:rsid w:val="2CEB00B0"/>
    <w:rsid w:val="2CEF36E1"/>
    <w:rsid w:val="2CF97EEE"/>
    <w:rsid w:val="2D4C7EBE"/>
    <w:rsid w:val="2D95899C"/>
    <w:rsid w:val="2DB056C4"/>
    <w:rsid w:val="2DB275E6"/>
    <w:rsid w:val="2DD831A1"/>
    <w:rsid w:val="2E4FE964"/>
    <w:rsid w:val="2E85F191"/>
    <w:rsid w:val="2F20E2DC"/>
    <w:rsid w:val="2F43B4B1"/>
    <w:rsid w:val="2F7DB8AF"/>
    <w:rsid w:val="2FB4A31B"/>
    <w:rsid w:val="3014A224"/>
    <w:rsid w:val="30306788"/>
    <w:rsid w:val="30BFE99C"/>
    <w:rsid w:val="3174BE83"/>
    <w:rsid w:val="31859B41"/>
    <w:rsid w:val="31A65CF9"/>
    <w:rsid w:val="31DE7F88"/>
    <w:rsid w:val="31E88EA5"/>
    <w:rsid w:val="3222F752"/>
    <w:rsid w:val="3245FBDE"/>
    <w:rsid w:val="334C4D90"/>
    <w:rsid w:val="3372A7EF"/>
    <w:rsid w:val="33945E39"/>
    <w:rsid w:val="33F3070E"/>
    <w:rsid w:val="340FB5EF"/>
    <w:rsid w:val="342C6D99"/>
    <w:rsid w:val="343BD4B6"/>
    <w:rsid w:val="3482521C"/>
    <w:rsid w:val="34B9A6DF"/>
    <w:rsid w:val="34C13979"/>
    <w:rsid w:val="35D1C1F0"/>
    <w:rsid w:val="36370D15"/>
    <w:rsid w:val="36504E52"/>
    <w:rsid w:val="367553B3"/>
    <w:rsid w:val="367C313F"/>
    <w:rsid w:val="36B1CBCB"/>
    <w:rsid w:val="371361F7"/>
    <w:rsid w:val="37183D52"/>
    <w:rsid w:val="3766A1B3"/>
    <w:rsid w:val="3782E565"/>
    <w:rsid w:val="3791B964"/>
    <w:rsid w:val="37EA0908"/>
    <w:rsid w:val="381FF210"/>
    <w:rsid w:val="3847425F"/>
    <w:rsid w:val="3852764C"/>
    <w:rsid w:val="38825F3D"/>
    <w:rsid w:val="3909D421"/>
    <w:rsid w:val="391BA9B4"/>
    <w:rsid w:val="398C36AF"/>
    <w:rsid w:val="3991DF70"/>
    <w:rsid w:val="399561CD"/>
    <w:rsid w:val="39C5E7FC"/>
    <w:rsid w:val="3A09BC91"/>
    <w:rsid w:val="3AADAFF1"/>
    <w:rsid w:val="3AF209E1"/>
    <w:rsid w:val="3AF4A429"/>
    <w:rsid w:val="3AFAD301"/>
    <w:rsid w:val="3C030F0A"/>
    <w:rsid w:val="3CEC2CC6"/>
    <w:rsid w:val="3D07C8A2"/>
    <w:rsid w:val="3D0FBADF"/>
    <w:rsid w:val="3D4ACD08"/>
    <w:rsid w:val="3DE6A6F8"/>
    <w:rsid w:val="3E236228"/>
    <w:rsid w:val="3E371DAB"/>
    <w:rsid w:val="3E44532C"/>
    <w:rsid w:val="3E4D1589"/>
    <w:rsid w:val="3EAF7331"/>
    <w:rsid w:val="3EF25C27"/>
    <w:rsid w:val="3F0FBEEF"/>
    <w:rsid w:val="3FA0FC74"/>
    <w:rsid w:val="3FEB9178"/>
    <w:rsid w:val="3FEDB87C"/>
    <w:rsid w:val="4049293C"/>
    <w:rsid w:val="40975D39"/>
    <w:rsid w:val="40A66D86"/>
    <w:rsid w:val="40CF7373"/>
    <w:rsid w:val="4134C6A8"/>
    <w:rsid w:val="4170587A"/>
    <w:rsid w:val="4188EF22"/>
    <w:rsid w:val="42C3BA24"/>
    <w:rsid w:val="42CC6A24"/>
    <w:rsid w:val="43157F61"/>
    <w:rsid w:val="4334FFB8"/>
    <w:rsid w:val="433AFEE4"/>
    <w:rsid w:val="435BB96D"/>
    <w:rsid w:val="436BC8C3"/>
    <w:rsid w:val="438B4B42"/>
    <w:rsid w:val="43E0D490"/>
    <w:rsid w:val="4444FD6F"/>
    <w:rsid w:val="44774415"/>
    <w:rsid w:val="4548C7BA"/>
    <w:rsid w:val="45C513BE"/>
    <w:rsid w:val="45D9AF45"/>
    <w:rsid w:val="45EA32E1"/>
    <w:rsid w:val="465AD2FC"/>
    <w:rsid w:val="46A50F06"/>
    <w:rsid w:val="46CC86B3"/>
    <w:rsid w:val="46F1240A"/>
    <w:rsid w:val="4722C016"/>
    <w:rsid w:val="4727BAB9"/>
    <w:rsid w:val="4777A416"/>
    <w:rsid w:val="47D4B2AC"/>
    <w:rsid w:val="480381B1"/>
    <w:rsid w:val="482164BA"/>
    <w:rsid w:val="484A9B7E"/>
    <w:rsid w:val="484B4FAA"/>
    <w:rsid w:val="485BAE43"/>
    <w:rsid w:val="488E9E96"/>
    <w:rsid w:val="48AAEDDB"/>
    <w:rsid w:val="48B67B61"/>
    <w:rsid w:val="48B99ABE"/>
    <w:rsid w:val="48F95EC3"/>
    <w:rsid w:val="49074868"/>
    <w:rsid w:val="49782006"/>
    <w:rsid w:val="49932583"/>
    <w:rsid w:val="4A08EB23"/>
    <w:rsid w:val="4A8DE718"/>
    <w:rsid w:val="4AB8EB17"/>
    <w:rsid w:val="4AD7158A"/>
    <w:rsid w:val="4B41D62A"/>
    <w:rsid w:val="4B83D93F"/>
    <w:rsid w:val="4C3C4564"/>
    <w:rsid w:val="4C7B3D3E"/>
    <w:rsid w:val="4C86219F"/>
    <w:rsid w:val="4CD70D35"/>
    <w:rsid w:val="4DB394AB"/>
    <w:rsid w:val="4DE45416"/>
    <w:rsid w:val="4E0FC48B"/>
    <w:rsid w:val="4E1FB2F1"/>
    <w:rsid w:val="4E891282"/>
    <w:rsid w:val="4E904E4D"/>
    <w:rsid w:val="4EC1A693"/>
    <w:rsid w:val="4F950F95"/>
    <w:rsid w:val="4FA1538A"/>
    <w:rsid w:val="4FCB6BCC"/>
    <w:rsid w:val="5036DB9B"/>
    <w:rsid w:val="50DF8412"/>
    <w:rsid w:val="50EEC790"/>
    <w:rsid w:val="515165EB"/>
    <w:rsid w:val="51CE1A4A"/>
    <w:rsid w:val="51D10D6E"/>
    <w:rsid w:val="51E5A886"/>
    <w:rsid w:val="51F6D676"/>
    <w:rsid w:val="51FEC58C"/>
    <w:rsid w:val="5210C089"/>
    <w:rsid w:val="527DBAAF"/>
    <w:rsid w:val="528E2DD7"/>
    <w:rsid w:val="534892EB"/>
    <w:rsid w:val="53666E99"/>
    <w:rsid w:val="53B1C9B1"/>
    <w:rsid w:val="53C1D6C0"/>
    <w:rsid w:val="53EA2362"/>
    <w:rsid w:val="53F86789"/>
    <w:rsid w:val="54A62163"/>
    <w:rsid w:val="54B737B5"/>
    <w:rsid w:val="54C1E283"/>
    <w:rsid w:val="54E27F08"/>
    <w:rsid w:val="54E45AC8"/>
    <w:rsid w:val="55379616"/>
    <w:rsid w:val="558ABBDD"/>
    <w:rsid w:val="55A011AE"/>
    <w:rsid w:val="55DD77B0"/>
    <w:rsid w:val="55F6DF22"/>
    <w:rsid w:val="55FE2038"/>
    <w:rsid w:val="5639360C"/>
    <w:rsid w:val="5689388D"/>
    <w:rsid w:val="56AF814E"/>
    <w:rsid w:val="56B5714E"/>
    <w:rsid w:val="56C782B1"/>
    <w:rsid w:val="57624FC8"/>
    <w:rsid w:val="579D52CD"/>
    <w:rsid w:val="57EEFED9"/>
    <w:rsid w:val="581F24EE"/>
    <w:rsid w:val="58577FC1"/>
    <w:rsid w:val="58D9AEE4"/>
    <w:rsid w:val="5A5F18FB"/>
    <w:rsid w:val="5A6782FA"/>
    <w:rsid w:val="5A83321E"/>
    <w:rsid w:val="5AFA2C88"/>
    <w:rsid w:val="5B074193"/>
    <w:rsid w:val="5B55B8B0"/>
    <w:rsid w:val="5BB16055"/>
    <w:rsid w:val="5BD660F7"/>
    <w:rsid w:val="5BE908F6"/>
    <w:rsid w:val="5C02D40A"/>
    <w:rsid w:val="5D7E3D48"/>
    <w:rsid w:val="5D8A6470"/>
    <w:rsid w:val="5DACE2E1"/>
    <w:rsid w:val="5DBAD2E0"/>
    <w:rsid w:val="5DC3975F"/>
    <w:rsid w:val="5E006997"/>
    <w:rsid w:val="5E2BA67F"/>
    <w:rsid w:val="5E463824"/>
    <w:rsid w:val="5E4E0FBD"/>
    <w:rsid w:val="5E571605"/>
    <w:rsid w:val="5E9A3AEB"/>
    <w:rsid w:val="5EB5CD40"/>
    <w:rsid w:val="5FB26331"/>
    <w:rsid w:val="5FD506B9"/>
    <w:rsid w:val="5FE254A7"/>
    <w:rsid w:val="5FE36C19"/>
    <w:rsid w:val="5FEB6328"/>
    <w:rsid w:val="6043B6BA"/>
    <w:rsid w:val="60505739"/>
    <w:rsid w:val="6068ECF7"/>
    <w:rsid w:val="60B0A813"/>
    <w:rsid w:val="61787CE9"/>
    <w:rsid w:val="61D41AF3"/>
    <w:rsid w:val="62053FFB"/>
    <w:rsid w:val="622A5D62"/>
    <w:rsid w:val="62848CC5"/>
    <w:rsid w:val="62C6985B"/>
    <w:rsid w:val="62D60AD7"/>
    <w:rsid w:val="6316230B"/>
    <w:rsid w:val="6336C1E3"/>
    <w:rsid w:val="63410539"/>
    <w:rsid w:val="6365C823"/>
    <w:rsid w:val="6373DAEE"/>
    <w:rsid w:val="6450D19F"/>
    <w:rsid w:val="64A36E21"/>
    <w:rsid w:val="653B29C2"/>
    <w:rsid w:val="65A972FF"/>
    <w:rsid w:val="66AC087F"/>
    <w:rsid w:val="6724A8DF"/>
    <w:rsid w:val="67332F9D"/>
    <w:rsid w:val="675280DA"/>
    <w:rsid w:val="6811B01A"/>
    <w:rsid w:val="6812E70B"/>
    <w:rsid w:val="682ACB85"/>
    <w:rsid w:val="6851207F"/>
    <w:rsid w:val="686F8912"/>
    <w:rsid w:val="68B5F865"/>
    <w:rsid w:val="694D2158"/>
    <w:rsid w:val="695E3138"/>
    <w:rsid w:val="699DC580"/>
    <w:rsid w:val="6A266383"/>
    <w:rsid w:val="6AB1A91E"/>
    <w:rsid w:val="6AFD5652"/>
    <w:rsid w:val="6B176230"/>
    <w:rsid w:val="6B3996F2"/>
    <w:rsid w:val="6C323CCA"/>
    <w:rsid w:val="6C8C6934"/>
    <w:rsid w:val="6C9AC355"/>
    <w:rsid w:val="6D0BADFE"/>
    <w:rsid w:val="6D60B4AE"/>
    <w:rsid w:val="6E111BF8"/>
    <w:rsid w:val="6E2DA2B2"/>
    <w:rsid w:val="6E52C6AC"/>
    <w:rsid w:val="6EC24FAC"/>
    <w:rsid w:val="6EDAA459"/>
    <w:rsid w:val="6EF44D5B"/>
    <w:rsid w:val="6EFC08D6"/>
    <w:rsid w:val="6F20E2A1"/>
    <w:rsid w:val="6F361B4F"/>
    <w:rsid w:val="6F6701B8"/>
    <w:rsid w:val="6FD4C891"/>
    <w:rsid w:val="6FE626B4"/>
    <w:rsid w:val="7014F8DB"/>
    <w:rsid w:val="705392ED"/>
    <w:rsid w:val="70A5E3BF"/>
    <w:rsid w:val="711084F2"/>
    <w:rsid w:val="714BB3F0"/>
    <w:rsid w:val="7160739B"/>
    <w:rsid w:val="7200E401"/>
    <w:rsid w:val="7252635A"/>
    <w:rsid w:val="7283764C"/>
    <w:rsid w:val="72A00C9F"/>
    <w:rsid w:val="72E4484B"/>
    <w:rsid w:val="734EFC47"/>
    <w:rsid w:val="738B98C6"/>
    <w:rsid w:val="741E106D"/>
    <w:rsid w:val="7439DE71"/>
    <w:rsid w:val="7440ECD4"/>
    <w:rsid w:val="746CA55D"/>
    <w:rsid w:val="74921FD9"/>
    <w:rsid w:val="74EE41B3"/>
    <w:rsid w:val="75A79B9C"/>
    <w:rsid w:val="75CF1D42"/>
    <w:rsid w:val="762F50D6"/>
    <w:rsid w:val="76B6E0F2"/>
    <w:rsid w:val="7722D445"/>
    <w:rsid w:val="77436BFD"/>
    <w:rsid w:val="7786D44E"/>
    <w:rsid w:val="77C47F33"/>
    <w:rsid w:val="78797339"/>
    <w:rsid w:val="79895F92"/>
    <w:rsid w:val="798F3752"/>
    <w:rsid w:val="79A89EE1"/>
    <w:rsid w:val="79B32E9C"/>
    <w:rsid w:val="79DE4F68"/>
    <w:rsid w:val="7A41817E"/>
    <w:rsid w:val="7AADB3C1"/>
    <w:rsid w:val="7B1DD916"/>
    <w:rsid w:val="7B5DFB2F"/>
    <w:rsid w:val="7BB2E427"/>
    <w:rsid w:val="7BCB0B80"/>
    <w:rsid w:val="7BD62694"/>
    <w:rsid w:val="7BDB236A"/>
    <w:rsid w:val="7C58236B"/>
    <w:rsid w:val="7CCDBB41"/>
    <w:rsid w:val="7CE9FAC6"/>
    <w:rsid w:val="7CFB3A9C"/>
    <w:rsid w:val="7D70CC0E"/>
    <w:rsid w:val="7DB26A7F"/>
    <w:rsid w:val="7E155212"/>
    <w:rsid w:val="7E2D9A4C"/>
    <w:rsid w:val="7E8AF622"/>
    <w:rsid w:val="7E9F8640"/>
    <w:rsid w:val="7EA866F3"/>
    <w:rsid w:val="7EAE12A0"/>
    <w:rsid w:val="7FF49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F704B"/>
  <w15:chartTrackingRefBased/>
  <w15:docId w15:val="{2586DD02-E3CC-411C-B434-2D74F296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04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orat">
    <w:name w:val="footer"/>
    <w:basedOn w:val="prastasis"/>
    <w:link w:val="Porat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047"/>
    <w:rPr>
      <w:rFonts w:ascii="Times New Roman" w:hAnsi="Times New Roman"/>
      <w:sz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261047"/>
    <w:pPr>
      <w:ind w:left="720"/>
      <w:contextualSpacing/>
    </w:pPr>
  </w:style>
  <w:style w:type="table" w:styleId="viesusspalvinimas3parykinimas">
    <w:name w:val="Light Shading Accent 3"/>
    <w:basedOn w:val="prastojilente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Numatytasispastraiposriftas"/>
    <w:rsid w:val="00AC435E"/>
    <w:rPr>
      <w:rFonts w:ascii="Arial" w:eastAsia="Arial" w:hAnsi="Arial" w:cs="Arial"/>
      <w:sz w:val="18"/>
      <w:szCs w:val="18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435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DC0F1D"/>
    <w:rPr>
      <w:rFonts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02D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74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B6656"/>
  </w:style>
  <w:style w:type="character" w:styleId="Rykinuoroda">
    <w:name w:val="Intense Reference"/>
    <w:basedOn w:val="Numatytasispastraiposriftas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3sraolentel1parykinimas">
    <w:name w:val="List Table 3 Accent 1"/>
    <w:basedOn w:val="prastojilente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635AED"/>
    <w:rPr>
      <w:rFonts w:ascii="Times New Roman" w:hAnsi="Times New Roman"/>
      <w:sz w:val="24"/>
    </w:rPr>
  </w:style>
  <w:style w:type="paragraph" w:styleId="Citata">
    <w:name w:val="Quote"/>
    <w:aliases w:val="LESTO strategija"/>
    <w:basedOn w:val="prastasis"/>
    <w:next w:val="prastasis"/>
    <w:link w:val="CitataDiagrama"/>
    <w:uiPriority w:val="29"/>
    <w:qFormat/>
    <w:rsid w:val="00635AED"/>
    <w:pPr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Numatytasispastraiposriftas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taDiagrama">
    <w:name w:val="Citata Diagrama"/>
    <w:aliases w:val="LESTO strategija Diagrama"/>
    <w:link w:val="Citata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B01A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1A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powerapps.com/play/e/14a54596-c267-46fd-80f9-37bc905eb4bb/a/56132d94-e39e-4ad8-bc03-2d24d416914d?ItemID=6132&amp;hidenavbar=true&amp;locale=en-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powerapps.com/play/e/14a54596-c267-46fd-80f9-37bc905eb4bb/a/56132d94-e39e-4ad8-bc03-2d24d416914d?ItemID=1174&amp;hidenavbar=true&amp;locale=en-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A77B926082347B70916705F77DD2F" ma:contentTypeVersion="5" ma:contentTypeDescription="Create a new document." ma:contentTypeScope="" ma:versionID="9318eb266532fe49d3368a21dacbccc0">
  <xsd:schema xmlns:xsd="http://www.w3.org/2001/XMLSchema" xmlns:xs="http://www.w3.org/2001/XMLSchema" xmlns:p="http://schemas.microsoft.com/office/2006/metadata/properties" xmlns:ns2="5fa81c7c-4df9-482d-ba3b-e96a84b25360" xmlns:ns3="ce17c02d-dcef-4697-a134-ec3e2a31273b" targetNamespace="http://schemas.microsoft.com/office/2006/metadata/properties" ma:root="true" ma:fieldsID="a1865a9245c85277af976262865cc045" ns2:_="" ns3:_="">
    <xsd:import namespace="5fa81c7c-4df9-482d-ba3b-e96a84b25360"/>
    <xsd:import namespace="ce17c02d-dcef-4697-a134-ec3e2a312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1c7c-4df9-482d-ba3b-e96a84b2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c02d-dcef-4697-a134-ec3e2a312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17c02d-dcef-4697-a134-ec3e2a31273b">
      <UserInfo>
        <DisplayName>Egidijus Mickūnas</DisplayName>
        <AccountId>35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C850-5226-4858-AA7E-91CD8C59D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81c7c-4df9-482d-ba3b-e96a84b25360"/>
    <ds:schemaRef ds:uri="ce17c02d-dcef-4697-a134-ec3e2a312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2D818-DD8B-4928-B30A-A43A66ED7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B93CA-1092-4395-9900-C2B7C356C05F}">
  <ds:schemaRefs>
    <ds:schemaRef ds:uri="http://schemas.microsoft.com/office/2006/metadata/properties"/>
    <ds:schemaRef ds:uri="http://schemas.microsoft.com/office/infopath/2007/PartnerControls"/>
    <ds:schemaRef ds:uri="ce17c02d-dcef-4697-a134-ec3e2a31273b"/>
  </ds:schemaRefs>
</ds:datastoreItem>
</file>

<file path=customXml/itemProps4.xml><?xml version="1.0" encoding="utf-8"?>
<ds:datastoreItem xmlns:ds="http://schemas.openxmlformats.org/officeDocument/2006/customXml" ds:itemID="{B3DF27A8-798D-40FE-AAF8-BFB4B9F1B3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4396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Gediminas Nicys</cp:lastModifiedBy>
  <cp:revision>98</cp:revision>
  <cp:lastPrinted>2016-12-15T07:51:00Z</cp:lastPrinted>
  <dcterms:created xsi:type="dcterms:W3CDTF">2020-12-18T09:02:00Z</dcterms:created>
  <dcterms:modified xsi:type="dcterms:W3CDTF">2026-07-08T06:37:00Z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0x0101006FFA77B926082347B70916705F77DD2F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2019-11-26T12:40:33.3836779Z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d56a9579-8bdf-4991-a4b9-e114efbf94c1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2022-06-08T06:59:47Z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d56a9579-8bdf-4991-a4b9-e114efbf94c1</vt:lpwstr>
  </property>
  <property fmtid="{D5CDD505-2E9C-101B-9397-08002B2CF9AE}" pid="17" name="MSIP_Label_190751af-2442-49a7-b7b9-9f0bcce858c9_ContentBits">
    <vt:lpwstr>0</vt:lpwstr>
  </property>
</Properties>
</file>