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95C60" w14:textId="58BF0BE8" w:rsidR="006266A0" w:rsidRPr="00B2667C" w:rsidRDefault="006266A0" w:rsidP="00B540B3">
      <w:pPr>
        <w:jc w:val="center"/>
        <w:rPr>
          <w:rFonts w:ascii="Arial" w:hAnsi="Arial" w:cs="Arial"/>
          <w:b/>
          <w:bCs/>
        </w:rPr>
      </w:pPr>
      <w:r w:rsidRPr="00C1041E">
        <w:rPr>
          <w:rFonts w:ascii="Arial" w:eastAsiaTheme="minorEastAsia" w:hAnsi="Arial" w:cs="Arial"/>
          <w:b/>
          <w:bCs/>
        </w:rPr>
        <w:t>29.9.</w:t>
      </w:r>
      <w:r>
        <w:rPr>
          <w:rFonts w:ascii="Arial" w:eastAsiaTheme="minorEastAsia" w:hAnsi="Arial" w:cs="Arial"/>
          <w:b/>
          <w:bCs/>
        </w:rPr>
        <w:t>6</w:t>
      </w:r>
      <w:r w:rsidRPr="00C1041E">
        <w:rPr>
          <w:rFonts w:ascii="Arial" w:eastAsiaTheme="minorEastAsia" w:hAnsi="Arial" w:cs="Arial"/>
          <w:b/>
          <w:bCs/>
        </w:rPr>
        <w:t xml:space="preserve"> </w:t>
      </w:r>
      <w:r w:rsidR="007C189D">
        <w:rPr>
          <w:rFonts w:ascii="Arial" w:hAnsi="Arial" w:cs="Arial"/>
          <w:b/>
          <w:bCs/>
        </w:rPr>
        <w:t>Techniniai reikalavimai dujų</w:t>
      </w:r>
      <w:r w:rsidRPr="00C1041E">
        <w:rPr>
          <w:rFonts w:ascii="Arial" w:hAnsi="Arial" w:cs="Arial"/>
          <w:b/>
          <w:bCs/>
        </w:rPr>
        <w:t xml:space="preserve"> </w:t>
      </w:r>
      <w:r w:rsidR="007C189D">
        <w:rPr>
          <w:rFonts w:ascii="Arial" w:hAnsi="Arial" w:cs="Arial"/>
          <w:b/>
          <w:bCs/>
        </w:rPr>
        <w:t>skirstomojo tinklo</w:t>
      </w:r>
      <w:r w:rsidRPr="00C1041E">
        <w:rPr>
          <w:rFonts w:ascii="Arial" w:hAnsi="Arial" w:cs="Arial"/>
          <w:b/>
          <w:bCs/>
        </w:rPr>
        <w:t xml:space="preserve"> D</w:t>
      </w:r>
      <w:proofErr w:type="spellStart"/>
      <w:r w:rsidRPr="00C1041E">
        <w:rPr>
          <w:rFonts w:ascii="Arial" w:hAnsi="Arial" w:cs="Arial"/>
          <w:b/>
          <w:bCs/>
        </w:rPr>
        <w:t>SRĮr</w:t>
      </w:r>
      <w:proofErr w:type="spellEnd"/>
      <w:r w:rsidRPr="00C1041E">
        <w:rPr>
          <w:rFonts w:ascii="Arial" w:hAnsi="Arial" w:cs="Arial"/>
          <w:b/>
          <w:bCs/>
        </w:rPr>
        <w:t xml:space="preserve"> </w:t>
      </w:r>
      <w:proofErr w:type="spellStart"/>
      <w:r w:rsidRPr="00C1041E">
        <w:rPr>
          <w:rFonts w:ascii="Arial" w:hAnsi="Arial" w:cs="Arial"/>
          <w:b/>
          <w:bCs/>
        </w:rPr>
        <w:t>M</w:t>
      </w:r>
      <w:r w:rsidR="007C189D">
        <w:rPr>
          <w:rFonts w:ascii="Arial" w:hAnsi="Arial" w:cs="Arial"/>
          <w:b/>
          <w:bCs/>
        </w:rPr>
        <w:t>icro</w:t>
      </w:r>
      <w:proofErr w:type="spellEnd"/>
      <w:r w:rsidR="00B540B3">
        <w:rPr>
          <w:rFonts w:ascii="Arial" w:hAnsi="Arial" w:cs="Arial"/>
          <w:b/>
          <w:bCs/>
        </w:rPr>
        <w:t xml:space="preserve"> </w:t>
      </w:r>
      <w:r w:rsidRPr="00C1041E">
        <w:rPr>
          <w:rFonts w:ascii="Arial" w:hAnsi="Arial" w:cs="Arial"/>
          <w:b/>
          <w:bCs/>
        </w:rPr>
        <w:t xml:space="preserve">TSPĮ </w:t>
      </w:r>
      <w:proofErr w:type="spellStart"/>
      <w:r w:rsidR="007C189D">
        <w:rPr>
          <w:rFonts w:ascii="Arial" w:hAnsi="Arial" w:cs="Arial"/>
          <w:b/>
          <w:bCs/>
        </w:rPr>
        <w:t>antivandalinei</w:t>
      </w:r>
      <w:proofErr w:type="spellEnd"/>
      <w:r w:rsidR="007C189D">
        <w:rPr>
          <w:rFonts w:ascii="Arial" w:hAnsi="Arial" w:cs="Arial"/>
          <w:b/>
          <w:bCs/>
        </w:rPr>
        <w:t xml:space="preserve"> spintai</w:t>
      </w:r>
      <w:r>
        <w:rPr>
          <w:rFonts w:ascii="Arial" w:hAnsi="Arial" w:cs="Arial"/>
          <w:b/>
          <w:bCs/>
        </w:rPr>
        <w:t xml:space="preserve"> </w:t>
      </w:r>
      <w:r w:rsidRPr="00537857">
        <w:rPr>
          <w:rFonts w:ascii="Arial" w:hAnsi="Arial" w:cs="Arial"/>
          <w:b/>
          <w:bCs/>
          <w:color w:val="000000" w:themeColor="text1"/>
        </w:rPr>
        <w:t xml:space="preserve">(Versija </w:t>
      </w:r>
      <w:r>
        <w:rPr>
          <w:rFonts w:ascii="Arial" w:hAnsi="Arial" w:cs="Arial"/>
          <w:b/>
          <w:bCs/>
          <w:color w:val="000000" w:themeColor="text1"/>
        </w:rPr>
        <w:t>3</w:t>
      </w:r>
      <w:r w:rsidRPr="00537857">
        <w:rPr>
          <w:rFonts w:ascii="Arial" w:hAnsi="Arial" w:cs="Arial"/>
          <w:b/>
          <w:bCs/>
          <w:color w:val="000000" w:themeColor="text1"/>
        </w:rPr>
        <w:t>)</w:t>
      </w:r>
    </w:p>
    <w:p w14:paraId="48A9C749" w14:textId="77777777" w:rsidR="006266A0" w:rsidRDefault="006266A0" w:rsidP="006266A0">
      <w:pPr>
        <w:pStyle w:val="Header"/>
        <w:tabs>
          <w:tab w:val="left" w:pos="9072"/>
        </w:tabs>
        <w:ind w:left="360"/>
        <w:jc w:val="center"/>
        <w:rPr>
          <w:rFonts w:eastAsiaTheme="minorEastAsia"/>
          <w:b/>
          <w:bCs/>
          <w:color w:val="4EA72E" w:themeColor="accent6"/>
        </w:rPr>
      </w:pPr>
    </w:p>
    <w:p w14:paraId="344F1177" w14:textId="3A0BC593" w:rsidR="006266A0" w:rsidRDefault="006266A0" w:rsidP="006266A0">
      <w:pPr>
        <w:pStyle w:val="Header"/>
        <w:jc w:val="center"/>
        <w:rPr>
          <w:rFonts w:ascii="Arial" w:hAnsi="Arial" w:cs="Arial"/>
          <w:color w:val="E97132" w:themeColor="accent2"/>
        </w:rPr>
      </w:pPr>
      <w:r w:rsidRPr="00B2667C">
        <w:rPr>
          <w:rFonts w:ascii="Arial" w:hAnsi="Arial" w:cs="Arial"/>
        </w:rPr>
        <w:t>Data: 202</w:t>
      </w:r>
      <w:r>
        <w:rPr>
          <w:rFonts w:ascii="Arial" w:hAnsi="Arial" w:cs="Arial"/>
        </w:rPr>
        <w:t>6</w:t>
      </w:r>
      <w:r w:rsidRPr="00B2667C">
        <w:rPr>
          <w:rFonts w:ascii="Arial" w:hAnsi="Arial" w:cs="Arial"/>
        </w:rPr>
        <w:t>-</w:t>
      </w:r>
      <w:r>
        <w:rPr>
          <w:rFonts w:ascii="Arial" w:hAnsi="Arial" w:cs="Arial"/>
        </w:rPr>
        <w:t>0</w:t>
      </w:r>
      <w:r w:rsidR="00001254">
        <w:rPr>
          <w:rFonts w:ascii="Arial" w:hAnsi="Arial" w:cs="Arial"/>
        </w:rPr>
        <w:t>7</w:t>
      </w:r>
      <w:r w:rsidRPr="00B2667C">
        <w:rPr>
          <w:rFonts w:ascii="Arial" w:hAnsi="Arial" w:cs="Arial"/>
        </w:rPr>
        <w:t>-</w:t>
      </w:r>
      <w:r w:rsidR="00001254">
        <w:rPr>
          <w:rFonts w:ascii="Arial" w:hAnsi="Arial" w:cs="Arial"/>
        </w:rPr>
        <w:t>0</w:t>
      </w:r>
      <w:r w:rsidR="00D600D4">
        <w:rPr>
          <w:rFonts w:ascii="Arial" w:hAnsi="Arial" w:cs="Arial"/>
        </w:rPr>
        <w:t>2</w:t>
      </w:r>
    </w:p>
    <w:p w14:paraId="585DC2D1" w14:textId="77777777" w:rsidR="006266A0" w:rsidRPr="0017308A" w:rsidRDefault="006266A0" w:rsidP="006266A0">
      <w:pPr>
        <w:pStyle w:val="Header"/>
        <w:jc w:val="center"/>
        <w:rPr>
          <w:rFonts w:ascii="Arial" w:hAnsi="Arial" w:cs="Arial"/>
          <w:color w:val="4EA72E" w:themeColor="accent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83"/>
        <w:gridCol w:w="4226"/>
        <w:gridCol w:w="2973"/>
        <w:gridCol w:w="1836"/>
      </w:tblGrid>
      <w:tr w:rsidR="006266A0" w14:paraId="4751039F" w14:textId="77777777" w:rsidTr="00114C65">
        <w:trPr>
          <w:trHeight w:val="57"/>
        </w:trPr>
        <w:tc>
          <w:tcPr>
            <w:tcW w:w="5109" w:type="dxa"/>
            <w:gridSpan w:val="2"/>
          </w:tcPr>
          <w:p w14:paraId="2007BBCC" w14:textId="77777777" w:rsidR="006266A0" w:rsidRPr="003B540A" w:rsidRDefault="006266A0" w:rsidP="00114C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40A">
              <w:rPr>
                <w:rFonts w:ascii="Arial" w:eastAsia="Arial" w:hAnsi="Arial" w:cs="Arial"/>
                <w:b/>
                <w:sz w:val="22"/>
                <w:szCs w:val="22"/>
              </w:rPr>
              <w:t xml:space="preserve">Siūlomo gaminio/įrenginio gamintojo pavadinimas </w:t>
            </w:r>
          </w:p>
        </w:tc>
        <w:tc>
          <w:tcPr>
            <w:tcW w:w="4809" w:type="dxa"/>
            <w:gridSpan w:val="2"/>
          </w:tcPr>
          <w:p w14:paraId="63BC3BDA" w14:textId="77777777" w:rsidR="006266A0" w:rsidRPr="003B540A" w:rsidRDefault="006266A0" w:rsidP="00114C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40A">
              <w:rPr>
                <w:rFonts w:ascii="Arial" w:hAnsi="Arial" w:cs="Arial"/>
                <w:sz w:val="22"/>
                <w:szCs w:val="22"/>
              </w:rPr>
              <w:t>(Pildoma konkurso metu)</w:t>
            </w:r>
          </w:p>
        </w:tc>
      </w:tr>
      <w:tr w:rsidR="006266A0" w14:paraId="36D531F4" w14:textId="77777777" w:rsidTr="00114C65">
        <w:trPr>
          <w:trHeight w:val="57"/>
        </w:trPr>
        <w:tc>
          <w:tcPr>
            <w:tcW w:w="5109" w:type="dxa"/>
            <w:gridSpan w:val="2"/>
          </w:tcPr>
          <w:p w14:paraId="0A04B40C" w14:textId="77777777" w:rsidR="006266A0" w:rsidRPr="003B540A" w:rsidRDefault="006266A0" w:rsidP="00114C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40A">
              <w:rPr>
                <w:rFonts w:ascii="Arial" w:eastAsia="Arial" w:hAnsi="Arial" w:cs="Arial"/>
                <w:b/>
                <w:sz w:val="22"/>
                <w:szCs w:val="22"/>
              </w:rPr>
              <w:t xml:space="preserve">Siūlomo gaminio/įrenginio pavadinimas, modelis </w:t>
            </w:r>
          </w:p>
        </w:tc>
        <w:tc>
          <w:tcPr>
            <w:tcW w:w="4809" w:type="dxa"/>
            <w:gridSpan w:val="2"/>
          </w:tcPr>
          <w:p w14:paraId="717BD632" w14:textId="77777777" w:rsidR="006266A0" w:rsidRPr="003B540A" w:rsidRDefault="006266A0" w:rsidP="00114C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40A">
              <w:rPr>
                <w:rFonts w:ascii="Arial" w:hAnsi="Arial" w:cs="Arial"/>
                <w:sz w:val="22"/>
                <w:szCs w:val="22"/>
              </w:rPr>
              <w:t>(Pildoma konkurso metu)</w:t>
            </w:r>
          </w:p>
        </w:tc>
      </w:tr>
      <w:tr w:rsidR="006266A0" w14:paraId="4F778C08" w14:textId="77777777" w:rsidTr="00114C65">
        <w:trPr>
          <w:trHeight w:val="57"/>
        </w:trPr>
        <w:tc>
          <w:tcPr>
            <w:tcW w:w="883" w:type="dxa"/>
          </w:tcPr>
          <w:p w14:paraId="2BEA25CC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4A69">
              <w:rPr>
                <w:rFonts w:ascii="Arial" w:hAnsi="Arial" w:cs="Arial"/>
                <w:b/>
                <w:sz w:val="22"/>
                <w:szCs w:val="22"/>
              </w:rPr>
              <w:t>Eil. Nr.</w:t>
            </w:r>
          </w:p>
        </w:tc>
        <w:tc>
          <w:tcPr>
            <w:tcW w:w="4226" w:type="dxa"/>
            <w:hideMark/>
          </w:tcPr>
          <w:p w14:paraId="50B8D9E0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Reikalaujamų standartų pavadinimai, parametrų, funkcijų, aprašymai išpildymas ar savybės</w:t>
            </w:r>
          </w:p>
        </w:tc>
        <w:tc>
          <w:tcPr>
            <w:tcW w:w="2973" w:type="dxa"/>
            <w:hideMark/>
          </w:tcPr>
          <w:p w14:paraId="5E8B4D40" w14:textId="3B3F2012" w:rsidR="006266A0" w:rsidRPr="00324A69" w:rsidRDefault="006A389B" w:rsidP="00114C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7B15A1">
              <w:rPr>
                <w:rFonts w:ascii="Arial" w:hAnsi="Arial" w:cs="Arial"/>
                <w:b/>
                <w:sz w:val="22"/>
                <w:szCs w:val="22"/>
              </w:rPr>
              <w:t>tandartų numeriai, reikalaujamo parametro išpildymo reikšmės</w:t>
            </w:r>
          </w:p>
        </w:tc>
        <w:tc>
          <w:tcPr>
            <w:tcW w:w="1836" w:type="dxa"/>
          </w:tcPr>
          <w:p w14:paraId="211F7927" w14:textId="7D9C974D" w:rsidR="006266A0" w:rsidRPr="006459C2" w:rsidRDefault="0096311C" w:rsidP="00114C65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32105"/>
            <w:r w:rsidRPr="008E3842">
              <w:rPr>
                <w:rFonts w:ascii="Arial" w:hAnsi="Arial" w:cs="Arial"/>
                <w:b/>
                <w:sz w:val="22"/>
                <w:szCs w:val="22"/>
              </w:rPr>
              <w:t>Siūlomo gaminio atitikimą reikalavimams pagrindžiantys dokumentai</w:t>
            </w:r>
            <w:bookmarkEnd w:id="0"/>
            <w:r w:rsidRPr="008E384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E3842">
              <w:rPr>
                <w:rFonts w:ascii="Arial" w:hAnsi="Arial" w:cs="Arial"/>
                <w:bCs/>
                <w:sz w:val="22"/>
                <w:szCs w:val="22"/>
              </w:rPr>
              <w:t>(Pildoma konkurso metu)</w:t>
            </w:r>
          </w:p>
        </w:tc>
      </w:tr>
      <w:tr w:rsidR="006266A0" w:rsidRPr="00A03888" w14:paraId="0354F39E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3843F7F5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20607E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226" w:type="dxa"/>
          </w:tcPr>
          <w:p w14:paraId="228C3ECF" w14:textId="77777777" w:rsidR="006266A0" w:rsidRPr="00726028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Gamintojo kokybės vadybos įvertinimo sertifikatas</w:t>
            </w:r>
            <w:r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a)</w:t>
            </w:r>
          </w:p>
        </w:tc>
        <w:tc>
          <w:tcPr>
            <w:tcW w:w="2973" w:type="dxa"/>
          </w:tcPr>
          <w:p w14:paraId="795245A4" w14:textId="77777777" w:rsidR="006266A0" w:rsidRPr="006459C2" w:rsidRDefault="006266A0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ISO 9001 arba lygiavertis</w:t>
            </w:r>
          </w:p>
        </w:tc>
        <w:tc>
          <w:tcPr>
            <w:tcW w:w="1836" w:type="dxa"/>
          </w:tcPr>
          <w:p w14:paraId="6446987E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0445D540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6D129FB4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20607E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7199" w:type="dxa"/>
            <w:gridSpan w:val="2"/>
          </w:tcPr>
          <w:p w14:paraId="7E85BC24" w14:textId="2AF06F54" w:rsidR="006266A0" w:rsidRPr="006459C2" w:rsidRDefault="006266A0" w:rsidP="007C189D">
            <w:pPr>
              <w:rPr>
                <w:rFonts w:ascii="Arial" w:hAnsi="Arial" w:cs="Arial"/>
                <w:color w:val="000000" w:themeColor="text1"/>
              </w:rPr>
            </w:pPr>
            <w:r w:rsidRPr="0020607E">
              <w:rPr>
                <w:rFonts w:ascii="Arial" w:hAnsi="Arial" w:cs="Arial"/>
                <w:sz w:val="22"/>
                <w:szCs w:val="22"/>
              </w:rPr>
              <w:t>Aplinkos sąlygų reikalavimai</w:t>
            </w:r>
            <w:r w:rsidR="007C189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836" w:type="dxa"/>
          </w:tcPr>
          <w:p w14:paraId="6B8FBCAB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4AA70A08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0612A5BC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20607E">
              <w:rPr>
                <w:rFonts w:ascii="Arial" w:hAnsi="Arial" w:cs="Arial"/>
                <w:bCs/>
                <w:sz w:val="22"/>
                <w:szCs w:val="22"/>
              </w:rPr>
              <w:t>2.1</w:t>
            </w:r>
          </w:p>
        </w:tc>
        <w:tc>
          <w:tcPr>
            <w:tcW w:w="4226" w:type="dxa"/>
          </w:tcPr>
          <w:p w14:paraId="146CDA97" w14:textId="77777777" w:rsidR="006266A0" w:rsidRPr="00726028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 xml:space="preserve">Eksploatavimo aplinkos temperatūros ribos ne siauresnės nei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2F0A9CA9" w14:textId="4DCFCF6A" w:rsidR="006266A0" w:rsidRPr="006459C2" w:rsidRDefault="00F54D31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Nuo</w:t>
            </w:r>
            <w:r w:rsidR="006266A0" w:rsidRPr="00C84A0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6266A0" w:rsidRPr="00C84A0D">
              <w:rPr>
                <w:rFonts w:ascii="Arial" w:hAnsi="Arial" w:cs="Arial"/>
                <w:sz w:val="22"/>
                <w:szCs w:val="22"/>
              </w:rPr>
              <w:t xml:space="preserve">25⁰C </w:t>
            </w:r>
            <w:r w:rsidR="00602F7A">
              <w:rPr>
                <w:rFonts w:ascii="Arial" w:hAnsi="Arial" w:cs="Arial"/>
                <w:sz w:val="22"/>
                <w:szCs w:val="22"/>
              </w:rPr>
              <w:t>iki</w:t>
            </w:r>
            <w:r w:rsidR="006266A0" w:rsidRPr="00C84A0D">
              <w:rPr>
                <w:rFonts w:ascii="Arial" w:hAnsi="Arial" w:cs="Arial"/>
                <w:sz w:val="22"/>
                <w:szCs w:val="22"/>
              </w:rPr>
              <w:t xml:space="preserve"> +50⁰C</w:t>
            </w:r>
          </w:p>
        </w:tc>
        <w:tc>
          <w:tcPr>
            <w:tcW w:w="1836" w:type="dxa"/>
          </w:tcPr>
          <w:p w14:paraId="4528D603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1D00B877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05389FB0" w14:textId="77777777" w:rsidR="006266A0" w:rsidRPr="00265454" w:rsidRDefault="006266A0" w:rsidP="00114C65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265454">
              <w:rPr>
                <w:rFonts w:ascii="Arial" w:hAnsi="Arial" w:cs="Arial"/>
                <w:bCs/>
                <w:sz w:val="22"/>
                <w:szCs w:val="22"/>
              </w:rPr>
              <w:t>2.2</w:t>
            </w:r>
          </w:p>
        </w:tc>
        <w:tc>
          <w:tcPr>
            <w:tcW w:w="4226" w:type="dxa"/>
          </w:tcPr>
          <w:p w14:paraId="6852E10D" w14:textId="77777777" w:rsidR="006266A0" w:rsidRPr="00265454" w:rsidRDefault="006266A0" w:rsidP="007C189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265454">
              <w:rPr>
                <w:rFonts w:ascii="Arial" w:hAnsi="Arial" w:cs="Arial"/>
                <w:sz w:val="22"/>
                <w:szCs w:val="22"/>
              </w:rPr>
              <w:t>Eksploatavimo aplinkos drėgmės viršutinė riba</w:t>
            </w:r>
            <w:r w:rsidRPr="00265454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73" w:type="dxa"/>
          </w:tcPr>
          <w:p w14:paraId="4E909FD1" w14:textId="77777777" w:rsidR="006266A0" w:rsidRPr="00265454" w:rsidRDefault="006266A0" w:rsidP="00114C65">
            <w:pPr>
              <w:jc w:val="center"/>
              <w:rPr>
                <w:rFonts w:ascii="Arial" w:hAnsi="Arial" w:cs="Arial"/>
              </w:rPr>
            </w:pPr>
            <w:r w:rsidRPr="00265454">
              <w:rPr>
                <w:rFonts w:ascii="Arial" w:hAnsi="Arial" w:cs="Arial"/>
                <w:bCs/>
                <w:sz w:val="22"/>
                <w:szCs w:val="22"/>
              </w:rPr>
              <w:t>≥80 %</w:t>
            </w:r>
          </w:p>
        </w:tc>
        <w:tc>
          <w:tcPr>
            <w:tcW w:w="1836" w:type="dxa"/>
          </w:tcPr>
          <w:p w14:paraId="1D4FE494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4A98652E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3FB177A2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7199" w:type="dxa"/>
            <w:gridSpan w:val="2"/>
          </w:tcPr>
          <w:p w14:paraId="164769DB" w14:textId="7A9D23AE" w:rsidR="006266A0" w:rsidRPr="006459C2" w:rsidRDefault="006266A0" w:rsidP="007C189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84A0D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C84A0D">
              <w:rPr>
                <w:rFonts w:ascii="Arial" w:hAnsi="Arial" w:cs="Arial"/>
                <w:sz w:val="22"/>
                <w:szCs w:val="22"/>
              </w:rPr>
              <w:t xml:space="preserve"> TSPĮ </w:t>
            </w:r>
            <w:proofErr w:type="spellStart"/>
            <w:r w:rsidRPr="00C84A0D">
              <w:rPr>
                <w:rFonts w:ascii="Arial" w:hAnsi="Arial" w:cs="Arial"/>
                <w:sz w:val="22"/>
                <w:szCs w:val="22"/>
              </w:rPr>
              <w:t>antivandalinė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  <w:r w:rsidRPr="00C84A0D">
              <w:rPr>
                <w:rFonts w:ascii="Arial" w:hAnsi="Arial" w:cs="Arial"/>
                <w:sz w:val="22"/>
                <w:szCs w:val="22"/>
              </w:rPr>
              <w:t xml:space="preserve"> lauko spint</w:t>
            </w:r>
            <w:r>
              <w:rPr>
                <w:rFonts w:ascii="Arial" w:hAnsi="Arial" w:cs="Arial"/>
                <w:sz w:val="22"/>
                <w:szCs w:val="22"/>
              </w:rPr>
              <w:t>os parametrai</w:t>
            </w:r>
            <w:r w:rsidR="007C189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836" w:type="dxa"/>
          </w:tcPr>
          <w:p w14:paraId="4CB4AE88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4F28FC64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536E8461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3.1</w:t>
            </w:r>
          </w:p>
        </w:tc>
        <w:tc>
          <w:tcPr>
            <w:tcW w:w="4226" w:type="dxa"/>
          </w:tcPr>
          <w:p w14:paraId="51D961F1" w14:textId="0C193902" w:rsidR="006266A0" w:rsidRPr="00726028" w:rsidRDefault="00604B98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6266A0" w:rsidRPr="00C84A0D">
              <w:rPr>
                <w:rFonts w:ascii="Arial" w:hAnsi="Arial" w:cs="Arial"/>
                <w:bCs/>
                <w:sz w:val="22"/>
                <w:szCs w:val="22"/>
              </w:rPr>
              <w:t>psaugos klasės indeksas, pagal IEC 60529</w:t>
            </w:r>
            <w:r w:rsidR="006266A0"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6266A0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1B8F3930" w14:textId="6E193841" w:rsidR="006266A0" w:rsidRPr="006459C2" w:rsidRDefault="001A7CCF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266A0" w:rsidRPr="00C84A0D">
              <w:rPr>
                <w:rFonts w:ascii="Arial" w:hAnsi="Arial" w:cs="Arial"/>
                <w:sz w:val="22"/>
                <w:szCs w:val="22"/>
              </w:rPr>
              <w:t>e mažesnis kaip IP</w:t>
            </w:r>
            <w:r w:rsidR="006266A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836" w:type="dxa"/>
          </w:tcPr>
          <w:p w14:paraId="6091A9B9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360BFA94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72676E87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3.2</w:t>
            </w:r>
          </w:p>
        </w:tc>
        <w:tc>
          <w:tcPr>
            <w:tcW w:w="4226" w:type="dxa"/>
          </w:tcPr>
          <w:p w14:paraId="050827F5" w14:textId="05AFDB09" w:rsidR="006266A0" w:rsidRPr="00726028" w:rsidRDefault="00604B98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6266A0" w:rsidRPr="00C84A0D">
              <w:rPr>
                <w:rFonts w:ascii="Arial" w:hAnsi="Arial" w:cs="Arial"/>
                <w:bCs/>
                <w:sz w:val="22"/>
                <w:szCs w:val="22"/>
              </w:rPr>
              <w:t>psaugos klasės indeksas, pagal IEC 62262</w:t>
            </w:r>
            <w:r w:rsidR="006266A0"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6266A0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24F19FAC" w14:textId="289F3BC0" w:rsidR="006266A0" w:rsidRPr="006459C2" w:rsidRDefault="001A7CCF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266A0" w:rsidRPr="00C84A0D">
              <w:rPr>
                <w:rFonts w:ascii="Arial" w:hAnsi="Arial" w:cs="Arial"/>
                <w:sz w:val="22"/>
                <w:szCs w:val="22"/>
              </w:rPr>
              <w:t>e mažesnis kaip IK10</w:t>
            </w:r>
          </w:p>
        </w:tc>
        <w:tc>
          <w:tcPr>
            <w:tcW w:w="1836" w:type="dxa"/>
          </w:tcPr>
          <w:p w14:paraId="64874FC4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2AC37711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0498DA95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3.3</w:t>
            </w:r>
          </w:p>
        </w:tc>
        <w:tc>
          <w:tcPr>
            <w:tcW w:w="4226" w:type="dxa"/>
          </w:tcPr>
          <w:p w14:paraId="77063F4C" w14:textId="0ED48605" w:rsidR="006266A0" w:rsidRPr="00726028" w:rsidRDefault="006C34DD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6266A0" w:rsidRPr="00C84A0D">
              <w:rPr>
                <w:rFonts w:ascii="Arial" w:hAnsi="Arial" w:cs="Arial"/>
                <w:sz w:val="22"/>
                <w:szCs w:val="22"/>
              </w:rPr>
              <w:t xml:space="preserve">onstrukcijos </w:t>
            </w:r>
            <w:proofErr w:type="spellStart"/>
            <w:r w:rsidR="00E833AF">
              <w:rPr>
                <w:rFonts w:ascii="Arial" w:hAnsi="Arial" w:cs="Arial"/>
                <w:sz w:val="22"/>
                <w:szCs w:val="22"/>
              </w:rPr>
              <w:t>Mic</w:t>
            </w:r>
            <w:r w:rsidR="006266A0" w:rsidRPr="00C84A0D">
              <w:rPr>
                <w:rFonts w:ascii="Arial" w:hAnsi="Arial" w:cs="Arial"/>
                <w:sz w:val="22"/>
                <w:szCs w:val="22"/>
              </w:rPr>
              <w:t>ro</w:t>
            </w:r>
            <w:proofErr w:type="spellEnd"/>
            <w:r w:rsidR="006266A0" w:rsidRPr="00C84A0D">
              <w:rPr>
                <w:rFonts w:ascii="Arial" w:hAnsi="Arial" w:cs="Arial"/>
                <w:sz w:val="22"/>
                <w:szCs w:val="22"/>
              </w:rPr>
              <w:t xml:space="preserve"> TSPĮ spintai tvirtinti</w:t>
            </w:r>
            <w:r w:rsidR="006266A0"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6266A0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45B73727" w14:textId="1AEFDC64" w:rsidR="006266A0" w:rsidRDefault="001A7CCF" w:rsidP="00114C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266A0" w:rsidRPr="00C84A0D">
              <w:rPr>
                <w:rFonts w:ascii="Arial" w:hAnsi="Arial" w:cs="Arial"/>
                <w:sz w:val="22"/>
                <w:szCs w:val="22"/>
              </w:rPr>
              <w:t xml:space="preserve">e mažiau kaip 150 mm nuo </w:t>
            </w:r>
            <w:proofErr w:type="spellStart"/>
            <w:r w:rsidR="006266A0" w:rsidRPr="00C84A0D">
              <w:rPr>
                <w:rFonts w:ascii="Arial" w:hAnsi="Arial" w:cs="Arial"/>
                <w:sz w:val="22"/>
                <w:szCs w:val="22"/>
              </w:rPr>
              <w:t>antivandalinės</w:t>
            </w:r>
            <w:proofErr w:type="spellEnd"/>
            <w:r w:rsidR="006266A0" w:rsidRPr="00C84A0D">
              <w:rPr>
                <w:rFonts w:ascii="Arial" w:hAnsi="Arial" w:cs="Arial"/>
                <w:sz w:val="22"/>
                <w:szCs w:val="22"/>
              </w:rPr>
              <w:t xml:space="preserve"> lauko spintos dugno</w:t>
            </w:r>
          </w:p>
          <w:p w14:paraId="20CBA66A" w14:textId="77777777" w:rsidR="006266A0" w:rsidRPr="006459C2" w:rsidRDefault="006266A0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36" w:type="dxa"/>
          </w:tcPr>
          <w:p w14:paraId="3FBC02C8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6AA58B56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27BB9ACC" w14:textId="77777777" w:rsidR="006266A0" w:rsidRPr="00C84A0D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3.4</w:t>
            </w:r>
          </w:p>
        </w:tc>
        <w:tc>
          <w:tcPr>
            <w:tcW w:w="4226" w:type="dxa"/>
          </w:tcPr>
          <w:p w14:paraId="632E52DB" w14:textId="31F9302E" w:rsidR="006266A0" w:rsidRPr="00C84A0D" w:rsidRDefault="006266A0" w:rsidP="007C189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Antivandalinės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spintos montavimo aukštis</w:t>
            </w:r>
            <w:r w:rsidR="006B4B5A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73" w:type="dxa"/>
          </w:tcPr>
          <w:p w14:paraId="032D9818" w14:textId="58A4C76D" w:rsidR="006266A0" w:rsidRDefault="006266A0" w:rsidP="00114C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  <w:r w:rsidR="00EC2BA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mm nuo 0 taško (trinkelių)</w:t>
            </w:r>
          </w:p>
        </w:tc>
        <w:tc>
          <w:tcPr>
            <w:tcW w:w="1836" w:type="dxa"/>
          </w:tcPr>
          <w:p w14:paraId="07307FDA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45EF032E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6BDF5B77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7199" w:type="dxa"/>
            <w:gridSpan w:val="2"/>
          </w:tcPr>
          <w:p w14:paraId="72C4D119" w14:textId="34389AF3" w:rsidR="006266A0" w:rsidRPr="006459C2" w:rsidRDefault="006266A0" w:rsidP="007C189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84A0D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C84A0D">
              <w:rPr>
                <w:rFonts w:ascii="Arial" w:hAnsi="Arial" w:cs="Arial"/>
                <w:sz w:val="22"/>
                <w:szCs w:val="22"/>
              </w:rPr>
              <w:t xml:space="preserve"> TSPĮ </w:t>
            </w:r>
            <w:proofErr w:type="spellStart"/>
            <w:r w:rsidRPr="00C84A0D">
              <w:rPr>
                <w:rFonts w:ascii="Arial" w:hAnsi="Arial" w:cs="Arial"/>
                <w:sz w:val="22"/>
                <w:szCs w:val="22"/>
              </w:rPr>
              <w:t>antivandalinės</w:t>
            </w:r>
            <w:proofErr w:type="spellEnd"/>
            <w:r w:rsidRPr="00C84A0D">
              <w:rPr>
                <w:rFonts w:ascii="Arial" w:hAnsi="Arial" w:cs="Arial"/>
                <w:sz w:val="22"/>
                <w:szCs w:val="22"/>
              </w:rPr>
              <w:t xml:space="preserve"> lauko spintos gabaritai</w:t>
            </w:r>
            <w:r w:rsidR="007C189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836" w:type="dxa"/>
          </w:tcPr>
          <w:p w14:paraId="0396A971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110D322D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7D59DF36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4.1</w:t>
            </w:r>
          </w:p>
        </w:tc>
        <w:tc>
          <w:tcPr>
            <w:tcW w:w="4226" w:type="dxa"/>
          </w:tcPr>
          <w:p w14:paraId="7BD52335" w14:textId="74BE0192" w:rsidR="006266A0" w:rsidRPr="00726028" w:rsidRDefault="006C34DD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6266A0" w:rsidRPr="00C84A0D">
              <w:rPr>
                <w:rFonts w:ascii="Arial" w:hAnsi="Arial" w:cs="Arial"/>
                <w:bCs/>
                <w:sz w:val="22"/>
                <w:szCs w:val="22"/>
              </w:rPr>
              <w:t>ukštis</w:t>
            </w:r>
            <w:r w:rsidR="006266A0"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6266A0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3AB4AD8D" w14:textId="30DBB390" w:rsidR="006266A0" w:rsidRPr="006459C2" w:rsidRDefault="006266A0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800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2F7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4A0D">
              <w:rPr>
                <w:rFonts w:ascii="Arial" w:hAnsi="Arial" w:cs="Arial"/>
                <w:sz w:val="22"/>
                <w:szCs w:val="22"/>
              </w:rPr>
              <w:t>1000 mm ribose</w:t>
            </w:r>
          </w:p>
        </w:tc>
        <w:tc>
          <w:tcPr>
            <w:tcW w:w="1836" w:type="dxa"/>
          </w:tcPr>
          <w:p w14:paraId="4072D975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4D7CC8EE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424AA590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4.2</w:t>
            </w:r>
          </w:p>
        </w:tc>
        <w:tc>
          <w:tcPr>
            <w:tcW w:w="4226" w:type="dxa"/>
          </w:tcPr>
          <w:p w14:paraId="44BE6E83" w14:textId="4F988A5C" w:rsidR="006266A0" w:rsidRPr="00726028" w:rsidRDefault="006C34DD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6266A0" w:rsidRPr="00C84A0D">
              <w:rPr>
                <w:rFonts w:ascii="Arial" w:hAnsi="Arial" w:cs="Arial"/>
                <w:bCs/>
                <w:sz w:val="22"/>
                <w:szCs w:val="22"/>
              </w:rPr>
              <w:t>lotis</w:t>
            </w:r>
            <w:r w:rsidR="006266A0"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6266A0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58A27254" w14:textId="2B19FE2F" w:rsidR="006266A0" w:rsidRPr="006459C2" w:rsidRDefault="006266A0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680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2F7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4A0D">
              <w:rPr>
                <w:rFonts w:ascii="Arial" w:hAnsi="Arial" w:cs="Arial"/>
                <w:sz w:val="22"/>
                <w:szCs w:val="22"/>
              </w:rPr>
              <w:t>730 mm ribose</w:t>
            </w:r>
          </w:p>
        </w:tc>
        <w:tc>
          <w:tcPr>
            <w:tcW w:w="1836" w:type="dxa"/>
          </w:tcPr>
          <w:p w14:paraId="6B08D914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20A15FE1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47352542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4.3</w:t>
            </w:r>
          </w:p>
        </w:tc>
        <w:tc>
          <w:tcPr>
            <w:tcW w:w="4226" w:type="dxa"/>
          </w:tcPr>
          <w:p w14:paraId="5CE323CD" w14:textId="7D512DD7" w:rsidR="006266A0" w:rsidRPr="00726028" w:rsidRDefault="006C34DD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</w:t>
            </w:r>
            <w:r w:rsidR="006266A0" w:rsidRPr="00C84A0D">
              <w:rPr>
                <w:rFonts w:ascii="Arial" w:hAnsi="Arial" w:cs="Arial"/>
                <w:bCs/>
                <w:sz w:val="22"/>
                <w:szCs w:val="22"/>
              </w:rPr>
              <w:t>ylis</w:t>
            </w:r>
            <w:r w:rsidR="006266A0"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6266A0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10E14C9D" w14:textId="6D197CBB" w:rsidR="006266A0" w:rsidRPr="006459C2" w:rsidRDefault="006266A0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300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2F7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4A0D">
              <w:rPr>
                <w:rFonts w:ascii="Arial" w:hAnsi="Arial" w:cs="Arial"/>
                <w:sz w:val="22"/>
                <w:szCs w:val="22"/>
              </w:rPr>
              <w:t>350 mm ribose</w:t>
            </w:r>
          </w:p>
        </w:tc>
        <w:tc>
          <w:tcPr>
            <w:tcW w:w="1836" w:type="dxa"/>
          </w:tcPr>
          <w:p w14:paraId="2E44CE0C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5B8537DB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69E7F315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7199" w:type="dxa"/>
            <w:gridSpan w:val="2"/>
          </w:tcPr>
          <w:p w14:paraId="02655D40" w14:textId="77777777" w:rsidR="006266A0" w:rsidRPr="006459C2" w:rsidRDefault="006266A0" w:rsidP="007C189D">
            <w:pPr>
              <w:rPr>
                <w:rFonts w:ascii="Arial" w:hAnsi="Arial" w:cs="Arial"/>
                <w:color w:val="000000" w:themeColor="text1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Spintos korpusas</w:t>
            </w:r>
          </w:p>
        </w:tc>
        <w:tc>
          <w:tcPr>
            <w:tcW w:w="1836" w:type="dxa"/>
          </w:tcPr>
          <w:p w14:paraId="05B713F4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046CFA3D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20BCB095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5.1</w:t>
            </w:r>
          </w:p>
        </w:tc>
        <w:tc>
          <w:tcPr>
            <w:tcW w:w="4226" w:type="dxa"/>
          </w:tcPr>
          <w:p w14:paraId="01CEFB21" w14:textId="77777777" w:rsidR="006266A0" w:rsidRPr="00726028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Medžiaga</w:t>
            </w:r>
            <w:r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7C84E0E6" w14:textId="77777777" w:rsidR="006266A0" w:rsidRPr="006459C2" w:rsidRDefault="006266A0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Plienas</w:t>
            </w:r>
          </w:p>
        </w:tc>
        <w:tc>
          <w:tcPr>
            <w:tcW w:w="1836" w:type="dxa"/>
          </w:tcPr>
          <w:p w14:paraId="10B4D571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2018F497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63C8B3C0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5.2</w:t>
            </w:r>
          </w:p>
        </w:tc>
        <w:tc>
          <w:tcPr>
            <w:tcW w:w="4226" w:type="dxa"/>
          </w:tcPr>
          <w:p w14:paraId="25A4B26E" w14:textId="77777777" w:rsidR="006266A0" w:rsidRPr="00726028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1100">
              <w:rPr>
                <w:rFonts w:ascii="Arial" w:hAnsi="Arial" w:cs="Arial"/>
                <w:sz w:val="22"/>
                <w:szCs w:val="22"/>
              </w:rPr>
              <w:t>Spintos korpuso dažymas</w:t>
            </w:r>
            <w:r w:rsidRPr="004F110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3A5DEC18" w14:textId="7055BB1C" w:rsidR="006266A0" w:rsidRPr="006459C2" w:rsidRDefault="001A7CCF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6266A0" w:rsidRPr="004F1100">
              <w:rPr>
                <w:rFonts w:ascii="Arial" w:hAnsi="Arial" w:cs="Arial"/>
                <w:bCs/>
                <w:sz w:val="22"/>
                <w:szCs w:val="22"/>
              </w:rPr>
              <w:t xml:space="preserve">iltelinis dažymas </w:t>
            </w:r>
          </w:p>
        </w:tc>
        <w:tc>
          <w:tcPr>
            <w:tcW w:w="1836" w:type="dxa"/>
          </w:tcPr>
          <w:p w14:paraId="40372F28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2CD84744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786BFD46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5.3</w:t>
            </w:r>
          </w:p>
        </w:tc>
        <w:tc>
          <w:tcPr>
            <w:tcW w:w="4226" w:type="dxa"/>
          </w:tcPr>
          <w:p w14:paraId="61E05E03" w14:textId="77777777" w:rsidR="006266A0" w:rsidRPr="00726028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1100">
              <w:rPr>
                <w:rFonts w:ascii="Arial" w:hAnsi="Arial" w:cs="Arial"/>
                <w:bCs/>
                <w:sz w:val="22"/>
                <w:szCs w:val="22"/>
              </w:rPr>
              <w:t>Spalva pagal RAL katalogą</w:t>
            </w:r>
            <w:r w:rsidRPr="004F110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77839565" w14:textId="77777777" w:rsidR="006266A0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1100">
              <w:rPr>
                <w:rFonts w:ascii="Arial" w:hAnsi="Arial" w:cs="Arial"/>
                <w:bCs/>
                <w:sz w:val="22"/>
                <w:szCs w:val="22"/>
              </w:rPr>
              <w:t>RAL7035 arba RAL7032</w:t>
            </w:r>
          </w:p>
          <w:p w14:paraId="0E072AA5" w14:textId="77777777" w:rsidR="006266A0" w:rsidRPr="006459C2" w:rsidRDefault="006266A0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36" w:type="dxa"/>
          </w:tcPr>
          <w:p w14:paraId="43FBC599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7026F26D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0032B687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20607E"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226" w:type="dxa"/>
          </w:tcPr>
          <w:p w14:paraId="3490FCB6" w14:textId="77777777" w:rsidR="006266A0" w:rsidRPr="00C84A0D" w:rsidRDefault="006266A0" w:rsidP="007C189D">
            <w:pPr>
              <w:rPr>
                <w:rFonts w:ascii="Arial" w:hAnsi="Arial" w:cs="Arial"/>
                <w:sz w:val="22"/>
                <w:szCs w:val="22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Dangos tarnavimo laikas neapsaugotose</w:t>
            </w:r>
          </w:p>
          <w:p w14:paraId="393B9747" w14:textId="77777777" w:rsidR="006266A0" w:rsidRPr="00726028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nuo atmosferos poveikio vietose, atitinkančiose LST EN 60721 (IEC 60721) (lauko sąlygomis)</w:t>
            </w:r>
            <w:r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  <w:r w:rsidRPr="00C84A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3" w:type="dxa"/>
          </w:tcPr>
          <w:p w14:paraId="3E2759C2" w14:textId="18B82879" w:rsidR="006266A0" w:rsidRPr="006459C2" w:rsidRDefault="006266A0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4A0D">
              <w:rPr>
                <w:rFonts w:ascii="Arial" w:hAnsi="Arial" w:cs="Arial"/>
                <w:bCs/>
                <w:sz w:val="22"/>
                <w:szCs w:val="22"/>
              </w:rPr>
              <w:t>≥ 25 met</w:t>
            </w:r>
            <w:r w:rsidR="006B3511">
              <w:rPr>
                <w:rFonts w:ascii="Arial" w:hAnsi="Arial" w:cs="Arial"/>
                <w:bCs/>
                <w:sz w:val="22"/>
                <w:szCs w:val="22"/>
              </w:rPr>
              <w:t>ų</w:t>
            </w:r>
          </w:p>
        </w:tc>
        <w:tc>
          <w:tcPr>
            <w:tcW w:w="1836" w:type="dxa"/>
          </w:tcPr>
          <w:p w14:paraId="06AB2E96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7E55FC45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212F39CF" w14:textId="77777777" w:rsidR="006266A0" w:rsidRPr="0020607E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7199" w:type="dxa"/>
            <w:gridSpan w:val="2"/>
          </w:tcPr>
          <w:p w14:paraId="2BC97791" w14:textId="77777777" w:rsidR="006266A0" w:rsidRPr="00C84A0D" w:rsidRDefault="006266A0" w:rsidP="007C189D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84A0D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C84A0D">
              <w:rPr>
                <w:rFonts w:ascii="Arial" w:hAnsi="Arial" w:cs="Arial"/>
                <w:sz w:val="22"/>
                <w:szCs w:val="22"/>
              </w:rPr>
              <w:t xml:space="preserve"> TSPĮ </w:t>
            </w:r>
            <w:proofErr w:type="spellStart"/>
            <w:r w:rsidRPr="00C84A0D">
              <w:rPr>
                <w:rFonts w:ascii="Arial" w:hAnsi="Arial" w:cs="Arial"/>
                <w:sz w:val="22"/>
                <w:szCs w:val="22"/>
              </w:rPr>
              <w:t>antivandalinės</w:t>
            </w:r>
            <w:proofErr w:type="spellEnd"/>
            <w:r w:rsidRPr="00C84A0D">
              <w:rPr>
                <w:rFonts w:ascii="Arial" w:hAnsi="Arial" w:cs="Arial"/>
                <w:sz w:val="22"/>
                <w:szCs w:val="22"/>
              </w:rPr>
              <w:t xml:space="preserve"> lauko spintos</w:t>
            </w:r>
            <w:r>
              <w:rPr>
                <w:rFonts w:ascii="Arial" w:hAnsi="Arial" w:cs="Arial"/>
                <w:sz w:val="22"/>
                <w:szCs w:val="22"/>
              </w:rPr>
              <w:t xml:space="preserve"> stovai:</w:t>
            </w:r>
          </w:p>
        </w:tc>
        <w:tc>
          <w:tcPr>
            <w:tcW w:w="1836" w:type="dxa"/>
          </w:tcPr>
          <w:p w14:paraId="6AFCC672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5F554DD0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43BBE2D2" w14:textId="77777777" w:rsidR="006266A0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6.1</w:t>
            </w:r>
          </w:p>
        </w:tc>
        <w:tc>
          <w:tcPr>
            <w:tcW w:w="4226" w:type="dxa"/>
          </w:tcPr>
          <w:p w14:paraId="19F96097" w14:textId="77777777" w:rsidR="006266A0" w:rsidRPr="00265454" w:rsidRDefault="006266A0" w:rsidP="007C189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Aukštis</w:t>
            </w:r>
          </w:p>
        </w:tc>
        <w:tc>
          <w:tcPr>
            <w:tcW w:w="2973" w:type="dxa"/>
          </w:tcPr>
          <w:p w14:paraId="0EFB5394" w14:textId="77777777" w:rsidR="006266A0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800 mm</w:t>
            </w:r>
          </w:p>
          <w:p w14:paraId="5AC21C9F" w14:textId="77777777" w:rsidR="006266A0" w:rsidRPr="00265454" w:rsidRDefault="006266A0" w:rsidP="00114C6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36" w:type="dxa"/>
          </w:tcPr>
          <w:p w14:paraId="63D0E104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7B486C6C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66970BF6" w14:textId="77777777" w:rsidR="006266A0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6.2</w:t>
            </w:r>
          </w:p>
        </w:tc>
        <w:tc>
          <w:tcPr>
            <w:tcW w:w="4226" w:type="dxa"/>
          </w:tcPr>
          <w:p w14:paraId="4BB2CFAE" w14:textId="77777777" w:rsidR="006266A0" w:rsidRPr="00265454" w:rsidRDefault="006266A0" w:rsidP="007C189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4F1100">
              <w:rPr>
                <w:rFonts w:ascii="Arial" w:hAnsi="Arial" w:cs="Arial"/>
                <w:bCs/>
                <w:sz w:val="22"/>
                <w:szCs w:val="22"/>
              </w:rPr>
              <w:t>Spalva pagal RAL katalogą</w:t>
            </w:r>
            <w:r w:rsidRPr="004F110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25D634F5" w14:textId="77777777" w:rsidR="006266A0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1100">
              <w:rPr>
                <w:rFonts w:ascii="Arial" w:hAnsi="Arial" w:cs="Arial"/>
                <w:bCs/>
                <w:sz w:val="22"/>
                <w:szCs w:val="22"/>
              </w:rPr>
              <w:t>RAL7035 arba RAL7032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(Parenkama tokia pati kaip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antivandalinės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spintos)</w:t>
            </w:r>
          </w:p>
          <w:p w14:paraId="25BA6051" w14:textId="77777777" w:rsidR="006266A0" w:rsidRPr="00265454" w:rsidRDefault="006266A0" w:rsidP="00114C6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36" w:type="dxa"/>
          </w:tcPr>
          <w:p w14:paraId="7A0DB793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33707DD8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24746C56" w14:textId="77777777" w:rsidR="006266A0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6.3</w:t>
            </w:r>
          </w:p>
        </w:tc>
        <w:tc>
          <w:tcPr>
            <w:tcW w:w="4226" w:type="dxa"/>
          </w:tcPr>
          <w:p w14:paraId="216CF7E2" w14:textId="77777777" w:rsidR="006266A0" w:rsidRPr="00265454" w:rsidRDefault="006266A0" w:rsidP="007C189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4F1100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tovo</w:t>
            </w:r>
            <w:r w:rsidRPr="004F1100">
              <w:rPr>
                <w:rFonts w:ascii="Arial" w:hAnsi="Arial" w:cs="Arial"/>
                <w:sz w:val="22"/>
                <w:szCs w:val="22"/>
              </w:rPr>
              <w:t xml:space="preserve"> dažymas</w:t>
            </w:r>
            <w:r w:rsidRPr="004F110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73" w:type="dxa"/>
          </w:tcPr>
          <w:p w14:paraId="6C6E6E5E" w14:textId="7D53DD97" w:rsidR="006266A0" w:rsidRPr="00265454" w:rsidRDefault="001A7CCF" w:rsidP="00114C6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6266A0" w:rsidRPr="004F1100">
              <w:rPr>
                <w:rFonts w:ascii="Arial" w:hAnsi="Arial" w:cs="Arial"/>
                <w:bCs/>
                <w:sz w:val="22"/>
                <w:szCs w:val="22"/>
              </w:rPr>
              <w:t>iltelinis dažymas</w:t>
            </w:r>
          </w:p>
        </w:tc>
        <w:tc>
          <w:tcPr>
            <w:tcW w:w="1836" w:type="dxa"/>
          </w:tcPr>
          <w:p w14:paraId="638D011C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39E872D0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7D9885CE" w14:textId="77777777" w:rsidR="006266A0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6.4</w:t>
            </w:r>
          </w:p>
        </w:tc>
        <w:tc>
          <w:tcPr>
            <w:tcW w:w="4226" w:type="dxa"/>
          </w:tcPr>
          <w:p w14:paraId="5F5234D5" w14:textId="77777777" w:rsidR="006266A0" w:rsidRPr="00265454" w:rsidRDefault="006266A0" w:rsidP="007C189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Stovas</w:t>
            </w:r>
          </w:p>
        </w:tc>
        <w:tc>
          <w:tcPr>
            <w:tcW w:w="2973" w:type="dxa"/>
          </w:tcPr>
          <w:p w14:paraId="6FC1B91A" w14:textId="77777777" w:rsidR="006266A0" w:rsidRPr="00265454" w:rsidRDefault="006266A0" w:rsidP="00114C6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Cinkuotas, 4 kojų, apskardintas prisukant varžtais</w:t>
            </w:r>
          </w:p>
        </w:tc>
        <w:tc>
          <w:tcPr>
            <w:tcW w:w="1836" w:type="dxa"/>
          </w:tcPr>
          <w:p w14:paraId="75E6FF98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1C73E7E2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25897480" w14:textId="77777777" w:rsidR="006266A0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6.5</w:t>
            </w:r>
          </w:p>
        </w:tc>
        <w:tc>
          <w:tcPr>
            <w:tcW w:w="4226" w:type="dxa"/>
          </w:tcPr>
          <w:p w14:paraId="25470B4C" w14:textId="77777777" w:rsidR="006266A0" w:rsidRPr="00265454" w:rsidRDefault="006266A0" w:rsidP="007C189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Stovo kojos</w:t>
            </w:r>
          </w:p>
        </w:tc>
        <w:tc>
          <w:tcPr>
            <w:tcW w:w="2973" w:type="dxa"/>
          </w:tcPr>
          <w:p w14:paraId="31893050" w14:textId="77777777" w:rsidR="006266A0" w:rsidRPr="00265454" w:rsidRDefault="006266A0" w:rsidP="00114C6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Cinkuotos, įbetonuotos</w:t>
            </w:r>
          </w:p>
        </w:tc>
        <w:tc>
          <w:tcPr>
            <w:tcW w:w="1836" w:type="dxa"/>
          </w:tcPr>
          <w:p w14:paraId="770F2E66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2EF2A868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25938113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226" w:type="dxa"/>
          </w:tcPr>
          <w:p w14:paraId="26CB83AE" w14:textId="77777777" w:rsidR="006266A0" w:rsidRPr="00265454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5454">
              <w:rPr>
                <w:rFonts w:ascii="Arial" w:hAnsi="Arial" w:cs="Arial"/>
                <w:sz w:val="22"/>
                <w:szCs w:val="22"/>
              </w:rPr>
              <w:t>Durų atidarymo kryptis</w:t>
            </w:r>
            <w:r w:rsidRPr="00265454">
              <w:rPr>
                <w:rFonts w:ascii="Arial" w:hAnsi="Arial" w:cs="Arial"/>
                <w:vertAlign w:val="superscript"/>
              </w:rPr>
              <w:t xml:space="preserve"> b) arba c)</w:t>
            </w:r>
          </w:p>
        </w:tc>
        <w:tc>
          <w:tcPr>
            <w:tcW w:w="2973" w:type="dxa"/>
          </w:tcPr>
          <w:p w14:paraId="68877284" w14:textId="77777777" w:rsidR="006266A0" w:rsidRDefault="006266A0" w:rsidP="00114C6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5454">
              <w:rPr>
                <w:rFonts w:ascii="Arial" w:hAnsi="Arial" w:cs="Arial"/>
                <w:color w:val="000000" w:themeColor="text1"/>
                <w:sz w:val="22"/>
                <w:szCs w:val="22"/>
              </w:rPr>
              <w:t>Dešininė arba kairin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ė </w:t>
            </w:r>
            <w:r w:rsidRPr="00265454">
              <w:rPr>
                <w:rFonts w:ascii="Arial" w:hAnsi="Arial" w:cs="Arial"/>
                <w:color w:val="000000" w:themeColor="text1"/>
                <w:sz w:val="22"/>
                <w:szCs w:val="22"/>
              </w:rPr>
              <w:t>(nurodoma užsakant)</w:t>
            </w:r>
          </w:p>
          <w:p w14:paraId="2F4116A8" w14:textId="77777777" w:rsidR="006266A0" w:rsidRPr="00265454" w:rsidRDefault="006266A0" w:rsidP="00114C6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36" w:type="dxa"/>
          </w:tcPr>
          <w:p w14:paraId="6F0F09AA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449295DF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2E337C1E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7199" w:type="dxa"/>
            <w:gridSpan w:val="2"/>
          </w:tcPr>
          <w:p w14:paraId="082D58AE" w14:textId="77777777" w:rsidR="006266A0" w:rsidRPr="006459C2" w:rsidRDefault="006266A0" w:rsidP="007C189D">
            <w:pPr>
              <w:rPr>
                <w:rFonts w:ascii="Arial" w:hAnsi="Arial" w:cs="Arial"/>
                <w:color w:val="000000" w:themeColor="text1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Spintos durų užraktas</w:t>
            </w:r>
            <w:r>
              <w:rPr>
                <w:rFonts w:ascii="Arial" w:hAnsi="Arial" w:cs="Arial"/>
                <w:vertAlign w:val="superscript"/>
              </w:rPr>
              <w:t xml:space="preserve"> b) arba c)</w:t>
            </w:r>
          </w:p>
        </w:tc>
        <w:tc>
          <w:tcPr>
            <w:tcW w:w="1836" w:type="dxa"/>
          </w:tcPr>
          <w:p w14:paraId="4EAFAD27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76640349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468C6AA5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>.1</w:t>
            </w:r>
          </w:p>
        </w:tc>
        <w:tc>
          <w:tcPr>
            <w:tcW w:w="4226" w:type="dxa"/>
            <w:vMerge w:val="restart"/>
          </w:tcPr>
          <w:p w14:paraId="13E42598" w14:textId="77777777" w:rsidR="006266A0" w:rsidRPr="00726028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84A0D">
              <w:rPr>
                <w:rFonts w:ascii="Arial" w:hAnsi="Arial" w:cs="Arial"/>
                <w:sz w:val="22"/>
                <w:szCs w:val="22"/>
              </w:rPr>
              <w:t>Spintos durų užrakto funkcijos</w:t>
            </w:r>
            <w:r>
              <w:rPr>
                <w:rFonts w:ascii="Arial" w:hAnsi="Arial" w:cs="Arial"/>
                <w:vertAlign w:val="superscript"/>
              </w:rPr>
              <w:t xml:space="preserve"> b) arba c)</w:t>
            </w:r>
            <w:r w:rsidRPr="00C84A0D">
              <w:rPr>
                <w:rFonts w:ascii="Arial" w:hAnsi="Arial" w:cs="Arial"/>
                <w:sz w:val="22"/>
                <w:szCs w:val="22"/>
              </w:rPr>
              <w:t>:</w:t>
            </w:r>
            <w:r w:rsidRPr="00C84A0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973" w:type="dxa"/>
          </w:tcPr>
          <w:p w14:paraId="3282F00B" w14:textId="7324C793" w:rsidR="006266A0" w:rsidRPr="006459C2" w:rsidRDefault="001A7CCF" w:rsidP="0011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266A0">
              <w:rPr>
                <w:rFonts w:ascii="Arial" w:hAnsi="Arial" w:cs="Arial"/>
                <w:sz w:val="22"/>
                <w:szCs w:val="22"/>
              </w:rPr>
              <w:t xml:space="preserve">e mažiau </w:t>
            </w:r>
            <w:r w:rsidR="006B3511">
              <w:rPr>
                <w:rFonts w:ascii="Arial" w:hAnsi="Arial" w:cs="Arial"/>
                <w:sz w:val="22"/>
                <w:szCs w:val="22"/>
              </w:rPr>
              <w:t xml:space="preserve">kaip </w:t>
            </w:r>
            <w:r w:rsidR="006266A0">
              <w:rPr>
                <w:rFonts w:ascii="Arial" w:hAnsi="Arial" w:cs="Arial"/>
                <w:sz w:val="22"/>
                <w:szCs w:val="22"/>
              </w:rPr>
              <w:t>2 fiksavimo tašk</w:t>
            </w:r>
            <w:r w:rsidR="003B7787">
              <w:rPr>
                <w:rFonts w:ascii="Arial" w:hAnsi="Arial" w:cs="Arial"/>
                <w:sz w:val="22"/>
                <w:szCs w:val="22"/>
              </w:rPr>
              <w:t>ai</w:t>
            </w:r>
          </w:p>
        </w:tc>
        <w:tc>
          <w:tcPr>
            <w:tcW w:w="1836" w:type="dxa"/>
          </w:tcPr>
          <w:p w14:paraId="643F95D5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36D5A8D8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75DF11D6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>.2</w:t>
            </w:r>
          </w:p>
        </w:tc>
        <w:tc>
          <w:tcPr>
            <w:tcW w:w="4226" w:type="dxa"/>
            <w:vMerge/>
          </w:tcPr>
          <w:p w14:paraId="09BC2493" w14:textId="77777777" w:rsidR="006266A0" w:rsidRPr="00726028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73" w:type="dxa"/>
          </w:tcPr>
          <w:p w14:paraId="11D3C930" w14:textId="376E40ED" w:rsidR="006266A0" w:rsidRPr="00E436FE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>audoja</w:t>
            </w:r>
            <w:r>
              <w:rPr>
                <w:rFonts w:ascii="Arial" w:hAnsi="Arial" w:cs="Arial"/>
                <w:bCs/>
                <w:sz w:val="22"/>
                <w:szCs w:val="22"/>
              </w:rPr>
              <w:t>ma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 xml:space="preserve"> vien</w:t>
            </w:r>
            <w:r w:rsidR="00486842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055342">
              <w:rPr>
                <w:rFonts w:ascii="Arial" w:hAnsi="Arial" w:cs="Arial"/>
                <w:bCs/>
                <w:sz w:val="22"/>
                <w:szCs w:val="22"/>
              </w:rPr>
              <w:t>do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 xml:space="preserve"> rakto</w:t>
            </w:r>
            <w:r w:rsidR="00055342">
              <w:rPr>
                <w:rFonts w:ascii="Arial" w:hAnsi="Arial" w:cs="Arial"/>
                <w:bCs/>
                <w:sz w:val="22"/>
                <w:szCs w:val="22"/>
              </w:rPr>
              <w:t xml:space="preserve"> sistema,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 xml:space="preserve"> ABLOY gamintojo spyna, todėl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vienas 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>cilindrinis užraktas turi būti pilnai suderint</w:t>
            </w:r>
            <w:r>
              <w:rPr>
                <w:rFonts w:ascii="Arial" w:hAnsi="Arial" w:cs="Arial"/>
                <w:bCs/>
                <w:sz w:val="22"/>
                <w:szCs w:val="22"/>
              </w:rPr>
              <w:t>as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 xml:space="preserve"> su ABLOY gamintojo spyn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>, ABLOY  rakto kod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as 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>nurodo</w:t>
            </w:r>
            <w:r>
              <w:rPr>
                <w:rFonts w:ascii="Arial" w:hAnsi="Arial" w:cs="Arial"/>
                <w:bCs/>
                <w:sz w:val="22"/>
                <w:szCs w:val="22"/>
              </w:rPr>
              <w:t>mas</w:t>
            </w:r>
            <w:r w:rsidRPr="00C84A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užsakant. </w:t>
            </w:r>
            <w:r>
              <w:rPr>
                <w:rFonts w:ascii="Arial" w:hAnsi="Arial" w:cs="Arial"/>
                <w:sz w:val="22"/>
                <w:szCs w:val="22"/>
              </w:rPr>
              <w:t>Jeigu bus dviejų spynų fiksavimo sprendimas</w:t>
            </w:r>
            <w:r w:rsidR="00BF427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antros spynos raktas turi būti trikampio formos</w:t>
            </w:r>
          </w:p>
        </w:tc>
        <w:tc>
          <w:tcPr>
            <w:tcW w:w="1836" w:type="dxa"/>
          </w:tcPr>
          <w:p w14:paraId="04D9E93E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258A3C69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3DBB3E96" w14:textId="77777777" w:rsidR="006266A0" w:rsidRPr="00C84A0D" w:rsidRDefault="006266A0" w:rsidP="00114C65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35CCB58" w14:textId="77777777" w:rsidR="006266A0" w:rsidRPr="00C84A0D" w:rsidRDefault="006266A0" w:rsidP="00114C65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F1DA6B" w14:textId="77777777" w:rsidR="006266A0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</w:t>
            </w:r>
          </w:p>
        </w:tc>
        <w:tc>
          <w:tcPr>
            <w:tcW w:w="4226" w:type="dxa"/>
          </w:tcPr>
          <w:p w14:paraId="3E55007B" w14:textId="7E1C13D3" w:rsidR="006266A0" w:rsidRPr="00726028" w:rsidRDefault="00B17176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Kabelių įėjimas</w:t>
            </w:r>
            <w:r>
              <w:rPr>
                <w:rFonts w:ascii="Arial" w:hAnsi="Arial" w:cs="Arial"/>
                <w:vertAlign w:val="superscript"/>
              </w:rPr>
              <w:t xml:space="preserve"> b) arba c)</w:t>
            </w:r>
          </w:p>
        </w:tc>
        <w:tc>
          <w:tcPr>
            <w:tcW w:w="2973" w:type="dxa"/>
          </w:tcPr>
          <w:p w14:paraId="5E003EB5" w14:textId="2D3229FE" w:rsidR="006266A0" w:rsidRDefault="001A7CCF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6266A0" w:rsidRPr="00C84A0D">
              <w:rPr>
                <w:rFonts w:ascii="Arial" w:hAnsi="Arial" w:cs="Arial"/>
                <w:sz w:val="22"/>
                <w:szCs w:val="22"/>
              </w:rPr>
              <w:t>š apačios</w:t>
            </w:r>
          </w:p>
        </w:tc>
        <w:tc>
          <w:tcPr>
            <w:tcW w:w="1836" w:type="dxa"/>
          </w:tcPr>
          <w:p w14:paraId="4A727F4B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7654DD57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433C4BA8" w14:textId="77777777" w:rsidR="006266A0" w:rsidRPr="00764767" w:rsidRDefault="006266A0" w:rsidP="00114C6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9.1</w:t>
            </w:r>
          </w:p>
        </w:tc>
        <w:tc>
          <w:tcPr>
            <w:tcW w:w="4226" w:type="dxa"/>
          </w:tcPr>
          <w:p w14:paraId="7B2F38C1" w14:textId="74098705" w:rsidR="006266A0" w:rsidRPr="00C84A0D" w:rsidRDefault="006266A0" w:rsidP="007C189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Angos </w:t>
            </w:r>
            <w:r w:rsidR="00C259A9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gofrai</w:t>
            </w:r>
            <w:r w:rsidR="00C259A9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įve</w:t>
            </w:r>
            <w:r w:rsidR="00C259A9">
              <w:rPr>
                <w:rFonts w:ascii="Arial" w:hAnsi="Arial" w:cs="Arial"/>
                <w:color w:val="000000" w:themeColor="text1"/>
                <w:sz w:val="22"/>
                <w:szCs w:val="22"/>
              </w:rPr>
              <w:t>dimui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į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antivandalinę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spintą</w:t>
            </w:r>
          </w:p>
        </w:tc>
        <w:tc>
          <w:tcPr>
            <w:tcW w:w="2973" w:type="dxa"/>
          </w:tcPr>
          <w:p w14:paraId="5DA14450" w14:textId="77777777" w:rsidR="006266A0" w:rsidRPr="00662473" w:rsidRDefault="006266A0" w:rsidP="00114C6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Draudžiama pjauti naudojant kampinį šlifuoklį, kad nebūtų pažeista apsauginė danga</w:t>
            </w:r>
          </w:p>
        </w:tc>
        <w:tc>
          <w:tcPr>
            <w:tcW w:w="1836" w:type="dxa"/>
          </w:tcPr>
          <w:p w14:paraId="0EC6A92D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6266A0" w:rsidRPr="00A03888" w14:paraId="3E242D31" w14:textId="77777777" w:rsidTr="007C189D">
        <w:tblPrEx>
          <w:jc w:val="center"/>
        </w:tblPrEx>
        <w:trPr>
          <w:trHeight w:val="57"/>
          <w:tblHeader/>
          <w:jc w:val="center"/>
        </w:trPr>
        <w:tc>
          <w:tcPr>
            <w:tcW w:w="883" w:type="dxa"/>
          </w:tcPr>
          <w:p w14:paraId="30BC4313" w14:textId="77777777" w:rsidR="006266A0" w:rsidRPr="00C84A0D" w:rsidRDefault="006266A0" w:rsidP="00114C65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165FC1B" w14:textId="77777777" w:rsidR="006266A0" w:rsidRPr="00C84A0D" w:rsidRDefault="006266A0" w:rsidP="00114C65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085673D" w14:textId="77777777" w:rsidR="006266A0" w:rsidRPr="00CA2A4E" w:rsidRDefault="006266A0" w:rsidP="00114C65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9.2</w:t>
            </w:r>
          </w:p>
        </w:tc>
        <w:tc>
          <w:tcPr>
            <w:tcW w:w="4226" w:type="dxa"/>
          </w:tcPr>
          <w:p w14:paraId="18D630F5" w14:textId="77777777" w:rsidR="006266A0" w:rsidRPr="00726028" w:rsidRDefault="006266A0" w:rsidP="007C189D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Kabelių sandarinimas</w:t>
            </w:r>
          </w:p>
        </w:tc>
        <w:tc>
          <w:tcPr>
            <w:tcW w:w="2973" w:type="dxa"/>
          </w:tcPr>
          <w:p w14:paraId="6C20D768" w14:textId="63EF453F" w:rsidR="006266A0" w:rsidRPr="00717D4C" w:rsidRDefault="006266A0" w:rsidP="00114C6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Kabelių kanalas, įeinantis į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antivandalinę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spintą</w:t>
            </w:r>
            <w:r w:rsidR="00347C4B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turi būti užsandarintas. Kabeliai viduje kabelių kanalo turi būti užsandarinti specialia pasta</w:t>
            </w:r>
          </w:p>
        </w:tc>
        <w:tc>
          <w:tcPr>
            <w:tcW w:w="1836" w:type="dxa"/>
          </w:tcPr>
          <w:p w14:paraId="42F4A329" w14:textId="77777777" w:rsidR="006266A0" w:rsidRPr="00324A69" w:rsidRDefault="006266A0" w:rsidP="00114C65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</w:tbl>
    <w:p w14:paraId="0CE68DB7" w14:textId="77777777" w:rsidR="006266A0" w:rsidRDefault="006266A0" w:rsidP="006266A0">
      <w:pPr>
        <w:pStyle w:val="NoSpacing"/>
        <w:rPr>
          <w:rFonts w:ascii="Arial" w:hAnsi="Arial" w:cs="Arial"/>
          <w:b/>
          <w:bCs/>
          <w:color w:val="000000" w:themeColor="text1"/>
        </w:rPr>
      </w:pPr>
    </w:p>
    <w:p w14:paraId="03D761F4" w14:textId="77777777" w:rsidR="006266A0" w:rsidRDefault="006266A0" w:rsidP="006266A0">
      <w:pPr>
        <w:pStyle w:val="NoSpacing"/>
        <w:rPr>
          <w:rFonts w:ascii="Arial" w:hAnsi="Arial"/>
          <w:b/>
          <w:bCs/>
          <w:color w:val="000000"/>
        </w:rPr>
      </w:pPr>
    </w:p>
    <w:p w14:paraId="78D57127" w14:textId="77777777" w:rsidR="006266A0" w:rsidRPr="006B627F" w:rsidRDefault="006266A0" w:rsidP="006266A0">
      <w:pPr>
        <w:pStyle w:val="NoSpacing"/>
        <w:rPr>
          <w:rFonts w:ascii="Arial" w:eastAsia="Arial" w:hAnsi="Arial"/>
          <w:color w:val="70AD47"/>
        </w:rPr>
      </w:pPr>
      <w:r w:rsidRPr="006B627F">
        <w:rPr>
          <w:rFonts w:ascii="Arial" w:hAnsi="Arial"/>
          <w:b/>
          <w:bCs/>
          <w:color w:val="000000"/>
        </w:rPr>
        <w:t>Pastabos:</w:t>
      </w:r>
    </w:p>
    <w:p w14:paraId="2F62E91E" w14:textId="77777777" w:rsidR="006266A0" w:rsidRPr="006B627F" w:rsidRDefault="006266A0" w:rsidP="006266A0">
      <w:pPr>
        <w:pStyle w:val="NoSpacing"/>
        <w:rPr>
          <w:rFonts w:ascii="Arial" w:eastAsia="Arial" w:hAnsi="Arial"/>
          <w:b/>
          <w:bCs/>
          <w:color w:val="000000"/>
        </w:rPr>
      </w:pPr>
    </w:p>
    <w:p w14:paraId="0095F8CC" w14:textId="77777777" w:rsidR="006266A0" w:rsidRPr="006B627F" w:rsidRDefault="006266A0" w:rsidP="006266A0">
      <w:pPr>
        <w:pStyle w:val="NoSpacing"/>
        <w:rPr>
          <w:rFonts w:ascii="Arial" w:eastAsia="Arial" w:hAnsi="Arial"/>
          <w:color w:val="70AD47"/>
        </w:rPr>
      </w:pPr>
      <w:r w:rsidRPr="006B627F">
        <w:rPr>
          <w:rFonts w:ascii="Arial" w:eastAsia="Arial" w:hAnsi="Arial"/>
          <w:b/>
          <w:bCs/>
          <w:color w:val="000000"/>
        </w:rPr>
        <w:t>Dokumentacija reikalaujamo parametro atitikimo pagrindimui:</w:t>
      </w:r>
    </w:p>
    <w:p w14:paraId="147655DF" w14:textId="77777777" w:rsidR="006266A0" w:rsidRPr="006B627F" w:rsidRDefault="006266A0" w:rsidP="006266A0">
      <w:pPr>
        <w:pStyle w:val="NoSpacing"/>
        <w:rPr>
          <w:rFonts w:ascii="Arial" w:eastAsia="Arial" w:hAnsi="Arial"/>
          <w:color w:val="000000"/>
        </w:rPr>
      </w:pPr>
    </w:p>
    <w:p w14:paraId="1AC9027D" w14:textId="77777777" w:rsidR="006266A0" w:rsidRPr="006B627F" w:rsidRDefault="006266A0" w:rsidP="006266A0">
      <w:pPr>
        <w:pStyle w:val="NoSpacing"/>
        <w:numPr>
          <w:ilvl w:val="0"/>
          <w:numId w:val="1"/>
        </w:numPr>
        <w:rPr>
          <w:rFonts w:ascii="Arial" w:eastAsia="Arial" w:hAnsi="Arial"/>
        </w:rPr>
      </w:pPr>
      <w:r w:rsidRPr="006B627F">
        <w:rPr>
          <w:rFonts w:ascii="Arial" w:eastAsia="Arial" w:hAnsi="Arial"/>
        </w:rPr>
        <w:t xml:space="preserve">Vadybos sistemos sertifikato kopija; </w:t>
      </w:r>
    </w:p>
    <w:p w14:paraId="2C713669" w14:textId="77777777" w:rsidR="006266A0" w:rsidRPr="006B627F" w:rsidRDefault="006266A0" w:rsidP="006266A0">
      <w:pPr>
        <w:pStyle w:val="NoSpacing"/>
        <w:numPr>
          <w:ilvl w:val="0"/>
          <w:numId w:val="1"/>
        </w:numPr>
        <w:rPr>
          <w:rFonts w:ascii="Arial" w:eastAsia="Arial" w:hAnsi="Arial"/>
        </w:rPr>
      </w:pPr>
      <w:r w:rsidRPr="006B627F">
        <w:rPr>
          <w:rFonts w:ascii="Arial" w:eastAsia="Arial" w:hAnsi="Arial"/>
        </w:rPr>
        <w:t>Gamintojo parengtas gaminio techninis aprašymas arba gamintojo deklaracija;</w:t>
      </w:r>
    </w:p>
    <w:p w14:paraId="0E4136CC" w14:textId="77777777" w:rsidR="006266A0" w:rsidRPr="001534BE" w:rsidRDefault="006266A0" w:rsidP="006266A0">
      <w:pPr>
        <w:pStyle w:val="NoSpacing"/>
        <w:numPr>
          <w:ilvl w:val="0"/>
          <w:numId w:val="1"/>
        </w:numPr>
        <w:rPr>
          <w:rFonts w:ascii="Arial" w:eastAsia="Arial" w:hAnsi="Arial"/>
        </w:rPr>
      </w:pPr>
      <w:r w:rsidRPr="006B627F">
        <w:rPr>
          <w:rFonts w:ascii="Arial" w:eastAsia="Arial" w:hAnsi="Arial"/>
        </w:rPr>
        <w:t>Tiekėjo deklaracija.</w:t>
      </w:r>
    </w:p>
    <w:p w14:paraId="372D1643" w14:textId="77777777" w:rsidR="002443EA" w:rsidRDefault="002443EA"/>
    <w:sectPr w:rsidR="002443EA" w:rsidSect="00963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567" w:bottom="1134" w:left="1701" w:header="561" w:footer="123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DCC6C" w14:textId="77777777" w:rsidR="00256BBC" w:rsidRDefault="00256BBC" w:rsidP="006266A0">
      <w:r>
        <w:separator/>
      </w:r>
    </w:p>
  </w:endnote>
  <w:endnote w:type="continuationSeparator" w:id="0">
    <w:p w14:paraId="0C37727C" w14:textId="77777777" w:rsidR="00256BBC" w:rsidRDefault="00256BBC" w:rsidP="0062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A23AF" w14:textId="77777777" w:rsidR="00CB3A98" w:rsidRDefault="00CB3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6DE64" w14:textId="77777777" w:rsidR="00CB3A98" w:rsidRPr="004E0902" w:rsidRDefault="00CB3A98" w:rsidP="004E0902">
    <w:pPr>
      <w:pStyle w:val="Footer"/>
      <w:tabs>
        <w:tab w:val="clear" w:pos="4819"/>
        <w:tab w:val="left" w:pos="3119"/>
      </w:tabs>
      <w:rPr>
        <w:rFonts w:ascii="Arial" w:hAnsi="Arial" w:cs="Arial"/>
        <w:b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F017" w14:textId="77777777" w:rsidR="00CB3A98" w:rsidRPr="00E50F60" w:rsidRDefault="00A63EE2" w:rsidP="00317034">
    <w:pPr>
      <w:pStyle w:val="Footer"/>
      <w:tabs>
        <w:tab w:val="clear" w:pos="4819"/>
        <w:tab w:val="left" w:pos="3119"/>
      </w:tabs>
    </w:pPr>
    <w:r w:rsidRPr="00BC659E">
      <w:rPr>
        <w:rFonts w:ascii="Arial" w:hAnsi="Arial" w:cs="Arial"/>
        <w:b/>
        <w:noProof/>
        <w:sz w:val="14"/>
        <w:szCs w:val="14"/>
        <w:lang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430D09" wp14:editId="2157F6AD">
              <wp:simplePos x="0" y="0"/>
              <wp:positionH relativeFrom="margin">
                <wp:align>right</wp:align>
              </wp:positionH>
              <wp:positionV relativeFrom="paragraph">
                <wp:posOffset>-113693</wp:posOffset>
              </wp:positionV>
              <wp:extent cx="1762125" cy="59436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76DFE75E" w14:textId="77777777" w:rsidR="00CB3A98" w:rsidRPr="004E0902" w:rsidRDefault="00CB3A98" w:rsidP="00F3504F">
                          <w:pPr>
                            <w:pStyle w:val="Body"/>
                            <w:spacing w:line="276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14:paraId="06BBECA3" w14:textId="77777777" w:rsidR="00CB3A98" w:rsidRPr="004E0902" w:rsidRDefault="00CB3A98" w:rsidP="00F3504F"/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30D0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7.55pt;margin-top:-8.95pt;width:138.75pt;height:46.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" filled="f" stroked="f" strokeweight=".5pt">
              <v:textbox inset="4pt,4pt,4pt,4pt">
                <w:txbxContent>
                  <w:p w14:paraId="76DFE75E" w14:textId="77777777" w:rsidR="00CB3A98" w:rsidRPr="004E0902" w:rsidRDefault="00CB3A98" w:rsidP="00F3504F">
                    <w:pPr>
                      <w:pStyle w:val="Body"/>
                      <w:spacing w:line="276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14:paraId="06BBECA3" w14:textId="77777777" w:rsidR="00CB3A98" w:rsidRPr="004E0902" w:rsidRDefault="00CB3A98" w:rsidP="00F3504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CF1AE" w14:textId="77777777" w:rsidR="00256BBC" w:rsidRDefault="00256BBC" w:rsidP="006266A0">
      <w:r>
        <w:separator/>
      </w:r>
    </w:p>
  </w:footnote>
  <w:footnote w:type="continuationSeparator" w:id="0">
    <w:p w14:paraId="462F6964" w14:textId="77777777" w:rsidR="00256BBC" w:rsidRDefault="00256BBC" w:rsidP="0062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DFF94" w14:textId="77777777" w:rsidR="00CB3A98" w:rsidRDefault="00CB3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79F4" w14:textId="77777777" w:rsidR="00CB3A98" w:rsidRDefault="00CB3A98" w:rsidP="00E36910">
    <w:pPr>
      <w:pStyle w:val="Header"/>
      <w:tabs>
        <w:tab w:val="clear" w:pos="9638"/>
        <w:tab w:val="right" w:pos="935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C128" w14:textId="77777777" w:rsidR="00CB3A98" w:rsidRDefault="00CB3A98" w:rsidP="00E96BC9">
    <w:pPr>
      <w:pStyle w:val="Header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0151E"/>
    <w:multiLevelType w:val="hybridMultilevel"/>
    <w:tmpl w:val="B53430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57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9D"/>
    <w:rsid w:val="00001254"/>
    <w:rsid w:val="00055342"/>
    <w:rsid w:val="001A7CCF"/>
    <w:rsid w:val="002443EA"/>
    <w:rsid w:val="00256BBC"/>
    <w:rsid w:val="00312BF5"/>
    <w:rsid w:val="00323136"/>
    <w:rsid w:val="003458A2"/>
    <w:rsid w:val="00347C4B"/>
    <w:rsid w:val="003B7787"/>
    <w:rsid w:val="00415425"/>
    <w:rsid w:val="00485A18"/>
    <w:rsid w:val="00486842"/>
    <w:rsid w:val="00512761"/>
    <w:rsid w:val="00602F7A"/>
    <w:rsid w:val="00604B98"/>
    <w:rsid w:val="006266A0"/>
    <w:rsid w:val="00643338"/>
    <w:rsid w:val="006A389B"/>
    <w:rsid w:val="006B3511"/>
    <w:rsid w:val="006B4B5A"/>
    <w:rsid w:val="006C34DD"/>
    <w:rsid w:val="007103E7"/>
    <w:rsid w:val="007921B4"/>
    <w:rsid w:val="007C189D"/>
    <w:rsid w:val="007D3002"/>
    <w:rsid w:val="0087182D"/>
    <w:rsid w:val="008E0767"/>
    <w:rsid w:val="0096311C"/>
    <w:rsid w:val="009B7C79"/>
    <w:rsid w:val="00A63EE2"/>
    <w:rsid w:val="00B15F5A"/>
    <w:rsid w:val="00B17176"/>
    <w:rsid w:val="00B540B3"/>
    <w:rsid w:val="00BB5D9D"/>
    <w:rsid w:val="00BF4274"/>
    <w:rsid w:val="00C259A9"/>
    <w:rsid w:val="00CB3A98"/>
    <w:rsid w:val="00D600D4"/>
    <w:rsid w:val="00E20322"/>
    <w:rsid w:val="00E32852"/>
    <w:rsid w:val="00E56B4D"/>
    <w:rsid w:val="00E833AF"/>
    <w:rsid w:val="00EC2BA7"/>
    <w:rsid w:val="00F54D31"/>
    <w:rsid w:val="00F9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4C06"/>
  <w15:chartTrackingRefBased/>
  <w15:docId w15:val="{A0951308-95D1-4677-81B5-D7BD1590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D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D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D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D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D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D9D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626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266A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6A0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66A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6A0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table" w:styleId="TableGrid">
    <w:name w:val="Table Grid"/>
    <w:basedOn w:val="TableNormal"/>
    <w:uiPriority w:val="39"/>
    <w:rsid w:val="006266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6266A0"/>
    <w:pPr>
      <w:spacing w:after="0" w:line="240" w:lineRule="auto"/>
    </w:pPr>
    <w:rPr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6266A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1940</Words>
  <Characters>1106</Characters>
  <Application>Microsoft Office Word</Application>
  <DocSecurity>0</DocSecurity>
  <Lines>9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Martynas Aleksonis</dc:creator>
  <cp:keywords/>
  <dc:description/>
  <cp:lastModifiedBy>Martynas Aleksonis</cp:lastModifiedBy>
  <cp:revision>27</cp:revision>
  <dcterms:created xsi:type="dcterms:W3CDTF">2026-06-30T10:02:00Z</dcterms:created>
  <dcterms:modified xsi:type="dcterms:W3CDTF">2026-07-15T11:29:00Z</dcterms:modified>
</cp:coreProperties>
</file>