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861A7" w14:textId="16C3E151" w:rsidR="00AD6762" w:rsidRPr="002E70AE" w:rsidRDefault="00AD6762" w:rsidP="00AD6762">
      <w:pPr>
        <w:pStyle w:val="ListParagraph"/>
        <w:spacing w:before="240" w:after="240" w:line="240" w:lineRule="auto"/>
        <w:ind w:left="0"/>
        <w:contextualSpacing w:val="0"/>
        <w:jc w:val="center"/>
        <w:rPr>
          <w:rFonts w:ascii="Arial" w:eastAsia="Arial" w:hAnsi="Arial" w:cs="Arial"/>
          <w:b/>
          <w:kern w:val="0"/>
          <w:sz w:val="24"/>
          <w:szCs w:val="24"/>
          <w14:ligatures w14:val="none"/>
        </w:rPr>
      </w:pPr>
      <w:r w:rsidRPr="002E70AE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29.</w:t>
      </w:r>
      <w:r w:rsidR="00DD35AC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1</w:t>
      </w:r>
      <w:r w:rsidR="00DA6817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9</w:t>
      </w:r>
      <w:r w:rsidRPr="002E70AE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 xml:space="preserve"> </w:t>
      </w:r>
      <w:r w:rsidR="00A31A52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Techniniai reikalavimai o</w:t>
      </w:r>
      <w:r w:rsidR="00DA6817" w:rsidRPr="00DA6817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 xml:space="preserve">ptinėms </w:t>
      </w:r>
      <w:proofErr w:type="spellStart"/>
      <w:r w:rsidR="00DA6817" w:rsidRPr="00DA6817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daugiamodėms</w:t>
      </w:r>
      <w:proofErr w:type="spellEnd"/>
      <w:r w:rsidR="00DA6817" w:rsidRPr="00DA6817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 xml:space="preserve"> (angl. </w:t>
      </w:r>
      <w:proofErr w:type="spellStart"/>
      <w:r w:rsidR="00DA6817" w:rsidRPr="00DA6817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multi-mode</w:t>
      </w:r>
      <w:proofErr w:type="spellEnd"/>
      <w:r w:rsidR="00DA6817" w:rsidRPr="00DA6817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) jungtims („</w:t>
      </w:r>
      <w:proofErr w:type="spellStart"/>
      <w:r w:rsidR="00DA6817" w:rsidRPr="00DA6817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pigtail</w:t>
      </w:r>
      <w:proofErr w:type="spellEnd"/>
      <w:r w:rsidR="00DA6817" w:rsidRPr="00DA6817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 xml:space="preserve">“) galiniuose paskirstymo įrenginiuose </w:t>
      </w:r>
      <w:r w:rsidRPr="002E70AE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 xml:space="preserve">(Versija </w:t>
      </w:r>
      <w:r w:rsidR="00DA6817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3</w:t>
      </w:r>
      <w:r w:rsidRPr="002E70AE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)</w:t>
      </w:r>
    </w:p>
    <w:p w14:paraId="02F907DF" w14:textId="7F4A726C" w:rsidR="00AD6762" w:rsidRDefault="00AD6762" w:rsidP="00C97E95">
      <w:pPr>
        <w:pStyle w:val="Header"/>
        <w:tabs>
          <w:tab w:val="clear" w:pos="4819"/>
          <w:tab w:val="center" w:pos="5670"/>
        </w:tabs>
        <w:ind w:firstLine="851"/>
        <w:jc w:val="center"/>
        <w:rPr>
          <w:rFonts w:ascii="Arial" w:hAnsi="Arial" w:cs="Arial"/>
          <w:sz w:val="24"/>
          <w:szCs w:val="24"/>
        </w:rPr>
      </w:pPr>
      <w:r w:rsidRPr="00AD6762">
        <w:rPr>
          <w:rFonts w:ascii="Arial" w:hAnsi="Arial" w:cs="Arial"/>
          <w:sz w:val="24"/>
          <w:szCs w:val="24"/>
        </w:rPr>
        <w:t>Data: 2026</w:t>
      </w:r>
      <w:r w:rsidR="00B17D10" w:rsidRPr="00AD6762">
        <w:rPr>
          <w:rFonts w:ascii="Arial" w:hAnsi="Arial" w:cs="Arial"/>
          <w:sz w:val="24"/>
          <w:szCs w:val="24"/>
        </w:rPr>
        <w:t>-</w:t>
      </w:r>
      <w:r w:rsidR="00FE3F76">
        <w:rPr>
          <w:rFonts w:ascii="Arial" w:hAnsi="Arial" w:cs="Arial"/>
          <w:sz w:val="24"/>
          <w:szCs w:val="24"/>
        </w:rPr>
        <w:t>10</w:t>
      </w:r>
      <w:r w:rsidR="00B17D10" w:rsidRPr="00AD6762">
        <w:rPr>
          <w:rFonts w:ascii="Arial" w:hAnsi="Arial" w:cs="Arial"/>
          <w:sz w:val="24"/>
          <w:szCs w:val="24"/>
        </w:rPr>
        <w:t>-</w:t>
      </w:r>
      <w:r w:rsidR="009E2584">
        <w:rPr>
          <w:rFonts w:ascii="Arial" w:hAnsi="Arial" w:cs="Arial"/>
          <w:sz w:val="24"/>
          <w:szCs w:val="24"/>
        </w:rPr>
        <w:t>3</w:t>
      </w:r>
      <w:r w:rsidR="00FE3F76">
        <w:rPr>
          <w:rFonts w:ascii="Arial" w:hAnsi="Arial" w:cs="Arial"/>
          <w:sz w:val="24"/>
          <w:szCs w:val="24"/>
        </w:rPr>
        <w:t>1</w:t>
      </w:r>
    </w:p>
    <w:p w14:paraId="02FD7239" w14:textId="77777777" w:rsidR="00C97E95" w:rsidRDefault="00C97E95" w:rsidP="00C97E95">
      <w:pPr>
        <w:pStyle w:val="Header"/>
        <w:tabs>
          <w:tab w:val="clear" w:pos="4819"/>
          <w:tab w:val="center" w:pos="5670"/>
        </w:tabs>
        <w:ind w:firstLine="851"/>
        <w:jc w:val="center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0208" w:type="dxa"/>
        <w:tblInd w:w="-289" w:type="dxa"/>
        <w:tblLook w:val="04A0" w:firstRow="1" w:lastRow="0" w:firstColumn="1" w:lastColumn="0" w:noHBand="0" w:noVBand="1"/>
      </w:tblPr>
      <w:tblGrid>
        <w:gridCol w:w="852"/>
        <w:gridCol w:w="4310"/>
        <w:gridCol w:w="2919"/>
        <w:gridCol w:w="2127"/>
      </w:tblGrid>
      <w:tr w:rsidR="00C97E95" w:rsidRPr="003B540A" w14:paraId="16C7B4FF" w14:textId="77777777" w:rsidTr="009F4762">
        <w:trPr>
          <w:trHeight w:val="213"/>
        </w:trPr>
        <w:tc>
          <w:tcPr>
            <w:tcW w:w="5162" w:type="dxa"/>
            <w:gridSpan w:val="2"/>
          </w:tcPr>
          <w:p w14:paraId="492DB5F5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eastAsia="Arial" w:hAnsi="Arial" w:cs="Arial"/>
                <w:b/>
                <w:sz w:val="22"/>
                <w:szCs w:val="22"/>
              </w:rPr>
              <w:t xml:space="preserve">Siūlomo gaminio/įrenginio gamintojo pavadinimas </w:t>
            </w:r>
          </w:p>
        </w:tc>
        <w:tc>
          <w:tcPr>
            <w:tcW w:w="5046" w:type="dxa"/>
            <w:gridSpan w:val="2"/>
          </w:tcPr>
          <w:p w14:paraId="79AA568F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E70AE">
              <w:rPr>
                <w:rFonts w:ascii="Arial" w:hAnsi="Arial" w:cs="Arial"/>
                <w:sz w:val="22"/>
                <w:szCs w:val="22"/>
              </w:rPr>
              <w:t>(Pildoma konkurso metu)</w:t>
            </w:r>
          </w:p>
        </w:tc>
      </w:tr>
      <w:tr w:rsidR="00C97E95" w:rsidRPr="003B540A" w14:paraId="722A722D" w14:textId="77777777" w:rsidTr="009F4762">
        <w:trPr>
          <w:trHeight w:val="320"/>
        </w:trPr>
        <w:tc>
          <w:tcPr>
            <w:tcW w:w="5162" w:type="dxa"/>
            <w:gridSpan w:val="2"/>
          </w:tcPr>
          <w:p w14:paraId="067756A8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eastAsia="Arial" w:hAnsi="Arial" w:cs="Arial"/>
                <w:b/>
                <w:sz w:val="22"/>
                <w:szCs w:val="22"/>
              </w:rPr>
              <w:t xml:space="preserve">Siūlomo gaminio/įrenginio pavadinimas, modelis </w:t>
            </w:r>
          </w:p>
        </w:tc>
        <w:tc>
          <w:tcPr>
            <w:tcW w:w="5046" w:type="dxa"/>
            <w:gridSpan w:val="2"/>
          </w:tcPr>
          <w:p w14:paraId="2B443177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E70AE">
              <w:rPr>
                <w:rFonts w:ascii="Arial" w:hAnsi="Arial" w:cs="Arial"/>
                <w:sz w:val="22"/>
                <w:szCs w:val="22"/>
              </w:rPr>
              <w:t>(Pildoma konkurso metu)</w:t>
            </w:r>
          </w:p>
        </w:tc>
      </w:tr>
      <w:tr w:rsidR="00C97E95" w:rsidRPr="006459C2" w14:paraId="59E82A6C" w14:textId="77777777" w:rsidTr="009F4762">
        <w:trPr>
          <w:trHeight w:val="1715"/>
        </w:trPr>
        <w:tc>
          <w:tcPr>
            <w:tcW w:w="852" w:type="dxa"/>
          </w:tcPr>
          <w:p w14:paraId="616B2148" w14:textId="77777777" w:rsidR="00C97E95" w:rsidRPr="002E70AE" w:rsidRDefault="00C97E95" w:rsidP="0005090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hAnsi="Arial" w:cs="Arial"/>
                <w:b/>
                <w:sz w:val="22"/>
                <w:szCs w:val="22"/>
              </w:rPr>
              <w:t>Eil. Nr.</w:t>
            </w:r>
          </w:p>
        </w:tc>
        <w:tc>
          <w:tcPr>
            <w:tcW w:w="4310" w:type="dxa"/>
            <w:hideMark/>
          </w:tcPr>
          <w:p w14:paraId="65E8A796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hAnsi="Arial" w:cs="Arial"/>
                <w:b/>
                <w:sz w:val="22"/>
                <w:szCs w:val="22"/>
              </w:rPr>
              <w:t>Reikalaujamų standartų pavadinimai, parametrų, funkcijų, aprašymai išpildymas ar savybės</w:t>
            </w:r>
          </w:p>
        </w:tc>
        <w:tc>
          <w:tcPr>
            <w:tcW w:w="2919" w:type="dxa"/>
            <w:hideMark/>
          </w:tcPr>
          <w:p w14:paraId="29721CEE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hAnsi="Arial" w:cs="Arial"/>
                <w:b/>
                <w:sz w:val="22"/>
                <w:szCs w:val="22"/>
              </w:rPr>
              <w:t>Standartų numeriai, reikalaujamo parametro išpildymo reikšmės</w:t>
            </w:r>
          </w:p>
        </w:tc>
        <w:tc>
          <w:tcPr>
            <w:tcW w:w="2127" w:type="dxa"/>
          </w:tcPr>
          <w:p w14:paraId="19CC9E78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bCs/>
              </w:rPr>
            </w:pPr>
            <w:bookmarkStart w:id="0" w:name="_Hlk57132105"/>
            <w:r w:rsidRPr="002E70AE">
              <w:rPr>
                <w:rFonts w:ascii="Arial" w:hAnsi="Arial" w:cs="Arial"/>
                <w:b/>
                <w:sz w:val="22"/>
                <w:szCs w:val="22"/>
              </w:rPr>
              <w:t>Siūlomo gaminio atitikimą reikalavimams pagrindžiantys dokumentai</w:t>
            </w:r>
            <w:bookmarkEnd w:id="0"/>
            <w:r w:rsidRPr="002E70A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E70AE">
              <w:rPr>
                <w:rFonts w:ascii="Arial" w:hAnsi="Arial" w:cs="Arial"/>
                <w:bCs/>
                <w:sz w:val="22"/>
                <w:szCs w:val="22"/>
              </w:rPr>
              <w:t>(Pildoma konkurso metu)</w:t>
            </w:r>
          </w:p>
        </w:tc>
      </w:tr>
      <w:tr w:rsidR="00CC2B7A" w14:paraId="0DAE1C0C" w14:textId="77777777" w:rsidTr="00CC2B7A">
        <w:trPr>
          <w:trHeight w:val="390"/>
        </w:trPr>
        <w:tc>
          <w:tcPr>
            <w:tcW w:w="852" w:type="dxa"/>
            <w:vMerge w:val="restart"/>
          </w:tcPr>
          <w:p w14:paraId="550FA306" w14:textId="6130A486" w:rsidR="00CC2B7A" w:rsidRPr="002E70AE" w:rsidRDefault="00CC2B7A" w:rsidP="00CC2B7A">
            <w:pPr>
              <w:ind w:left="22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E70AE">
              <w:rPr>
                <w:rFonts w:ascii="Arial" w:hAnsi="Arial" w:cs="Arial"/>
                <w:bCs/>
                <w:sz w:val="22"/>
                <w:szCs w:val="22"/>
              </w:rPr>
              <w:t>1.</w:t>
            </w:r>
          </w:p>
        </w:tc>
        <w:tc>
          <w:tcPr>
            <w:tcW w:w="4310" w:type="dxa"/>
            <w:vMerge w:val="restart"/>
          </w:tcPr>
          <w:p w14:paraId="53EDF8F7" w14:textId="16F454BD" w:rsidR="00CC2B7A" w:rsidRPr="00DA6817" w:rsidRDefault="00CC2B7A" w:rsidP="00CC2B7A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DA6817">
              <w:rPr>
                <w:rFonts w:ascii="Arial" w:eastAsia="Arial" w:hAnsi="Arial" w:cs="Arial"/>
                <w:sz w:val="22"/>
                <w:szCs w:val="22"/>
              </w:rPr>
              <w:t xml:space="preserve">Optinės jungties tipas (angl. </w:t>
            </w:r>
            <w:proofErr w:type="spellStart"/>
            <w:r w:rsidRPr="00DA6817">
              <w:rPr>
                <w:rFonts w:ascii="Arial" w:eastAsia="Arial" w:hAnsi="Arial" w:cs="Arial"/>
                <w:sz w:val="22"/>
                <w:szCs w:val="22"/>
              </w:rPr>
              <w:t>Co</w:t>
            </w:r>
            <w:r>
              <w:rPr>
                <w:rFonts w:ascii="Arial" w:eastAsia="Arial" w:hAnsi="Arial" w:cs="Arial"/>
                <w:sz w:val="22"/>
                <w:szCs w:val="22"/>
              </w:rPr>
              <w:t>nnector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DA6817">
              <w:rPr>
                <w:rFonts w:ascii="Arial" w:eastAsia="Arial" w:hAnsi="Arial" w:cs="Arial"/>
                <w:sz w:val="22"/>
                <w:szCs w:val="22"/>
              </w:rPr>
              <w:t>type</w:t>
            </w:r>
            <w:proofErr w:type="spellEnd"/>
            <w:r w:rsidRPr="00DA6817">
              <w:rPr>
                <w:rFonts w:ascii="Arial" w:eastAsia="Arial" w:hAnsi="Arial" w:cs="Arial"/>
                <w:sz w:val="22"/>
                <w:szCs w:val="22"/>
              </w:rPr>
              <w:t>)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6B750920" w14:textId="3179B8B6" w:rsidR="00CC2B7A" w:rsidRPr="00FA2BC7" w:rsidRDefault="00CC2B7A" w:rsidP="00CC2B7A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A6817">
              <w:rPr>
                <w:rFonts w:ascii="Arial" w:eastAsia="Arial" w:hAnsi="Arial" w:cs="Arial"/>
                <w:sz w:val="22"/>
                <w:szCs w:val="22"/>
              </w:rPr>
              <w:t>SC</w:t>
            </w:r>
            <w:r w:rsidR="009765D3">
              <w:rPr>
                <w:rFonts w:ascii="Arial" w:eastAsia="Arial" w:hAnsi="Arial" w:cs="Arial"/>
                <w:sz w:val="22"/>
                <w:szCs w:val="22"/>
              </w:rPr>
              <w:t>/UPC</w:t>
            </w:r>
          </w:p>
        </w:tc>
        <w:tc>
          <w:tcPr>
            <w:tcW w:w="2127" w:type="dxa"/>
            <w:vMerge w:val="restart"/>
          </w:tcPr>
          <w:p w14:paraId="03EBF1F6" w14:textId="77777777" w:rsidR="00CC2B7A" w:rsidRPr="002E70AE" w:rsidRDefault="00CC2B7A" w:rsidP="00CC2B7A">
            <w:pPr>
              <w:jc w:val="center"/>
              <w:rPr>
                <w:rFonts w:ascii="Arial" w:hAnsi="Arial" w:cs="Arial"/>
              </w:rPr>
            </w:pPr>
          </w:p>
        </w:tc>
      </w:tr>
      <w:tr w:rsidR="00CC2B7A" w14:paraId="4F044A8E" w14:textId="77777777" w:rsidTr="00CC2B7A">
        <w:trPr>
          <w:trHeight w:val="390"/>
        </w:trPr>
        <w:tc>
          <w:tcPr>
            <w:tcW w:w="852" w:type="dxa"/>
            <w:vMerge/>
          </w:tcPr>
          <w:p w14:paraId="1DD64D4B" w14:textId="77777777" w:rsidR="00CC2B7A" w:rsidRPr="002E70AE" w:rsidRDefault="00CC2B7A" w:rsidP="00CC2B7A">
            <w:pPr>
              <w:ind w:left="22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310" w:type="dxa"/>
            <w:vMerge/>
          </w:tcPr>
          <w:p w14:paraId="415FFDCE" w14:textId="77777777" w:rsidR="00CC2B7A" w:rsidRPr="00DA6817" w:rsidRDefault="00CC2B7A" w:rsidP="00CC2B7A">
            <w:pPr>
              <w:rPr>
                <w:rFonts w:ascii="Arial" w:eastAsia="Arial" w:hAnsi="Arial" w:cs="Arial"/>
              </w:rPr>
            </w:pPr>
          </w:p>
        </w:tc>
        <w:tc>
          <w:tcPr>
            <w:tcW w:w="2919" w:type="dxa"/>
          </w:tcPr>
          <w:p w14:paraId="1A988D39" w14:textId="163D0A19" w:rsidR="00CC2B7A" w:rsidRPr="00DA6817" w:rsidRDefault="00CC2B7A" w:rsidP="00CC2B7A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</w:rPr>
            </w:pPr>
            <w:r w:rsidRPr="00FA2BC7">
              <w:rPr>
                <w:rFonts w:ascii="Arial" w:eastAsia="Arial" w:hAnsi="Arial" w:cs="Arial"/>
                <w:sz w:val="22"/>
                <w:szCs w:val="22"/>
              </w:rPr>
              <w:t xml:space="preserve">(SC – </w:t>
            </w:r>
            <w:proofErr w:type="spellStart"/>
            <w:r w:rsidRPr="00FA2BC7">
              <w:rPr>
                <w:rFonts w:ascii="Arial" w:eastAsia="Arial" w:hAnsi="Arial" w:cs="Arial"/>
                <w:sz w:val="22"/>
                <w:szCs w:val="22"/>
              </w:rPr>
              <w:t>Simplex</w:t>
            </w:r>
            <w:proofErr w:type="spellEnd"/>
            <w:r w:rsidRPr="00FA2BC7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2127" w:type="dxa"/>
            <w:vMerge/>
          </w:tcPr>
          <w:p w14:paraId="696E7ED3" w14:textId="77777777" w:rsidR="00CC2B7A" w:rsidRPr="002E70AE" w:rsidRDefault="00CC2B7A" w:rsidP="00CC2B7A">
            <w:pPr>
              <w:jc w:val="center"/>
              <w:rPr>
                <w:rFonts w:ascii="Arial" w:hAnsi="Arial" w:cs="Arial"/>
              </w:rPr>
            </w:pPr>
          </w:p>
        </w:tc>
      </w:tr>
      <w:tr w:rsidR="00DA6817" w14:paraId="2AF85A1C" w14:textId="77777777" w:rsidTr="00DA6817">
        <w:tc>
          <w:tcPr>
            <w:tcW w:w="852" w:type="dxa"/>
          </w:tcPr>
          <w:p w14:paraId="6B76BC3E" w14:textId="69149424" w:rsidR="00DA6817" w:rsidRPr="002E70AE" w:rsidRDefault="00DA6817" w:rsidP="00DA6817">
            <w:pPr>
              <w:ind w:left="22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2E70AE">
              <w:rPr>
                <w:rFonts w:ascii="Arial" w:eastAsiaTheme="minorEastAsia" w:hAnsi="Arial" w:cs="Arial"/>
                <w:sz w:val="22"/>
                <w:szCs w:val="22"/>
              </w:rPr>
              <w:t>1.1</w:t>
            </w:r>
          </w:p>
        </w:tc>
        <w:tc>
          <w:tcPr>
            <w:tcW w:w="4310" w:type="dxa"/>
          </w:tcPr>
          <w:p w14:paraId="45208617" w14:textId="17D83531" w:rsidR="00DA6817" w:rsidRPr="00DA6817" w:rsidRDefault="00DA6817" w:rsidP="00DA6817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DA6817">
              <w:rPr>
                <w:rFonts w:ascii="Arial" w:eastAsia="Arial" w:hAnsi="Arial" w:cs="Arial"/>
                <w:sz w:val="22"/>
                <w:szCs w:val="22"/>
              </w:rPr>
              <w:t>Optinės jungties skaidulos tipas</w:t>
            </w:r>
            <w:r w:rsidR="005F1325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BA1B4F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0BC50C08" w14:textId="6E5D6524" w:rsidR="00DA6817" w:rsidRPr="00DA6817" w:rsidRDefault="00DA6817" w:rsidP="00804395">
            <w:pPr>
              <w:pStyle w:val="ListParagraph"/>
              <w:tabs>
                <w:tab w:val="left" w:pos="5387"/>
              </w:tabs>
              <w:ind w:left="26" w:hanging="26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A6817">
              <w:rPr>
                <w:rFonts w:ascii="Arial" w:eastAsia="Arial" w:hAnsi="Arial" w:cs="Arial"/>
                <w:sz w:val="22"/>
                <w:szCs w:val="22"/>
              </w:rPr>
              <w:t>ITU-T G.651.1 (OM3,</w:t>
            </w:r>
            <w:r w:rsidR="00314D71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DA6817">
              <w:rPr>
                <w:rFonts w:ascii="Arial" w:eastAsia="Arial" w:hAnsi="Arial" w:cs="Arial"/>
                <w:sz w:val="22"/>
                <w:szCs w:val="22"/>
              </w:rPr>
              <w:t>OM4)</w:t>
            </w:r>
            <w:r w:rsidR="000842EC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DA6817">
              <w:rPr>
                <w:rFonts w:ascii="Arial" w:eastAsia="Arial" w:hAnsi="Arial" w:cs="Arial"/>
                <w:sz w:val="22"/>
                <w:szCs w:val="22"/>
              </w:rPr>
              <w:t>skaidulai</w:t>
            </w:r>
          </w:p>
        </w:tc>
        <w:tc>
          <w:tcPr>
            <w:tcW w:w="2127" w:type="dxa"/>
          </w:tcPr>
          <w:p w14:paraId="216B430F" w14:textId="77777777" w:rsidR="00DA6817" w:rsidRPr="002E70AE" w:rsidRDefault="00DA6817" w:rsidP="00DA6817">
            <w:pPr>
              <w:jc w:val="center"/>
              <w:rPr>
                <w:rFonts w:ascii="Arial" w:hAnsi="Arial" w:cs="Arial"/>
              </w:rPr>
            </w:pPr>
          </w:p>
        </w:tc>
      </w:tr>
      <w:tr w:rsidR="00DA6817" w14:paraId="7DE0E547" w14:textId="77777777" w:rsidTr="00DA6817">
        <w:tc>
          <w:tcPr>
            <w:tcW w:w="852" w:type="dxa"/>
          </w:tcPr>
          <w:p w14:paraId="14A5BED7" w14:textId="545E8043" w:rsidR="00DA6817" w:rsidRPr="002E70AE" w:rsidRDefault="00DA6817" w:rsidP="00DA6817">
            <w:pPr>
              <w:ind w:left="22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2E70AE">
              <w:rPr>
                <w:rFonts w:ascii="Arial" w:eastAsiaTheme="minorEastAsia" w:hAnsi="Arial" w:cs="Arial"/>
                <w:sz w:val="22"/>
                <w:szCs w:val="22"/>
              </w:rPr>
              <w:t>1.2</w:t>
            </w:r>
          </w:p>
        </w:tc>
        <w:tc>
          <w:tcPr>
            <w:tcW w:w="4310" w:type="dxa"/>
          </w:tcPr>
          <w:p w14:paraId="3596E957" w14:textId="24597007" w:rsidR="00DA6817" w:rsidRPr="00DA6817" w:rsidRDefault="00DA6817" w:rsidP="00DA6817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DA6817">
              <w:rPr>
                <w:rFonts w:ascii="Arial" w:eastAsia="Arial" w:hAnsi="Arial" w:cs="Arial"/>
                <w:sz w:val="22"/>
                <w:szCs w:val="22"/>
              </w:rPr>
              <w:t>Atitikimas standarto reikalavimams</w:t>
            </w:r>
            <w:r w:rsidR="00314D71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8578C6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79828106" w14:textId="56A02CFA" w:rsidR="00DA6817" w:rsidRPr="00314D71" w:rsidRDefault="00EC2BE8" w:rsidP="00EC2BE8">
            <w:pPr>
              <w:pStyle w:val="ListParagraph"/>
              <w:tabs>
                <w:tab w:val="left" w:pos="5387"/>
              </w:tabs>
              <w:ind w:left="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LST EN </w:t>
            </w:r>
            <w:r w:rsidR="00DA6817" w:rsidRPr="00DA6817">
              <w:rPr>
                <w:rFonts w:ascii="Arial" w:eastAsia="Arial" w:hAnsi="Arial" w:cs="Arial"/>
                <w:sz w:val="22"/>
                <w:szCs w:val="22"/>
              </w:rPr>
              <w:t>IEC 61754-4</w:t>
            </w:r>
            <w:r w:rsidR="00314D71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DA6817" w:rsidRPr="00DA6817">
              <w:rPr>
                <w:rFonts w:ascii="Arial" w:eastAsia="Arial" w:hAnsi="Arial" w:cs="Arial"/>
                <w:sz w:val="22"/>
                <w:szCs w:val="22"/>
              </w:rPr>
              <w:t>(</w:t>
            </w:r>
            <w:proofErr w:type="spellStart"/>
            <w:r w:rsidR="00DA6817" w:rsidRPr="00DA6817">
              <w:rPr>
                <w:rFonts w:ascii="Arial" w:eastAsia="Arial" w:hAnsi="Arial" w:cs="Arial"/>
                <w:sz w:val="22"/>
                <w:szCs w:val="22"/>
              </w:rPr>
              <w:t>Fiber</w:t>
            </w:r>
            <w:proofErr w:type="spellEnd"/>
            <w:r w:rsidR="00DA6817" w:rsidRPr="00DA6817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="00DA6817" w:rsidRPr="00DA6817">
              <w:rPr>
                <w:rFonts w:ascii="Arial" w:eastAsia="Arial" w:hAnsi="Arial" w:cs="Arial"/>
                <w:sz w:val="22"/>
                <w:szCs w:val="22"/>
              </w:rPr>
              <w:t>optic</w:t>
            </w:r>
            <w:proofErr w:type="spellEnd"/>
            <w:r w:rsidR="00DA6817" w:rsidRPr="00DA6817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="00DA6817" w:rsidRPr="00DA6817">
              <w:rPr>
                <w:rFonts w:ascii="Arial" w:eastAsia="Arial" w:hAnsi="Arial" w:cs="Arial"/>
                <w:sz w:val="22"/>
                <w:szCs w:val="22"/>
              </w:rPr>
              <w:t>interfaces</w:t>
            </w:r>
            <w:proofErr w:type="spellEnd"/>
            <w:r w:rsidR="00DA6817" w:rsidRPr="00DA6817">
              <w:rPr>
                <w:rFonts w:ascii="Arial" w:eastAsia="Arial" w:hAnsi="Arial" w:cs="Arial"/>
                <w:sz w:val="22"/>
                <w:szCs w:val="22"/>
              </w:rPr>
              <w:t xml:space="preserve"> - Type SC)</w:t>
            </w:r>
          </w:p>
        </w:tc>
        <w:tc>
          <w:tcPr>
            <w:tcW w:w="2127" w:type="dxa"/>
          </w:tcPr>
          <w:p w14:paraId="1E9CBBE4" w14:textId="77777777" w:rsidR="00DA6817" w:rsidRPr="002E70AE" w:rsidRDefault="00DA6817" w:rsidP="00DA6817">
            <w:pPr>
              <w:jc w:val="center"/>
              <w:rPr>
                <w:rFonts w:ascii="Arial" w:hAnsi="Arial" w:cs="Arial"/>
              </w:rPr>
            </w:pPr>
          </w:p>
        </w:tc>
      </w:tr>
      <w:tr w:rsidR="00DA6817" w14:paraId="5CAF90AE" w14:textId="77777777" w:rsidTr="00DA6817">
        <w:tc>
          <w:tcPr>
            <w:tcW w:w="852" w:type="dxa"/>
          </w:tcPr>
          <w:p w14:paraId="37C8D1A0" w14:textId="77CFDF52" w:rsidR="00DA6817" w:rsidRPr="002E70AE" w:rsidRDefault="00DA6817" w:rsidP="00DA6817">
            <w:pPr>
              <w:ind w:left="22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2E70AE">
              <w:rPr>
                <w:rFonts w:ascii="Arial" w:eastAsiaTheme="minorEastAsia" w:hAnsi="Arial" w:cs="Arial"/>
                <w:sz w:val="22"/>
                <w:szCs w:val="22"/>
              </w:rPr>
              <w:t>1.3</w:t>
            </w:r>
          </w:p>
        </w:tc>
        <w:tc>
          <w:tcPr>
            <w:tcW w:w="4310" w:type="dxa"/>
          </w:tcPr>
          <w:p w14:paraId="5590732A" w14:textId="77777777" w:rsidR="00DA6817" w:rsidRPr="00DA6817" w:rsidRDefault="00DA6817" w:rsidP="00DA6817">
            <w:pPr>
              <w:pStyle w:val="ListParagraph"/>
              <w:tabs>
                <w:tab w:val="left" w:pos="4820"/>
                <w:tab w:val="left" w:pos="5387"/>
              </w:tabs>
              <w:ind w:left="-52"/>
              <w:rPr>
                <w:rFonts w:ascii="Arial" w:eastAsia="Arial" w:hAnsi="Arial" w:cs="Arial"/>
                <w:sz w:val="22"/>
                <w:szCs w:val="22"/>
              </w:rPr>
            </w:pPr>
            <w:r w:rsidRPr="00DA6817">
              <w:rPr>
                <w:rFonts w:ascii="Arial" w:eastAsia="Arial" w:hAnsi="Arial" w:cs="Arial"/>
                <w:sz w:val="22"/>
                <w:szCs w:val="22"/>
              </w:rPr>
              <w:t xml:space="preserve">Tipinis slopinimas jungtyje </w:t>
            </w:r>
          </w:p>
          <w:p w14:paraId="2E1EB248" w14:textId="1ED67A90" w:rsidR="00DA6817" w:rsidRPr="00353DE3" w:rsidRDefault="00DA6817" w:rsidP="00353DE3">
            <w:pPr>
              <w:pStyle w:val="ListParagraph"/>
              <w:tabs>
                <w:tab w:val="left" w:pos="4820"/>
                <w:tab w:val="left" w:pos="5387"/>
              </w:tabs>
              <w:ind w:left="-52"/>
              <w:rPr>
                <w:rFonts w:ascii="Arial" w:eastAsia="Arial" w:hAnsi="Arial" w:cs="Arial"/>
                <w:sz w:val="22"/>
                <w:szCs w:val="22"/>
              </w:rPr>
            </w:pPr>
            <w:r w:rsidRPr="00DA6817">
              <w:rPr>
                <w:rFonts w:ascii="Arial" w:eastAsia="Arial" w:hAnsi="Arial" w:cs="Arial"/>
                <w:sz w:val="22"/>
                <w:szCs w:val="22"/>
              </w:rPr>
              <w:t>(</w:t>
            </w:r>
            <w:proofErr w:type="spellStart"/>
            <w:r w:rsidR="004E5F9D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DA6817">
              <w:rPr>
                <w:rFonts w:ascii="Arial" w:eastAsia="Arial" w:hAnsi="Arial" w:cs="Arial"/>
                <w:sz w:val="22"/>
                <w:szCs w:val="22"/>
              </w:rPr>
              <w:t>ypical</w:t>
            </w:r>
            <w:proofErr w:type="spellEnd"/>
            <w:r w:rsidRPr="00DA6817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DA6817">
              <w:rPr>
                <w:rFonts w:ascii="Arial" w:eastAsia="Arial" w:hAnsi="Arial" w:cs="Arial"/>
                <w:sz w:val="22"/>
                <w:szCs w:val="22"/>
              </w:rPr>
              <w:t>insertion</w:t>
            </w:r>
            <w:proofErr w:type="spellEnd"/>
            <w:r w:rsidRPr="00DA6817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DA6817">
              <w:rPr>
                <w:rFonts w:ascii="Arial" w:eastAsia="Arial" w:hAnsi="Arial" w:cs="Arial"/>
                <w:sz w:val="22"/>
                <w:szCs w:val="22"/>
              </w:rPr>
              <w:t>loss</w:t>
            </w:r>
            <w:proofErr w:type="spellEnd"/>
            <w:r w:rsidRPr="00DA6817">
              <w:rPr>
                <w:rFonts w:ascii="Arial" w:eastAsia="Arial" w:hAnsi="Arial" w:cs="Arial"/>
                <w:sz w:val="22"/>
                <w:szCs w:val="22"/>
              </w:rPr>
              <w:t xml:space="preserve"> (</w:t>
            </w:r>
            <w:r w:rsidR="004E5F9D">
              <w:rPr>
                <w:rFonts w:ascii="Arial" w:eastAsia="Arial" w:hAnsi="Arial" w:cs="Arial"/>
                <w:sz w:val="22"/>
                <w:szCs w:val="22"/>
              </w:rPr>
              <w:t>IL</w:t>
            </w:r>
            <w:r w:rsidRPr="00DA6817">
              <w:rPr>
                <w:rFonts w:ascii="Arial" w:eastAsia="Arial" w:hAnsi="Arial" w:cs="Arial"/>
                <w:sz w:val="22"/>
                <w:szCs w:val="22"/>
              </w:rPr>
              <w:t>)) pagal bandymo metodiką</w:t>
            </w:r>
            <w:r w:rsidR="005F1325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DA6817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="00EC2BE8">
              <w:rPr>
                <w:rFonts w:ascii="Arial" w:eastAsia="Arial" w:hAnsi="Arial" w:cs="Arial"/>
                <w:sz w:val="22"/>
                <w:szCs w:val="22"/>
              </w:rPr>
              <w:t xml:space="preserve">LST EN </w:t>
            </w:r>
            <w:r w:rsidR="004E5F9D">
              <w:rPr>
                <w:rFonts w:ascii="Arial" w:eastAsia="Arial" w:hAnsi="Arial" w:cs="Arial"/>
                <w:sz w:val="22"/>
                <w:szCs w:val="22"/>
              </w:rPr>
              <w:t>IEC</w:t>
            </w:r>
            <w:r w:rsidRPr="00DA6817">
              <w:rPr>
                <w:rFonts w:ascii="Arial" w:eastAsia="Arial" w:hAnsi="Arial" w:cs="Arial"/>
                <w:sz w:val="22"/>
                <w:szCs w:val="22"/>
              </w:rPr>
              <w:t xml:space="preserve"> 61300-3-4)</w:t>
            </w:r>
            <w:r w:rsidR="005F1325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8578C6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6AAA2EBF" w14:textId="7794C349" w:rsidR="00DA6817" w:rsidRPr="00DA6817" w:rsidRDefault="00DA6817" w:rsidP="00804395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A6817">
              <w:rPr>
                <w:rFonts w:ascii="Arial" w:eastAsia="Arial" w:hAnsi="Arial" w:cs="Arial"/>
                <w:sz w:val="22"/>
                <w:szCs w:val="22"/>
              </w:rPr>
              <w:t xml:space="preserve">≤  0,15 </w:t>
            </w:r>
            <w:proofErr w:type="spellStart"/>
            <w:r w:rsidRPr="00DA6817">
              <w:rPr>
                <w:rFonts w:ascii="Arial" w:eastAsia="Arial" w:hAnsi="Arial" w:cs="Arial"/>
                <w:sz w:val="22"/>
                <w:szCs w:val="22"/>
              </w:rPr>
              <w:t>dB</w:t>
            </w:r>
            <w:proofErr w:type="spellEnd"/>
          </w:p>
        </w:tc>
        <w:tc>
          <w:tcPr>
            <w:tcW w:w="2127" w:type="dxa"/>
          </w:tcPr>
          <w:p w14:paraId="1DD0573D" w14:textId="77777777" w:rsidR="00DA6817" w:rsidRPr="002E70AE" w:rsidRDefault="00DA6817" w:rsidP="00DA6817">
            <w:pPr>
              <w:jc w:val="center"/>
              <w:rPr>
                <w:rFonts w:ascii="Arial" w:hAnsi="Arial" w:cs="Arial"/>
              </w:rPr>
            </w:pPr>
          </w:p>
        </w:tc>
      </w:tr>
      <w:tr w:rsidR="00DA6817" w14:paraId="28FF0AC9" w14:textId="77777777" w:rsidTr="00DA6817">
        <w:tc>
          <w:tcPr>
            <w:tcW w:w="852" w:type="dxa"/>
          </w:tcPr>
          <w:p w14:paraId="107DF715" w14:textId="658F06D7" w:rsidR="00DA6817" w:rsidRPr="002E70AE" w:rsidRDefault="00DA6817" w:rsidP="00DA6817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Theme="minorEastAsia" w:hAnsi="Arial" w:cs="Arial"/>
              </w:rPr>
              <w:t>1.4</w:t>
            </w:r>
          </w:p>
        </w:tc>
        <w:tc>
          <w:tcPr>
            <w:tcW w:w="4310" w:type="dxa"/>
          </w:tcPr>
          <w:p w14:paraId="4B7C9AFF" w14:textId="2563A0BC" w:rsidR="00DA6817" w:rsidRPr="00DA6817" w:rsidRDefault="00DA6817" w:rsidP="00DA6817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DA6817">
              <w:rPr>
                <w:rFonts w:ascii="Arial" w:eastAsia="Arial" w:hAnsi="Arial" w:cs="Arial"/>
                <w:sz w:val="22"/>
                <w:szCs w:val="22"/>
              </w:rPr>
              <w:t>Maksimalus slopinimas</w:t>
            </w:r>
            <w:r w:rsidR="005E44D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DA6817">
              <w:rPr>
                <w:rFonts w:ascii="Arial" w:eastAsia="Arial" w:hAnsi="Arial" w:cs="Arial"/>
                <w:sz w:val="22"/>
                <w:szCs w:val="22"/>
              </w:rPr>
              <w:t>jungtyje (</w:t>
            </w:r>
            <w:proofErr w:type="spellStart"/>
            <w:r w:rsidRPr="00DA6817">
              <w:rPr>
                <w:rFonts w:ascii="Arial" w:eastAsia="Arial" w:hAnsi="Arial" w:cs="Arial"/>
                <w:sz w:val="22"/>
                <w:szCs w:val="22"/>
              </w:rPr>
              <w:t>Maximal</w:t>
            </w:r>
            <w:proofErr w:type="spellEnd"/>
            <w:r w:rsidRPr="00DA6817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DA6817">
              <w:rPr>
                <w:rFonts w:ascii="Arial" w:eastAsia="Arial" w:hAnsi="Arial" w:cs="Arial"/>
                <w:sz w:val="22"/>
                <w:szCs w:val="22"/>
              </w:rPr>
              <w:t>Insertion</w:t>
            </w:r>
            <w:proofErr w:type="spellEnd"/>
            <w:r w:rsidRPr="00DA6817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DA6817">
              <w:rPr>
                <w:rFonts w:ascii="Arial" w:eastAsia="Arial" w:hAnsi="Arial" w:cs="Arial"/>
                <w:sz w:val="22"/>
                <w:szCs w:val="22"/>
              </w:rPr>
              <w:t>Loss</w:t>
            </w:r>
            <w:proofErr w:type="spellEnd"/>
            <w:r w:rsidRPr="00DA6817">
              <w:rPr>
                <w:rFonts w:ascii="Arial" w:eastAsia="Arial" w:hAnsi="Arial" w:cs="Arial"/>
                <w:sz w:val="22"/>
                <w:szCs w:val="22"/>
              </w:rPr>
              <w:t xml:space="preserve"> (IL)) pagal</w:t>
            </w:r>
            <w:r w:rsidR="00B17D10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DA6817">
              <w:rPr>
                <w:rFonts w:ascii="Arial" w:eastAsia="Arial" w:hAnsi="Arial" w:cs="Arial"/>
                <w:sz w:val="22"/>
                <w:szCs w:val="22"/>
              </w:rPr>
              <w:t>bandymo metodiką</w:t>
            </w:r>
            <w:r w:rsidR="005F1325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DA6817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="00EC2BE8">
              <w:rPr>
                <w:rFonts w:ascii="Arial" w:eastAsia="Arial" w:hAnsi="Arial" w:cs="Arial"/>
                <w:sz w:val="22"/>
                <w:szCs w:val="22"/>
              </w:rPr>
              <w:t xml:space="preserve">LST EN </w:t>
            </w:r>
            <w:r w:rsidRPr="00DA6817">
              <w:rPr>
                <w:rFonts w:ascii="Arial" w:eastAsia="Arial" w:hAnsi="Arial" w:cs="Arial"/>
                <w:sz w:val="22"/>
                <w:szCs w:val="22"/>
              </w:rPr>
              <w:t>IEC 61300-3-4)</w:t>
            </w:r>
            <w:r w:rsidR="005F1325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8578C6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06531596" w14:textId="693A2B1C" w:rsidR="00DA6817" w:rsidRPr="00DA6817" w:rsidRDefault="00DA6817" w:rsidP="00804395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A6817">
              <w:rPr>
                <w:rFonts w:ascii="Arial" w:eastAsia="Arial" w:hAnsi="Arial" w:cs="Arial"/>
                <w:sz w:val="22"/>
                <w:szCs w:val="22"/>
              </w:rPr>
              <w:t xml:space="preserve">≤  0,50 </w:t>
            </w:r>
            <w:proofErr w:type="spellStart"/>
            <w:r w:rsidRPr="00DA6817">
              <w:rPr>
                <w:rFonts w:ascii="Arial" w:eastAsia="Arial" w:hAnsi="Arial" w:cs="Arial"/>
                <w:sz w:val="22"/>
                <w:szCs w:val="22"/>
              </w:rPr>
              <w:t>dB</w:t>
            </w:r>
            <w:proofErr w:type="spellEnd"/>
          </w:p>
        </w:tc>
        <w:tc>
          <w:tcPr>
            <w:tcW w:w="2127" w:type="dxa"/>
          </w:tcPr>
          <w:p w14:paraId="3C6FD304" w14:textId="77777777" w:rsidR="00DA6817" w:rsidRPr="002E70AE" w:rsidRDefault="00DA6817" w:rsidP="00DA6817">
            <w:pPr>
              <w:jc w:val="center"/>
              <w:rPr>
                <w:rFonts w:ascii="Arial" w:hAnsi="Arial" w:cs="Arial"/>
              </w:rPr>
            </w:pPr>
          </w:p>
        </w:tc>
      </w:tr>
      <w:tr w:rsidR="00DA6817" w14:paraId="082046CF" w14:textId="77777777" w:rsidTr="00DA6817">
        <w:tc>
          <w:tcPr>
            <w:tcW w:w="852" w:type="dxa"/>
          </w:tcPr>
          <w:p w14:paraId="5B4D7BB0" w14:textId="646C2FD8" w:rsidR="00DA6817" w:rsidRPr="002E70AE" w:rsidRDefault="00DA6817" w:rsidP="00DA6817">
            <w:pPr>
              <w:ind w:left="22"/>
              <w:jc w:val="center"/>
              <w:rPr>
                <w:rFonts w:ascii="Arial" w:eastAsiaTheme="minorEastAsia" w:hAnsi="Arial" w:cs="Arial"/>
                <w:lang w:val="en-US"/>
              </w:rPr>
            </w:pPr>
            <w:r w:rsidRPr="002E70AE">
              <w:rPr>
                <w:rFonts w:ascii="Arial" w:eastAsiaTheme="minorEastAsia" w:hAnsi="Arial" w:cs="Arial"/>
              </w:rPr>
              <w:t>1.5</w:t>
            </w:r>
          </w:p>
        </w:tc>
        <w:tc>
          <w:tcPr>
            <w:tcW w:w="4310" w:type="dxa"/>
          </w:tcPr>
          <w:p w14:paraId="468EF165" w14:textId="52790079" w:rsidR="00DA6817" w:rsidRPr="00DA6817" w:rsidRDefault="00DA6817" w:rsidP="00DA6817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DA6817">
              <w:rPr>
                <w:rFonts w:ascii="Arial" w:eastAsia="Arial" w:hAnsi="Arial" w:cs="Arial"/>
                <w:sz w:val="22"/>
                <w:szCs w:val="22"/>
              </w:rPr>
              <w:t>Atspindžių slopinimas nuo jungties</w:t>
            </w:r>
            <w:r w:rsidR="005E44D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DA6817">
              <w:rPr>
                <w:rFonts w:ascii="Arial" w:eastAsia="Arial" w:hAnsi="Arial" w:cs="Arial"/>
                <w:sz w:val="22"/>
                <w:szCs w:val="22"/>
              </w:rPr>
              <w:t>(</w:t>
            </w:r>
            <w:proofErr w:type="spellStart"/>
            <w:r w:rsidRPr="00DA6817">
              <w:rPr>
                <w:rFonts w:ascii="Arial" w:eastAsia="Arial" w:hAnsi="Arial" w:cs="Arial"/>
                <w:sz w:val="22"/>
                <w:szCs w:val="22"/>
              </w:rPr>
              <w:t>Return</w:t>
            </w:r>
            <w:proofErr w:type="spellEnd"/>
            <w:r w:rsidRPr="00DA6817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DA6817">
              <w:rPr>
                <w:rFonts w:ascii="Arial" w:eastAsia="Arial" w:hAnsi="Arial" w:cs="Arial"/>
                <w:sz w:val="22"/>
                <w:szCs w:val="22"/>
              </w:rPr>
              <w:t>Loss</w:t>
            </w:r>
            <w:proofErr w:type="spellEnd"/>
            <w:r w:rsidRPr="00DA6817">
              <w:rPr>
                <w:rFonts w:ascii="Arial" w:eastAsia="Arial" w:hAnsi="Arial" w:cs="Arial"/>
                <w:sz w:val="22"/>
                <w:szCs w:val="22"/>
              </w:rPr>
              <w:t xml:space="preserve"> (RL)) pagal bandymo</w:t>
            </w:r>
            <w:r w:rsidR="00353DE3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DA6817">
              <w:rPr>
                <w:rFonts w:ascii="Arial" w:eastAsia="Arial" w:hAnsi="Arial" w:cs="Arial"/>
                <w:sz w:val="22"/>
                <w:szCs w:val="22"/>
              </w:rPr>
              <w:t>metodiką (</w:t>
            </w:r>
            <w:r w:rsidR="00EC2BE8">
              <w:rPr>
                <w:rFonts w:ascii="Arial" w:eastAsia="Arial" w:hAnsi="Arial" w:cs="Arial"/>
                <w:sz w:val="22"/>
                <w:szCs w:val="22"/>
              </w:rPr>
              <w:t xml:space="preserve">LST EN </w:t>
            </w:r>
            <w:r w:rsidRPr="00DA6817">
              <w:rPr>
                <w:rFonts w:ascii="Arial" w:eastAsia="Arial" w:hAnsi="Arial" w:cs="Arial"/>
                <w:sz w:val="22"/>
                <w:szCs w:val="22"/>
              </w:rPr>
              <w:t>IEC 61300-3-6)</w:t>
            </w:r>
            <w:r w:rsidR="005F1325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8578C6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74CF7D17" w14:textId="371CDC3F" w:rsidR="00DA6817" w:rsidRPr="00804395" w:rsidRDefault="00DA6817" w:rsidP="00804395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A6817">
              <w:rPr>
                <w:rFonts w:ascii="Arial" w:eastAsia="Arial" w:hAnsi="Arial" w:cs="Arial"/>
                <w:sz w:val="22"/>
                <w:szCs w:val="22"/>
              </w:rPr>
              <w:t xml:space="preserve">≥  35 </w:t>
            </w:r>
            <w:proofErr w:type="spellStart"/>
            <w:r w:rsidRPr="00DA6817">
              <w:rPr>
                <w:rFonts w:ascii="Arial" w:eastAsia="Arial" w:hAnsi="Arial" w:cs="Arial"/>
                <w:sz w:val="22"/>
                <w:szCs w:val="22"/>
              </w:rPr>
              <w:t>dB</w:t>
            </w:r>
            <w:proofErr w:type="spellEnd"/>
          </w:p>
        </w:tc>
        <w:tc>
          <w:tcPr>
            <w:tcW w:w="2127" w:type="dxa"/>
          </w:tcPr>
          <w:p w14:paraId="56FECD8C" w14:textId="77777777" w:rsidR="00DA6817" w:rsidRPr="002E70AE" w:rsidRDefault="00DA6817" w:rsidP="00DA6817">
            <w:pPr>
              <w:jc w:val="center"/>
              <w:rPr>
                <w:rFonts w:ascii="Arial" w:hAnsi="Arial" w:cs="Arial"/>
              </w:rPr>
            </w:pPr>
          </w:p>
        </w:tc>
      </w:tr>
      <w:tr w:rsidR="005B4045" w14:paraId="5A3D4C67" w14:textId="77777777" w:rsidTr="00DA6817">
        <w:tc>
          <w:tcPr>
            <w:tcW w:w="852" w:type="dxa"/>
          </w:tcPr>
          <w:p w14:paraId="59492999" w14:textId="30BE6042" w:rsidR="005B4045" w:rsidRPr="002E70AE" w:rsidRDefault="005B4045" w:rsidP="005B4045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Theme="minorEastAsia" w:hAnsi="Arial" w:cs="Arial"/>
              </w:rPr>
              <w:t>1.6</w:t>
            </w:r>
          </w:p>
        </w:tc>
        <w:tc>
          <w:tcPr>
            <w:tcW w:w="4310" w:type="dxa"/>
          </w:tcPr>
          <w:p w14:paraId="66CDA779" w14:textId="015B485E" w:rsidR="005B4045" w:rsidRPr="00B17D10" w:rsidRDefault="005B4045" w:rsidP="005B4045">
            <w:pPr>
              <w:pStyle w:val="ListParagraph"/>
              <w:tabs>
                <w:tab w:val="left" w:pos="4820"/>
                <w:tab w:val="left" w:pos="5387"/>
              </w:tabs>
              <w:ind w:left="0"/>
              <w:rPr>
                <w:rFonts w:ascii="Arial" w:eastAsia="Arial" w:hAnsi="Arial" w:cs="Arial"/>
                <w:sz w:val="22"/>
                <w:szCs w:val="22"/>
              </w:rPr>
            </w:pPr>
            <w:r w:rsidRPr="00A65143">
              <w:rPr>
                <w:rFonts w:ascii="Arial" w:eastAsia="Arial" w:hAnsi="Arial" w:cs="Arial"/>
                <w:sz w:val="22"/>
                <w:szCs w:val="22"/>
              </w:rPr>
              <w:t xml:space="preserve">Optinės jungties patvarumas (angl. </w:t>
            </w:r>
            <w:proofErr w:type="spellStart"/>
            <w:r w:rsidRPr="00A65143">
              <w:rPr>
                <w:rFonts w:ascii="Arial" w:eastAsia="Arial" w:hAnsi="Arial" w:cs="Arial"/>
                <w:sz w:val="22"/>
                <w:szCs w:val="22"/>
              </w:rPr>
              <w:t>Mating</w:t>
            </w:r>
            <w:proofErr w:type="spellEnd"/>
            <w:r w:rsidRPr="00A65143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A65143">
              <w:rPr>
                <w:rFonts w:ascii="Arial" w:eastAsia="Arial" w:hAnsi="Arial" w:cs="Arial"/>
                <w:sz w:val="22"/>
                <w:szCs w:val="22"/>
              </w:rPr>
              <w:t>durability</w:t>
            </w:r>
            <w:proofErr w:type="spellEnd"/>
            <w:r w:rsidRPr="00A65143">
              <w:rPr>
                <w:rFonts w:ascii="Arial" w:eastAsia="Arial" w:hAnsi="Arial" w:cs="Arial"/>
                <w:sz w:val="22"/>
                <w:szCs w:val="22"/>
              </w:rPr>
              <w:t>)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7A9EC570" w14:textId="3742678A" w:rsidR="005B4045" w:rsidRPr="00DA6817" w:rsidRDefault="005B4045" w:rsidP="005B404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6796">
              <w:rPr>
                <w:rFonts w:ascii="Arial" w:eastAsia="Arial" w:hAnsi="Arial" w:cs="Arial"/>
                <w:sz w:val="22"/>
                <w:szCs w:val="22"/>
              </w:rPr>
              <w:t xml:space="preserve">≥ 500 </w:t>
            </w:r>
            <w:r>
              <w:rPr>
                <w:rFonts w:ascii="Arial" w:eastAsia="Arial" w:hAnsi="Arial" w:cs="Arial"/>
                <w:sz w:val="22"/>
                <w:szCs w:val="22"/>
              </w:rPr>
              <w:t>ciklų</w:t>
            </w:r>
          </w:p>
        </w:tc>
        <w:tc>
          <w:tcPr>
            <w:tcW w:w="2127" w:type="dxa"/>
          </w:tcPr>
          <w:p w14:paraId="38095CE3" w14:textId="77777777" w:rsidR="005B4045" w:rsidRPr="002E70AE" w:rsidRDefault="005B4045" w:rsidP="005B4045">
            <w:pPr>
              <w:jc w:val="center"/>
              <w:rPr>
                <w:rFonts w:ascii="Arial" w:hAnsi="Arial" w:cs="Arial"/>
              </w:rPr>
            </w:pPr>
          </w:p>
        </w:tc>
      </w:tr>
      <w:tr w:rsidR="00DA6817" w14:paraId="1327A25C" w14:textId="77777777" w:rsidTr="00DA6817">
        <w:tc>
          <w:tcPr>
            <w:tcW w:w="852" w:type="dxa"/>
          </w:tcPr>
          <w:p w14:paraId="7CA8E062" w14:textId="36F49485" w:rsidR="00DA6817" w:rsidRPr="002E70AE" w:rsidRDefault="00DA6817" w:rsidP="00DA6817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Theme="minorEastAsia" w:hAnsi="Arial" w:cs="Arial"/>
              </w:rPr>
              <w:t>1.7</w:t>
            </w:r>
          </w:p>
        </w:tc>
        <w:tc>
          <w:tcPr>
            <w:tcW w:w="4310" w:type="dxa"/>
          </w:tcPr>
          <w:p w14:paraId="75B50F0D" w14:textId="7CB2750A" w:rsidR="00DA6817" w:rsidRPr="00B17D10" w:rsidRDefault="00DA6817" w:rsidP="00B17D10">
            <w:pPr>
              <w:pStyle w:val="ListParagraph"/>
              <w:tabs>
                <w:tab w:val="left" w:pos="4820"/>
                <w:tab w:val="left" w:pos="5387"/>
              </w:tabs>
              <w:ind w:left="0"/>
              <w:rPr>
                <w:rFonts w:ascii="Arial" w:eastAsia="Arial" w:hAnsi="Arial" w:cs="Arial"/>
                <w:sz w:val="22"/>
                <w:szCs w:val="22"/>
              </w:rPr>
            </w:pPr>
            <w:r w:rsidRPr="00DA6817">
              <w:rPr>
                <w:rFonts w:ascii="Arial" w:eastAsia="Arial" w:hAnsi="Arial" w:cs="Arial"/>
                <w:sz w:val="22"/>
                <w:szCs w:val="22"/>
              </w:rPr>
              <w:t xml:space="preserve">Antgalio medžiaga (angl. </w:t>
            </w:r>
            <w:proofErr w:type="spellStart"/>
            <w:r w:rsidRPr="00DA6817">
              <w:rPr>
                <w:rFonts w:ascii="Arial" w:eastAsia="Arial" w:hAnsi="Arial" w:cs="Arial"/>
                <w:sz w:val="22"/>
                <w:szCs w:val="22"/>
              </w:rPr>
              <w:t>Ferrule</w:t>
            </w:r>
            <w:proofErr w:type="spellEnd"/>
            <w:r w:rsidRPr="00DA6817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DA6817">
              <w:rPr>
                <w:rFonts w:ascii="Arial" w:eastAsia="Arial" w:hAnsi="Arial" w:cs="Arial"/>
                <w:sz w:val="22"/>
                <w:szCs w:val="22"/>
              </w:rPr>
              <w:t>material</w:t>
            </w:r>
            <w:proofErr w:type="spellEnd"/>
            <w:r w:rsidRPr="00DA6817">
              <w:rPr>
                <w:rFonts w:ascii="Arial" w:eastAsia="Arial" w:hAnsi="Arial" w:cs="Arial"/>
                <w:sz w:val="22"/>
                <w:szCs w:val="22"/>
              </w:rPr>
              <w:t xml:space="preserve">) </w:t>
            </w:r>
            <w:r w:rsidR="00BA1B4F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3E0F64E0" w14:textId="4FFE3C69" w:rsidR="00DA6817" w:rsidRPr="00DA6817" w:rsidRDefault="00DA6817" w:rsidP="00DA6817">
            <w:pPr>
              <w:spacing w:after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A6817">
              <w:rPr>
                <w:rFonts w:ascii="Arial" w:eastAsia="Arial" w:hAnsi="Arial" w:cs="Arial"/>
                <w:sz w:val="22"/>
                <w:szCs w:val="22"/>
              </w:rPr>
              <w:t>Keramin</w:t>
            </w:r>
            <w:r w:rsidR="00804395">
              <w:rPr>
                <w:rFonts w:ascii="Arial" w:eastAsia="Arial" w:hAnsi="Arial" w:cs="Arial"/>
                <w:sz w:val="22"/>
                <w:szCs w:val="22"/>
              </w:rPr>
              <w:t>ė</w:t>
            </w:r>
            <w:r w:rsidRPr="00DA6817">
              <w:rPr>
                <w:rFonts w:ascii="Arial" w:eastAsia="Arial" w:hAnsi="Arial" w:cs="Arial"/>
                <w:sz w:val="22"/>
                <w:szCs w:val="22"/>
              </w:rPr>
              <w:t xml:space="preserve"> arba metalo (viduje)</w:t>
            </w:r>
            <w:r w:rsidR="00804395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DA6817">
              <w:rPr>
                <w:rFonts w:ascii="Arial" w:eastAsia="Arial" w:hAnsi="Arial" w:cs="Arial"/>
                <w:sz w:val="22"/>
                <w:szCs w:val="22"/>
              </w:rPr>
              <w:t>/ keramin</w:t>
            </w:r>
            <w:r w:rsidR="00804395">
              <w:rPr>
                <w:rFonts w:ascii="Arial" w:eastAsia="Arial" w:hAnsi="Arial" w:cs="Arial"/>
                <w:sz w:val="22"/>
                <w:szCs w:val="22"/>
              </w:rPr>
              <w:t>ė</w:t>
            </w:r>
          </w:p>
        </w:tc>
        <w:tc>
          <w:tcPr>
            <w:tcW w:w="2127" w:type="dxa"/>
          </w:tcPr>
          <w:p w14:paraId="6F9DC8A7" w14:textId="77777777" w:rsidR="00DA6817" w:rsidRPr="002E70AE" w:rsidRDefault="00DA6817" w:rsidP="00DA6817">
            <w:pPr>
              <w:jc w:val="center"/>
              <w:rPr>
                <w:rFonts w:ascii="Arial" w:hAnsi="Arial" w:cs="Arial"/>
              </w:rPr>
            </w:pPr>
          </w:p>
        </w:tc>
      </w:tr>
      <w:tr w:rsidR="00DA6817" w14:paraId="7BEF3C79" w14:textId="77777777" w:rsidTr="00DA6817">
        <w:tc>
          <w:tcPr>
            <w:tcW w:w="852" w:type="dxa"/>
          </w:tcPr>
          <w:p w14:paraId="59EDCBDC" w14:textId="12A93B0C" w:rsidR="00DA6817" w:rsidRPr="002E70AE" w:rsidRDefault="00DA6817" w:rsidP="00DA6817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Theme="minorEastAsia" w:hAnsi="Arial" w:cs="Arial"/>
              </w:rPr>
              <w:t>1.8</w:t>
            </w:r>
          </w:p>
        </w:tc>
        <w:tc>
          <w:tcPr>
            <w:tcW w:w="4310" w:type="dxa"/>
          </w:tcPr>
          <w:p w14:paraId="12B292A3" w14:textId="089EF0F1" w:rsidR="00DA6817" w:rsidRPr="00B17D10" w:rsidRDefault="00DA6817" w:rsidP="00B17D10">
            <w:pPr>
              <w:pStyle w:val="ListParagraph"/>
              <w:tabs>
                <w:tab w:val="left" w:pos="4820"/>
                <w:tab w:val="left" w:pos="5387"/>
              </w:tabs>
              <w:ind w:left="0"/>
              <w:rPr>
                <w:rFonts w:ascii="Arial" w:eastAsia="Arial" w:hAnsi="Arial" w:cs="Arial"/>
                <w:sz w:val="22"/>
                <w:szCs w:val="22"/>
              </w:rPr>
            </w:pPr>
            <w:r w:rsidRPr="00DA6817">
              <w:rPr>
                <w:rFonts w:ascii="Arial" w:eastAsia="Arial" w:hAnsi="Arial" w:cs="Arial"/>
                <w:sz w:val="22"/>
                <w:szCs w:val="22"/>
              </w:rPr>
              <w:t xml:space="preserve">Antgalio diametras (angl. </w:t>
            </w:r>
            <w:proofErr w:type="spellStart"/>
            <w:r w:rsidRPr="00DA6817">
              <w:rPr>
                <w:rFonts w:ascii="Arial" w:eastAsia="Arial" w:hAnsi="Arial" w:cs="Arial"/>
                <w:sz w:val="22"/>
                <w:szCs w:val="22"/>
              </w:rPr>
              <w:t>Ferrule</w:t>
            </w:r>
            <w:proofErr w:type="spellEnd"/>
            <w:r w:rsidRPr="00DA6817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DA6817">
              <w:rPr>
                <w:rFonts w:ascii="Arial" w:eastAsia="Arial" w:hAnsi="Arial" w:cs="Arial"/>
                <w:sz w:val="22"/>
                <w:szCs w:val="22"/>
              </w:rPr>
              <w:t>diamet</w:t>
            </w:r>
            <w:r w:rsidR="00AF192D">
              <w:rPr>
                <w:rFonts w:ascii="Arial" w:eastAsia="Arial" w:hAnsi="Arial" w:cs="Arial"/>
                <w:sz w:val="22"/>
                <w:szCs w:val="22"/>
              </w:rPr>
              <w:t>er</w:t>
            </w:r>
            <w:proofErr w:type="spellEnd"/>
            <w:r w:rsidRPr="00DA6817">
              <w:rPr>
                <w:rFonts w:ascii="Arial" w:eastAsia="Arial" w:hAnsi="Arial" w:cs="Arial"/>
                <w:sz w:val="22"/>
                <w:szCs w:val="22"/>
              </w:rPr>
              <w:t>)</w:t>
            </w:r>
            <w:r w:rsidR="005F1325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BA1B4F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67B03747" w14:textId="0ABC0081" w:rsidR="00DA6817" w:rsidRPr="00DA6817" w:rsidRDefault="00DA6817" w:rsidP="00DA681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6817">
              <w:rPr>
                <w:rFonts w:ascii="Arial" w:eastAsia="Arial" w:hAnsi="Arial" w:cs="Arial"/>
                <w:sz w:val="22"/>
                <w:szCs w:val="22"/>
              </w:rPr>
              <w:t>2,5 mm ± 0,001</w:t>
            </w:r>
            <w:r w:rsidR="00EC2BE8">
              <w:rPr>
                <w:rFonts w:ascii="Arial" w:eastAsia="Arial" w:hAnsi="Arial" w:cs="Arial"/>
                <w:sz w:val="22"/>
                <w:szCs w:val="22"/>
              </w:rPr>
              <w:t xml:space="preserve"> mm</w:t>
            </w:r>
          </w:p>
        </w:tc>
        <w:tc>
          <w:tcPr>
            <w:tcW w:w="2127" w:type="dxa"/>
          </w:tcPr>
          <w:p w14:paraId="6E45843E" w14:textId="77777777" w:rsidR="00DA6817" w:rsidRPr="002E70AE" w:rsidRDefault="00DA6817" w:rsidP="00DA6817">
            <w:pPr>
              <w:jc w:val="center"/>
              <w:rPr>
                <w:rFonts w:ascii="Arial" w:hAnsi="Arial" w:cs="Arial"/>
              </w:rPr>
            </w:pPr>
          </w:p>
        </w:tc>
      </w:tr>
      <w:tr w:rsidR="00DA6817" w14:paraId="3646EF94" w14:textId="77777777" w:rsidTr="00DA6817">
        <w:tc>
          <w:tcPr>
            <w:tcW w:w="852" w:type="dxa"/>
          </w:tcPr>
          <w:p w14:paraId="23EFFB33" w14:textId="1CC6157A" w:rsidR="00DA6817" w:rsidRPr="002E70AE" w:rsidRDefault="00DA6817" w:rsidP="00DA6817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Theme="minorEastAsia" w:hAnsi="Arial" w:cs="Arial"/>
              </w:rPr>
              <w:t>1.9</w:t>
            </w:r>
          </w:p>
        </w:tc>
        <w:tc>
          <w:tcPr>
            <w:tcW w:w="4310" w:type="dxa"/>
          </w:tcPr>
          <w:p w14:paraId="48849623" w14:textId="68C14495" w:rsidR="00DA6817" w:rsidRPr="00DA6817" w:rsidRDefault="00DA6817" w:rsidP="00DA6817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DA6817">
              <w:rPr>
                <w:rFonts w:ascii="Arial" w:eastAsia="Arial" w:hAnsi="Arial" w:cs="Arial"/>
                <w:sz w:val="22"/>
                <w:szCs w:val="22"/>
              </w:rPr>
              <w:t>Jungties korpusas, spalva</w:t>
            </w:r>
            <w:r w:rsidR="005F1325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BA1B4F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2180A8EA" w14:textId="2C90B8F8" w:rsidR="00DA6817" w:rsidRPr="00DA6817" w:rsidRDefault="00DA6817" w:rsidP="00DA681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6817">
              <w:rPr>
                <w:rFonts w:ascii="Arial" w:eastAsia="Arial" w:hAnsi="Arial" w:cs="Arial"/>
                <w:sz w:val="22"/>
                <w:szCs w:val="22"/>
              </w:rPr>
              <w:t>Plastikas, spalva atitinkanti</w:t>
            </w:r>
            <w:r w:rsidR="00314D71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DA6817">
              <w:rPr>
                <w:rFonts w:ascii="Arial" w:eastAsia="Arial" w:hAnsi="Arial" w:cs="Arial"/>
                <w:sz w:val="22"/>
                <w:szCs w:val="22"/>
              </w:rPr>
              <w:t>„OM“ tipo žymėjimą</w:t>
            </w:r>
          </w:p>
        </w:tc>
        <w:tc>
          <w:tcPr>
            <w:tcW w:w="2127" w:type="dxa"/>
          </w:tcPr>
          <w:p w14:paraId="5FDCD792" w14:textId="77777777" w:rsidR="00DA6817" w:rsidRPr="002E70AE" w:rsidRDefault="00DA6817" w:rsidP="00DA6817">
            <w:pPr>
              <w:jc w:val="center"/>
              <w:rPr>
                <w:rFonts w:ascii="Arial" w:hAnsi="Arial" w:cs="Arial"/>
              </w:rPr>
            </w:pPr>
          </w:p>
        </w:tc>
      </w:tr>
      <w:tr w:rsidR="00DA6817" w14:paraId="0A060546" w14:textId="77777777" w:rsidTr="00DA6817">
        <w:tc>
          <w:tcPr>
            <w:tcW w:w="852" w:type="dxa"/>
          </w:tcPr>
          <w:p w14:paraId="32AAD985" w14:textId="1BF0A8A3" w:rsidR="00DA6817" w:rsidRPr="00DD35AC" w:rsidRDefault="00DA6817" w:rsidP="00DA6817">
            <w:pPr>
              <w:ind w:left="22"/>
              <w:jc w:val="center"/>
              <w:rPr>
                <w:rFonts w:ascii="Arial" w:eastAsiaTheme="minorEastAsia" w:hAnsi="Arial" w:cs="Arial"/>
                <w:lang w:val="en-US"/>
              </w:rPr>
            </w:pPr>
            <w:r>
              <w:rPr>
                <w:rFonts w:ascii="Arial" w:eastAsiaTheme="minorEastAsia" w:hAnsi="Arial" w:cs="Arial"/>
                <w:lang w:val="en-US"/>
              </w:rPr>
              <w:lastRenderedPageBreak/>
              <w:t>1.1</w:t>
            </w:r>
            <w:r w:rsidR="00C516BF">
              <w:rPr>
                <w:rFonts w:ascii="Arial" w:eastAsiaTheme="minorEastAsia" w:hAnsi="Arial" w:cs="Arial"/>
                <w:lang w:val="en-US"/>
              </w:rPr>
              <w:t>0</w:t>
            </w:r>
          </w:p>
        </w:tc>
        <w:tc>
          <w:tcPr>
            <w:tcW w:w="4310" w:type="dxa"/>
          </w:tcPr>
          <w:p w14:paraId="5F679A28" w14:textId="653DC91C" w:rsidR="00DA6817" w:rsidRPr="00353DE3" w:rsidRDefault="00DA6817" w:rsidP="00353DE3">
            <w:pPr>
              <w:pStyle w:val="ListParagraph"/>
              <w:tabs>
                <w:tab w:val="left" w:pos="4820"/>
                <w:tab w:val="left" w:pos="5387"/>
              </w:tabs>
              <w:ind w:left="0"/>
              <w:rPr>
                <w:rFonts w:ascii="Arial" w:eastAsia="Arial" w:hAnsi="Arial" w:cs="Arial"/>
                <w:sz w:val="22"/>
                <w:szCs w:val="22"/>
              </w:rPr>
            </w:pPr>
            <w:r w:rsidRPr="00DA6817">
              <w:rPr>
                <w:rFonts w:ascii="Arial" w:eastAsia="Arial" w:hAnsi="Arial" w:cs="Arial"/>
                <w:sz w:val="22"/>
                <w:szCs w:val="22"/>
              </w:rPr>
              <w:t xml:space="preserve">Skaidulos apvalkalo diametras (angl. </w:t>
            </w:r>
            <w:proofErr w:type="spellStart"/>
            <w:r w:rsidRPr="00DA6817">
              <w:rPr>
                <w:rFonts w:ascii="Arial" w:eastAsia="Arial" w:hAnsi="Arial" w:cs="Arial"/>
                <w:sz w:val="22"/>
                <w:szCs w:val="22"/>
              </w:rPr>
              <w:t>Fiber</w:t>
            </w:r>
            <w:proofErr w:type="spellEnd"/>
            <w:r w:rsidRPr="00DA6817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DA6817">
              <w:rPr>
                <w:rFonts w:ascii="Arial" w:eastAsia="Arial" w:hAnsi="Arial" w:cs="Arial"/>
                <w:sz w:val="22"/>
                <w:szCs w:val="22"/>
              </w:rPr>
              <w:t>tight</w:t>
            </w:r>
            <w:proofErr w:type="spellEnd"/>
            <w:r w:rsidRPr="00DA6817">
              <w:rPr>
                <w:rFonts w:ascii="Arial" w:eastAsia="Arial" w:hAnsi="Arial" w:cs="Arial"/>
                <w:sz w:val="22"/>
                <w:szCs w:val="22"/>
              </w:rPr>
              <w:t>)</w:t>
            </w:r>
            <w:r w:rsidR="005F1325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BA1B4F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2491DE61" w14:textId="02AA79A6" w:rsidR="00DA6817" w:rsidRPr="00DA6817" w:rsidRDefault="00DA6817" w:rsidP="00DA681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6817">
              <w:rPr>
                <w:rFonts w:ascii="Arial" w:eastAsia="Arial" w:hAnsi="Arial" w:cs="Arial"/>
                <w:sz w:val="22"/>
                <w:szCs w:val="22"/>
              </w:rPr>
              <w:t xml:space="preserve">900 ± </w:t>
            </w:r>
            <w:r w:rsidR="00731631">
              <w:rPr>
                <w:rFonts w:ascii="Arial" w:eastAsia="Arial" w:hAnsi="Arial" w:cs="Arial"/>
                <w:sz w:val="22"/>
                <w:szCs w:val="22"/>
              </w:rPr>
              <w:t>50</w:t>
            </w:r>
            <w:r w:rsidRPr="00DA6817">
              <w:rPr>
                <w:rFonts w:ascii="Arial" w:eastAsia="Arial" w:hAnsi="Arial" w:cs="Arial"/>
                <w:sz w:val="22"/>
                <w:szCs w:val="22"/>
              </w:rPr>
              <w:t xml:space="preserve"> μm</w:t>
            </w:r>
          </w:p>
        </w:tc>
        <w:tc>
          <w:tcPr>
            <w:tcW w:w="2127" w:type="dxa"/>
          </w:tcPr>
          <w:p w14:paraId="0B0CEDA8" w14:textId="77777777" w:rsidR="00DA6817" w:rsidRPr="002E70AE" w:rsidRDefault="00DA6817" w:rsidP="00DA6817">
            <w:pPr>
              <w:jc w:val="center"/>
              <w:rPr>
                <w:rFonts w:ascii="Arial" w:hAnsi="Arial" w:cs="Arial"/>
              </w:rPr>
            </w:pPr>
          </w:p>
        </w:tc>
      </w:tr>
      <w:tr w:rsidR="00DA6817" w14:paraId="0735529E" w14:textId="77777777" w:rsidTr="00DA6817">
        <w:tc>
          <w:tcPr>
            <w:tcW w:w="852" w:type="dxa"/>
          </w:tcPr>
          <w:p w14:paraId="24050D99" w14:textId="6D925938" w:rsidR="00DA6817" w:rsidRPr="002E70AE" w:rsidRDefault="00DA6817" w:rsidP="00DA6817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1.1</w:t>
            </w:r>
            <w:r w:rsidR="00C516BF">
              <w:rPr>
                <w:rFonts w:ascii="Arial" w:eastAsiaTheme="minorEastAsia" w:hAnsi="Arial" w:cs="Arial"/>
              </w:rPr>
              <w:t>1</w:t>
            </w:r>
          </w:p>
        </w:tc>
        <w:tc>
          <w:tcPr>
            <w:tcW w:w="4310" w:type="dxa"/>
          </w:tcPr>
          <w:p w14:paraId="70E75EC7" w14:textId="0E1EA187" w:rsidR="00DA6817" w:rsidRPr="00DA6817" w:rsidRDefault="00DA6817" w:rsidP="00DA6817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DA6817">
              <w:rPr>
                <w:rFonts w:ascii="Arial" w:eastAsia="Arial" w:hAnsi="Arial" w:cs="Arial"/>
                <w:sz w:val="22"/>
                <w:szCs w:val="22"/>
              </w:rPr>
              <w:t>Skaidulos apvalkalo medžiaga</w:t>
            </w:r>
            <w:r w:rsidR="005F1325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BA1B4F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772BDAF8" w14:textId="79D58BD9" w:rsidR="00DA6817" w:rsidRPr="00DA6817" w:rsidRDefault="00DA6817" w:rsidP="00DA681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6817">
              <w:rPr>
                <w:rFonts w:ascii="Arial" w:eastAsia="Arial" w:hAnsi="Arial" w:cs="Arial"/>
                <w:sz w:val="22"/>
                <w:szCs w:val="22"/>
              </w:rPr>
              <w:t>LSZH, LSOH, ULSZH arba</w:t>
            </w:r>
            <w:r w:rsidR="00AE6C2A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AE6C2A" w:rsidRPr="00DD35AC">
              <w:rPr>
                <w:rFonts w:ascii="Arial" w:eastAsia="Arial" w:hAnsi="Arial" w:cs="Arial"/>
                <w:sz w:val="22"/>
                <w:szCs w:val="22"/>
              </w:rPr>
              <w:t>lygiaverčiai</w:t>
            </w:r>
          </w:p>
        </w:tc>
        <w:tc>
          <w:tcPr>
            <w:tcW w:w="2127" w:type="dxa"/>
          </w:tcPr>
          <w:p w14:paraId="687C64D6" w14:textId="77777777" w:rsidR="00DA6817" w:rsidRPr="002E70AE" w:rsidRDefault="00DA6817" w:rsidP="00DA6817">
            <w:pPr>
              <w:jc w:val="center"/>
              <w:rPr>
                <w:rFonts w:ascii="Arial" w:hAnsi="Arial" w:cs="Arial"/>
              </w:rPr>
            </w:pPr>
          </w:p>
        </w:tc>
      </w:tr>
      <w:tr w:rsidR="00241133" w14:paraId="7A94DB49" w14:textId="77777777" w:rsidTr="00F729C2">
        <w:trPr>
          <w:trHeight w:val="623"/>
        </w:trPr>
        <w:tc>
          <w:tcPr>
            <w:tcW w:w="852" w:type="dxa"/>
            <w:vMerge w:val="restart"/>
          </w:tcPr>
          <w:p w14:paraId="478079F5" w14:textId="14993871" w:rsidR="00241133" w:rsidRPr="002E70AE" w:rsidRDefault="00241133" w:rsidP="00241133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1.1</w:t>
            </w:r>
            <w:r w:rsidR="00C516BF">
              <w:rPr>
                <w:rFonts w:ascii="Arial" w:eastAsiaTheme="minorEastAsia" w:hAnsi="Arial" w:cs="Arial"/>
              </w:rPr>
              <w:t>2</w:t>
            </w:r>
          </w:p>
        </w:tc>
        <w:tc>
          <w:tcPr>
            <w:tcW w:w="4310" w:type="dxa"/>
            <w:vMerge w:val="restart"/>
          </w:tcPr>
          <w:p w14:paraId="26D39295" w14:textId="5792F950" w:rsidR="00241133" w:rsidRPr="00DA6817" w:rsidRDefault="009111B9" w:rsidP="00241133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3862E0">
              <w:rPr>
                <w:rFonts w:ascii="Arial" w:eastAsia="Arial" w:hAnsi="Arial" w:cs="Arial"/>
                <w:sz w:val="22"/>
                <w:szCs w:val="22"/>
              </w:rPr>
              <w:t>Eksploatavimo aplinkos temperatūr</w:t>
            </w:r>
            <w:r>
              <w:rPr>
                <w:rFonts w:ascii="Arial" w:eastAsia="Arial" w:hAnsi="Arial" w:cs="Arial"/>
                <w:sz w:val="22"/>
                <w:szCs w:val="22"/>
              </w:rPr>
              <w:t>os ribos ne siauresnės nei</w:t>
            </w:r>
            <w:r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 xml:space="preserve"> </w:t>
            </w:r>
            <w:r w:rsidR="00241133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1DAB2B28" w14:textId="360E915E" w:rsidR="00241133" w:rsidRPr="00DA6817" w:rsidRDefault="00241133" w:rsidP="00241133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Nuo -20 °C iki +50 °C (vidaus sąlygoms)</w:t>
            </w:r>
          </w:p>
        </w:tc>
        <w:tc>
          <w:tcPr>
            <w:tcW w:w="2127" w:type="dxa"/>
          </w:tcPr>
          <w:p w14:paraId="4AA36CE1" w14:textId="77777777" w:rsidR="00241133" w:rsidRPr="002E70AE" w:rsidRDefault="00241133" w:rsidP="00241133">
            <w:pPr>
              <w:jc w:val="center"/>
              <w:rPr>
                <w:rFonts w:ascii="Arial" w:hAnsi="Arial" w:cs="Arial"/>
              </w:rPr>
            </w:pPr>
          </w:p>
        </w:tc>
      </w:tr>
      <w:tr w:rsidR="00241133" w14:paraId="65ED6976" w14:textId="77777777" w:rsidTr="00F729C2">
        <w:trPr>
          <w:trHeight w:val="622"/>
        </w:trPr>
        <w:tc>
          <w:tcPr>
            <w:tcW w:w="852" w:type="dxa"/>
            <w:vMerge/>
          </w:tcPr>
          <w:p w14:paraId="01C0B71F" w14:textId="77777777" w:rsidR="00241133" w:rsidRDefault="00241133" w:rsidP="00241133">
            <w:pPr>
              <w:ind w:left="22"/>
              <w:jc w:val="center"/>
              <w:rPr>
                <w:rFonts w:ascii="Arial" w:eastAsiaTheme="minorEastAsia" w:hAnsi="Arial" w:cs="Arial"/>
              </w:rPr>
            </w:pPr>
          </w:p>
        </w:tc>
        <w:tc>
          <w:tcPr>
            <w:tcW w:w="4310" w:type="dxa"/>
            <w:vMerge/>
          </w:tcPr>
          <w:p w14:paraId="593DC01B" w14:textId="77777777" w:rsidR="00241133" w:rsidRPr="00DA6817" w:rsidRDefault="00241133" w:rsidP="00241133">
            <w:pPr>
              <w:rPr>
                <w:rFonts w:ascii="Arial" w:eastAsia="Arial" w:hAnsi="Arial" w:cs="Arial"/>
              </w:rPr>
            </w:pPr>
          </w:p>
        </w:tc>
        <w:tc>
          <w:tcPr>
            <w:tcW w:w="2919" w:type="dxa"/>
          </w:tcPr>
          <w:p w14:paraId="536E590A" w14:textId="77777777" w:rsidR="00241133" w:rsidRDefault="00241133" w:rsidP="00241133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Nuo -30 °C iki +50 °C</w:t>
            </w:r>
          </w:p>
          <w:p w14:paraId="30FFAD38" w14:textId="4B5AC147" w:rsidR="00241133" w:rsidRDefault="00241133" w:rsidP="00241133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(lauko sąlygoms)</w:t>
            </w:r>
          </w:p>
        </w:tc>
        <w:tc>
          <w:tcPr>
            <w:tcW w:w="2127" w:type="dxa"/>
          </w:tcPr>
          <w:p w14:paraId="5BA50CEB" w14:textId="77777777" w:rsidR="00241133" w:rsidRPr="002E70AE" w:rsidRDefault="00241133" w:rsidP="00241133">
            <w:pPr>
              <w:jc w:val="center"/>
              <w:rPr>
                <w:rFonts w:ascii="Arial" w:hAnsi="Arial" w:cs="Arial"/>
              </w:rPr>
            </w:pPr>
          </w:p>
        </w:tc>
      </w:tr>
      <w:tr w:rsidR="00DA6817" w14:paraId="52DF94D9" w14:textId="77777777" w:rsidTr="00DA6817">
        <w:tc>
          <w:tcPr>
            <w:tcW w:w="852" w:type="dxa"/>
          </w:tcPr>
          <w:p w14:paraId="6B63EDF3" w14:textId="738DE258" w:rsidR="00DA6817" w:rsidRPr="002E70AE" w:rsidRDefault="009C5490" w:rsidP="00DA6817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2.</w:t>
            </w:r>
          </w:p>
        </w:tc>
        <w:tc>
          <w:tcPr>
            <w:tcW w:w="4310" w:type="dxa"/>
          </w:tcPr>
          <w:p w14:paraId="73AC85BA" w14:textId="5E5864E2" w:rsidR="00DA6817" w:rsidRPr="009C5490" w:rsidRDefault="00DA6817" w:rsidP="00DA6817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9C5490">
              <w:rPr>
                <w:rFonts w:ascii="Arial" w:eastAsia="Arial" w:hAnsi="Arial" w:cs="Arial"/>
                <w:sz w:val="22"/>
                <w:szCs w:val="22"/>
              </w:rPr>
              <w:t xml:space="preserve">Optinės jungties tipas (angl. </w:t>
            </w:r>
            <w:proofErr w:type="spellStart"/>
            <w:r w:rsidRPr="009C5490">
              <w:rPr>
                <w:rFonts w:ascii="Arial" w:eastAsia="Arial" w:hAnsi="Arial" w:cs="Arial"/>
                <w:sz w:val="22"/>
                <w:szCs w:val="22"/>
              </w:rPr>
              <w:t>Connector</w:t>
            </w:r>
            <w:proofErr w:type="spellEnd"/>
            <w:r w:rsidRPr="009C5490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9C5490">
              <w:rPr>
                <w:rFonts w:ascii="Arial" w:eastAsia="Arial" w:hAnsi="Arial" w:cs="Arial"/>
                <w:sz w:val="22"/>
                <w:szCs w:val="22"/>
              </w:rPr>
              <w:t>type</w:t>
            </w:r>
            <w:proofErr w:type="spellEnd"/>
            <w:r w:rsidRPr="009C5490">
              <w:rPr>
                <w:rFonts w:ascii="Arial" w:eastAsia="Arial" w:hAnsi="Arial" w:cs="Arial"/>
                <w:sz w:val="22"/>
                <w:szCs w:val="22"/>
              </w:rPr>
              <w:t>)</w:t>
            </w:r>
            <w:r w:rsidR="005F1325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BA1B4F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16B60778" w14:textId="0091E04A" w:rsidR="00DA6817" w:rsidRPr="009C5490" w:rsidRDefault="00DA6817" w:rsidP="00DA6817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9C5490">
              <w:rPr>
                <w:rFonts w:ascii="Arial" w:eastAsia="Arial" w:hAnsi="Arial" w:cs="Arial"/>
                <w:sz w:val="22"/>
                <w:szCs w:val="22"/>
              </w:rPr>
              <w:t>ST</w:t>
            </w:r>
            <w:r w:rsidR="00CC0928">
              <w:rPr>
                <w:rFonts w:ascii="Arial" w:eastAsia="Arial" w:hAnsi="Arial" w:cs="Arial"/>
                <w:sz w:val="22"/>
                <w:szCs w:val="22"/>
              </w:rPr>
              <w:t>/UPC</w:t>
            </w:r>
          </w:p>
          <w:p w14:paraId="3C93138D" w14:textId="3F1A2E07" w:rsidR="00DA6817" w:rsidRPr="009C5490" w:rsidRDefault="00DA6817" w:rsidP="00314D71">
            <w:pPr>
              <w:pStyle w:val="ListParagraph"/>
              <w:tabs>
                <w:tab w:val="left" w:pos="5387"/>
              </w:tabs>
              <w:ind w:left="-196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9C5490">
              <w:rPr>
                <w:rFonts w:ascii="Arial" w:eastAsia="Arial" w:hAnsi="Arial" w:cs="Arial"/>
                <w:sz w:val="22"/>
                <w:szCs w:val="22"/>
              </w:rPr>
              <w:t>(ST</w:t>
            </w:r>
            <w:r w:rsidR="00FA2BC7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FA2BC7" w:rsidRPr="005D0F5E">
              <w:rPr>
                <w:rFonts w:ascii="Arial" w:eastAsia="Arial" w:hAnsi="Arial" w:cs="Arial"/>
                <w:sz w:val="22"/>
                <w:szCs w:val="22"/>
              </w:rPr>
              <w:t>–</w:t>
            </w:r>
            <w:r w:rsidR="00FA2BC7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9C5490">
              <w:rPr>
                <w:rFonts w:ascii="Arial" w:eastAsia="Arial" w:hAnsi="Arial" w:cs="Arial"/>
                <w:sz w:val="22"/>
                <w:szCs w:val="22"/>
              </w:rPr>
              <w:t>Simplex</w:t>
            </w:r>
            <w:proofErr w:type="spellEnd"/>
            <w:r w:rsidRPr="009C5490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2127" w:type="dxa"/>
          </w:tcPr>
          <w:p w14:paraId="7161E01C" w14:textId="77777777" w:rsidR="00DA6817" w:rsidRPr="002E70AE" w:rsidRDefault="00DA6817" w:rsidP="00DA6817">
            <w:pPr>
              <w:jc w:val="center"/>
              <w:rPr>
                <w:rFonts w:ascii="Arial" w:hAnsi="Arial" w:cs="Arial"/>
              </w:rPr>
            </w:pPr>
          </w:p>
        </w:tc>
      </w:tr>
      <w:tr w:rsidR="00DA6817" w14:paraId="784397CA" w14:textId="77777777" w:rsidTr="00DA6817">
        <w:tc>
          <w:tcPr>
            <w:tcW w:w="852" w:type="dxa"/>
          </w:tcPr>
          <w:p w14:paraId="665E1A47" w14:textId="35914B3F" w:rsidR="00DA6817" w:rsidRPr="002E70AE" w:rsidRDefault="009C5490" w:rsidP="00DA6817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2.1</w:t>
            </w:r>
          </w:p>
        </w:tc>
        <w:tc>
          <w:tcPr>
            <w:tcW w:w="4310" w:type="dxa"/>
          </w:tcPr>
          <w:p w14:paraId="432300A4" w14:textId="5DD573F8" w:rsidR="00DA6817" w:rsidRPr="00DA6817" w:rsidRDefault="00DA6817" w:rsidP="00DA6817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DA6817">
              <w:rPr>
                <w:rFonts w:ascii="Arial" w:eastAsia="Arial" w:hAnsi="Arial" w:cs="Arial"/>
                <w:sz w:val="22"/>
                <w:szCs w:val="22"/>
              </w:rPr>
              <w:t>Optinės jungties skaidulos tipas</w:t>
            </w:r>
            <w:r w:rsidR="005F1325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BA1B4F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30DC6E2B" w14:textId="1A0565B5" w:rsidR="00DA6817" w:rsidRPr="00DA6817" w:rsidRDefault="00DA6817" w:rsidP="00804395">
            <w:pPr>
              <w:pStyle w:val="ListParagraph"/>
              <w:tabs>
                <w:tab w:val="left" w:pos="5387"/>
              </w:tabs>
              <w:ind w:left="0" w:right="-98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A6817">
              <w:rPr>
                <w:rFonts w:ascii="Arial" w:eastAsia="Arial" w:hAnsi="Arial" w:cs="Arial"/>
                <w:sz w:val="22"/>
                <w:szCs w:val="22"/>
              </w:rPr>
              <w:t>ITU-T G.651.1  (OM3, OM4)</w:t>
            </w:r>
            <w:r w:rsidR="00314D71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DA6817">
              <w:rPr>
                <w:rFonts w:ascii="Arial" w:eastAsia="Arial" w:hAnsi="Arial" w:cs="Arial"/>
                <w:sz w:val="22"/>
                <w:szCs w:val="22"/>
              </w:rPr>
              <w:t>skaidulai</w:t>
            </w:r>
          </w:p>
        </w:tc>
        <w:tc>
          <w:tcPr>
            <w:tcW w:w="2127" w:type="dxa"/>
          </w:tcPr>
          <w:p w14:paraId="137B3241" w14:textId="77777777" w:rsidR="00DA6817" w:rsidRPr="002E70AE" w:rsidRDefault="00DA6817" w:rsidP="00DA6817">
            <w:pPr>
              <w:jc w:val="center"/>
              <w:rPr>
                <w:rFonts w:ascii="Arial" w:hAnsi="Arial" w:cs="Arial"/>
              </w:rPr>
            </w:pPr>
          </w:p>
        </w:tc>
      </w:tr>
      <w:tr w:rsidR="00DA6817" w14:paraId="2F7E8DD2" w14:textId="77777777" w:rsidTr="00DA6817">
        <w:tc>
          <w:tcPr>
            <w:tcW w:w="852" w:type="dxa"/>
          </w:tcPr>
          <w:p w14:paraId="542318B7" w14:textId="597969FB" w:rsidR="00DA6817" w:rsidRPr="002E70AE" w:rsidRDefault="009C5490" w:rsidP="00DA6817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2.2</w:t>
            </w:r>
          </w:p>
        </w:tc>
        <w:tc>
          <w:tcPr>
            <w:tcW w:w="4310" w:type="dxa"/>
          </w:tcPr>
          <w:p w14:paraId="617819E4" w14:textId="795766DA" w:rsidR="00DA6817" w:rsidRPr="00DA6817" w:rsidRDefault="00DA6817" w:rsidP="00DA6817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DA6817">
              <w:rPr>
                <w:rFonts w:ascii="Arial" w:eastAsia="Arial" w:hAnsi="Arial" w:cs="Arial"/>
                <w:sz w:val="22"/>
                <w:szCs w:val="22"/>
              </w:rPr>
              <w:t>Atitikimas standarto reikalavimams</w:t>
            </w:r>
            <w:r w:rsidR="005F1325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BA1B4F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71A0E6A8" w14:textId="4880C915" w:rsidR="00DA6817" w:rsidRPr="00DA6817" w:rsidRDefault="00EC2BE8" w:rsidP="00DA6817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LST EN </w:t>
            </w:r>
            <w:r w:rsidR="00DA6817" w:rsidRPr="00DA6817">
              <w:rPr>
                <w:rFonts w:ascii="Arial" w:eastAsia="Arial" w:hAnsi="Arial" w:cs="Arial"/>
                <w:sz w:val="22"/>
                <w:szCs w:val="22"/>
              </w:rPr>
              <w:t>IEC 61754-2</w:t>
            </w:r>
          </w:p>
          <w:p w14:paraId="578631DE" w14:textId="300E5DF7" w:rsidR="00DA6817" w:rsidRPr="00DA6817" w:rsidRDefault="00DA6817" w:rsidP="00314D71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A6817">
              <w:rPr>
                <w:rFonts w:ascii="Arial" w:eastAsia="Arial" w:hAnsi="Arial" w:cs="Arial"/>
                <w:sz w:val="22"/>
                <w:szCs w:val="22"/>
              </w:rPr>
              <w:t>(</w:t>
            </w:r>
            <w:proofErr w:type="spellStart"/>
            <w:r w:rsidRPr="00DA6817">
              <w:rPr>
                <w:rFonts w:ascii="Arial" w:eastAsia="Arial" w:hAnsi="Arial" w:cs="Arial"/>
                <w:sz w:val="22"/>
                <w:szCs w:val="22"/>
              </w:rPr>
              <w:t>Fiber</w:t>
            </w:r>
            <w:proofErr w:type="spellEnd"/>
            <w:r w:rsidRPr="00DA6817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DA6817">
              <w:rPr>
                <w:rFonts w:ascii="Arial" w:eastAsia="Arial" w:hAnsi="Arial" w:cs="Arial"/>
                <w:sz w:val="22"/>
                <w:szCs w:val="22"/>
              </w:rPr>
              <w:t>optic</w:t>
            </w:r>
            <w:proofErr w:type="spellEnd"/>
            <w:r w:rsidRPr="00DA6817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DA6817">
              <w:rPr>
                <w:rFonts w:ascii="Arial" w:eastAsia="Arial" w:hAnsi="Arial" w:cs="Arial"/>
                <w:sz w:val="22"/>
                <w:szCs w:val="22"/>
              </w:rPr>
              <w:t>interfaces</w:t>
            </w:r>
            <w:proofErr w:type="spellEnd"/>
            <w:r w:rsidR="00314D71">
              <w:rPr>
                <w:rFonts w:ascii="Arial" w:eastAsia="Arial" w:hAnsi="Arial" w:cs="Arial"/>
                <w:sz w:val="22"/>
                <w:szCs w:val="22"/>
              </w:rPr>
              <w:t xml:space="preserve"> -</w:t>
            </w:r>
            <w:r w:rsidRPr="00DA6817">
              <w:rPr>
                <w:rFonts w:ascii="Arial" w:eastAsia="Arial" w:hAnsi="Arial" w:cs="Arial"/>
                <w:sz w:val="22"/>
                <w:szCs w:val="22"/>
              </w:rPr>
              <w:t>Type ST)</w:t>
            </w:r>
          </w:p>
        </w:tc>
        <w:tc>
          <w:tcPr>
            <w:tcW w:w="2127" w:type="dxa"/>
          </w:tcPr>
          <w:p w14:paraId="5233FD05" w14:textId="77777777" w:rsidR="00DA6817" w:rsidRPr="002E70AE" w:rsidRDefault="00DA6817" w:rsidP="00DA6817">
            <w:pPr>
              <w:jc w:val="center"/>
              <w:rPr>
                <w:rFonts w:ascii="Arial" w:hAnsi="Arial" w:cs="Arial"/>
              </w:rPr>
            </w:pPr>
          </w:p>
        </w:tc>
      </w:tr>
      <w:tr w:rsidR="00DA6817" w14:paraId="57261B77" w14:textId="77777777" w:rsidTr="00DA6817">
        <w:tc>
          <w:tcPr>
            <w:tcW w:w="852" w:type="dxa"/>
          </w:tcPr>
          <w:p w14:paraId="2513856F" w14:textId="027F1F11" w:rsidR="00DA6817" w:rsidRPr="002E70AE" w:rsidRDefault="009C5490" w:rsidP="00DA6817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2.3</w:t>
            </w:r>
          </w:p>
        </w:tc>
        <w:tc>
          <w:tcPr>
            <w:tcW w:w="4310" w:type="dxa"/>
          </w:tcPr>
          <w:p w14:paraId="78F2CC7C" w14:textId="24031A8B" w:rsidR="00DA6817" w:rsidRPr="00353DE3" w:rsidRDefault="00DA6817" w:rsidP="00353DE3">
            <w:pPr>
              <w:pStyle w:val="ListParagraph"/>
              <w:tabs>
                <w:tab w:val="left" w:pos="4820"/>
                <w:tab w:val="left" w:pos="5387"/>
              </w:tabs>
              <w:ind w:left="0"/>
              <w:rPr>
                <w:rFonts w:ascii="Arial" w:eastAsia="Arial" w:hAnsi="Arial" w:cs="Arial"/>
                <w:sz w:val="22"/>
                <w:szCs w:val="22"/>
              </w:rPr>
            </w:pPr>
            <w:r w:rsidRPr="00DA6817">
              <w:rPr>
                <w:rFonts w:ascii="Arial" w:eastAsia="Arial" w:hAnsi="Arial" w:cs="Arial"/>
                <w:sz w:val="22"/>
                <w:szCs w:val="22"/>
              </w:rPr>
              <w:t>Tipinis slopinimas jungtyje (</w:t>
            </w:r>
            <w:proofErr w:type="spellStart"/>
            <w:r w:rsidR="00AF192D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DA6817">
              <w:rPr>
                <w:rFonts w:ascii="Arial" w:eastAsia="Arial" w:hAnsi="Arial" w:cs="Arial"/>
                <w:sz w:val="22"/>
                <w:szCs w:val="22"/>
              </w:rPr>
              <w:t>ypical</w:t>
            </w:r>
            <w:proofErr w:type="spellEnd"/>
            <w:r w:rsidRPr="00DA6817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="00AF192D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DA6817">
              <w:rPr>
                <w:rFonts w:ascii="Arial" w:eastAsia="Arial" w:hAnsi="Arial" w:cs="Arial"/>
                <w:sz w:val="22"/>
                <w:szCs w:val="22"/>
              </w:rPr>
              <w:t>nsertion</w:t>
            </w:r>
            <w:proofErr w:type="spellEnd"/>
            <w:r w:rsidRPr="00DA6817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="00AF192D">
              <w:rPr>
                <w:rFonts w:ascii="Arial" w:eastAsia="Arial" w:hAnsi="Arial" w:cs="Arial"/>
                <w:sz w:val="22"/>
                <w:szCs w:val="22"/>
              </w:rPr>
              <w:t>L</w:t>
            </w:r>
            <w:r w:rsidRPr="00DA6817">
              <w:rPr>
                <w:rFonts w:ascii="Arial" w:eastAsia="Arial" w:hAnsi="Arial" w:cs="Arial"/>
                <w:sz w:val="22"/>
                <w:szCs w:val="22"/>
              </w:rPr>
              <w:t>oss</w:t>
            </w:r>
            <w:proofErr w:type="spellEnd"/>
            <w:r w:rsidRPr="00DA6817">
              <w:rPr>
                <w:rFonts w:ascii="Arial" w:eastAsia="Arial" w:hAnsi="Arial" w:cs="Arial"/>
                <w:sz w:val="22"/>
                <w:szCs w:val="22"/>
              </w:rPr>
              <w:t xml:space="preserve"> (</w:t>
            </w:r>
            <w:r w:rsidR="005F1325">
              <w:rPr>
                <w:rFonts w:ascii="Arial" w:eastAsia="Arial" w:hAnsi="Arial" w:cs="Arial"/>
                <w:sz w:val="22"/>
                <w:szCs w:val="22"/>
              </w:rPr>
              <w:t>IL</w:t>
            </w:r>
            <w:r w:rsidRPr="00DA6817">
              <w:rPr>
                <w:rFonts w:ascii="Arial" w:eastAsia="Arial" w:hAnsi="Arial" w:cs="Arial"/>
                <w:sz w:val="22"/>
                <w:szCs w:val="22"/>
              </w:rPr>
              <w:t>))</w:t>
            </w:r>
            <w:r w:rsidR="00353DE3">
              <w:rPr>
                <w:rFonts w:ascii="Arial" w:eastAsia="Arial" w:hAnsi="Arial" w:cs="Arial"/>
                <w:sz w:val="22"/>
                <w:szCs w:val="22"/>
              </w:rPr>
              <w:t xml:space="preserve"> p</w:t>
            </w:r>
            <w:r w:rsidRPr="00DA6817">
              <w:rPr>
                <w:rFonts w:ascii="Arial" w:eastAsia="Arial" w:hAnsi="Arial" w:cs="Arial"/>
                <w:sz w:val="22"/>
                <w:szCs w:val="22"/>
              </w:rPr>
              <w:t>agal</w:t>
            </w:r>
            <w:r w:rsidR="005F1325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DA6817">
              <w:rPr>
                <w:rFonts w:ascii="Arial" w:eastAsia="Arial" w:hAnsi="Arial" w:cs="Arial"/>
                <w:sz w:val="22"/>
                <w:szCs w:val="22"/>
              </w:rPr>
              <w:t>bandymo metodiką</w:t>
            </w:r>
            <w:r w:rsidR="005F1325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DA6817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="00EC2BE8">
              <w:rPr>
                <w:rFonts w:ascii="Arial" w:eastAsia="Arial" w:hAnsi="Arial" w:cs="Arial"/>
                <w:sz w:val="22"/>
                <w:szCs w:val="22"/>
              </w:rPr>
              <w:t xml:space="preserve">LST EN </w:t>
            </w:r>
            <w:r w:rsidR="005F1325">
              <w:rPr>
                <w:rFonts w:ascii="Arial" w:eastAsia="Arial" w:hAnsi="Arial" w:cs="Arial"/>
                <w:sz w:val="22"/>
                <w:szCs w:val="22"/>
              </w:rPr>
              <w:t>IEC</w:t>
            </w:r>
            <w:r w:rsidRPr="00DA6817">
              <w:rPr>
                <w:rFonts w:ascii="Arial" w:eastAsia="Arial" w:hAnsi="Arial" w:cs="Arial"/>
                <w:sz w:val="22"/>
                <w:szCs w:val="22"/>
              </w:rPr>
              <w:t xml:space="preserve"> 61300-3-4)</w:t>
            </w:r>
            <w:r w:rsidR="005F1325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8578C6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159BB719" w14:textId="0B41D901" w:rsidR="00DA6817" w:rsidRPr="00DA6817" w:rsidRDefault="00DA6817" w:rsidP="00804395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A6817">
              <w:rPr>
                <w:rFonts w:ascii="Arial" w:eastAsia="Arial" w:hAnsi="Arial" w:cs="Arial"/>
                <w:sz w:val="22"/>
                <w:szCs w:val="22"/>
              </w:rPr>
              <w:t xml:space="preserve">≤  0,15 </w:t>
            </w:r>
            <w:proofErr w:type="spellStart"/>
            <w:r w:rsidRPr="00DA6817">
              <w:rPr>
                <w:rFonts w:ascii="Arial" w:eastAsia="Arial" w:hAnsi="Arial" w:cs="Arial"/>
                <w:sz w:val="22"/>
                <w:szCs w:val="22"/>
              </w:rPr>
              <w:t>dB</w:t>
            </w:r>
            <w:proofErr w:type="spellEnd"/>
          </w:p>
        </w:tc>
        <w:tc>
          <w:tcPr>
            <w:tcW w:w="2127" w:type="dxa"/>
          </w:tcPr>
          <w:p w14:paraId="11CBEBEA" w14:textId="77777777" w:rsidR="00DA6817" w:rsidRPr="002E70AE" w:rsidRDefault="00DA6817" w:rsidP="00DA6817">
            <w:pPr>
              <w:jc w:val="center"/>
              <w:rPr>
                <w:rFonts w:ascii="Arial" w:hAnsi="Arial" w:cs="Arial"/>
              </w:rPr>
            </w:pPr>
          </w:p>
        </w:tc>
      </w:tr>
      <w:tr w:rsidR="00DA6817" w14:paraId="19713189" w14:textId="77777777" w:rsidTr="00DA6817">
        <w:tc>
          <w:tcPr>
            <w:tcW w:w="852" w:type="dxa"/>
          </w:tcPr>
          <w:p w14:paraId="41D0BB98" w14:textId="76603302" w:rsidR="00DA6817" w:rsidRPr="002E70AE" w:rsidRDefault="009C5490" w:rsidP="00DA6817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2.4</w:t>
            </w:r>
          </w:p>
        </w:tc>
        <w:tc>
          <w:tcPr>
            <w:tcW w:w="4310" w:type="dxa"/>
          </w:tcPr>
          <w:p w14:paraId="7FB98F3B" w14:textId="6989BA6B" w:rsidR="00DA6817" w:rsidRPr="00353DE3" w:rsidRDefault="00DA6817" w:rsidP="00353DE3">
            <w:pPr>
              <w:pStyle w:val="ListParagraph"/>
              <w:tabs>
                <w:tab w:val="left" w:pos="4820"/>
                <w:tab w:val="left" w:pos="5387"/>
              </w:tabs>
              <w:ind w:left="0"/>
              <w:rPr>
                <w:rFonts w:ascii="Arial" w:eastAsia="Arial" w:hAnsi="Arial" w:cs="Arial"/>
                <w:sz w:val="22"/>
                <w:szCs w:val="22"/>
              </w:rPr>
            </w:pPr>
            <w:r w:rsidRPr="00DA6817">
              <w:rPr>
                <w:rFonts w:ascii="Arial" w:eastAsia="Arial" w:hAnsi="Arial" w:cs="Arial"/>
                <w:sz w:val="22"/>
                <w:szCs w:val="22"/>
              </w:rPr>
              <w:t>Maksimalus slopinimas jungtyje (</w:t>
            </w:r>
            <w:proofErr w:type="spellStart"/>
            <w:r w:rsidRPr="00DA6817">
              <w:rPr>
                <w:rFonts w:ascii="Arial" w:eastAsia="Arial" w:hAnsi="Arial" w:cs="Arial"/>
                <w:sz w:val="22"/>
                <w:szCs w:val="22"/>
              </w:rPr>
              <w:t>Maximal</w:t>
            </w:r>
            <w:proofErr w:type="spellEnd"/>
            <w:r w:rsidRPr="00DA6817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DA6817">
              <w:rPr>
                <w:rFonts w:ascii="Arial" w:eastAsia="Arial" w:hAnsi="Arial" w:cs="Arial"/>
                <w:sz w:val="22"/>
                <w:szCs w:val="22"/>
              </w:rPr>
              <w:t>Insertion</w:t>
            </w:r>
            <w:proofErr w:type="spellEnd"/>
            <w:r w:rsidRPr="00DA6817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DA6817">
              <w:rPr>
                <w:rFonts w:ascii="Arial" w:eastAsia="Arial" w:hAnsi="Arial" w:cs="Arial"/>
                <w:sz w:val="22"/>
                <w:szCs w:val="22"/>
              </w:rPr>
              <w:t>Loss</w:t>
            </w:r>
            <w:proofErr w:type="spellEnd"/>
            <w:r w:rsidRPr="00DA6817">
              <w:rPr>
                <w:rFonts w:ascii="Arial" w:eastAsia="Arial" w:hAnsi="Arial" w:cs="Arial"/>
                <w:sz w:val="22"/>
                <w:szCs w:val="22"/>
              </w:rPr>
              <w:t xml:space="preserve"> (IL)) </w:t>
            </w:r>
            <w:r w:rsidR="00353DE3">
              <w:rPr>
                <w:rFonts w:ascii="Arial" w:eastAsia="Arial" w:hAnsi="Arial" w:cs="Arial"/>
                <w:sz w:val="22"/>
                <w:szCs w:val="22"/>
              </w:rPr>
              <w:t>p</w:t>
            </w:r>
            <w:r w:rsidRPr="00DA6817">
              <w:rPr>
                <w:rFonts w:ascii="Arial" w:eastAsia="Arial" w:hAnsi="Arial" w:cs="Arial"/>
                <w:sz w:val="22"/>
                <w:szCs w:val="22"/>
              </w:rPr>
              <w:t>agal   bandymo metodiką</w:t>
            </w:r>
            <w:r w:rsidR="00353DE3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DA6817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="00EC2BE8">
              <w:rPr>
                <w:rFonts w:ascii="Arial" w:eastAsia="Arial" w:hAnsi="Arial" w:cs="Arial"/>
                <w:sz w:val="22"/>
                <w:szCs w:val="22"/>
              </w:rPr>
              <w:t xml:space="preserve">LST EN </w:t>
            </w:r>
            <w:r w:rsidRPr="00DA6817">
              <w:rPr>
                <w:rFonts w:ascii="Arial" w:eastAsia="Arial" w:hAnsi="Arial" w:cs="Arial"/>
                <w:sz w:val="22"/>
                <w:szCs w:val="22"/>
              </w:rPr>
              <w:t>IEC 61300-3-4)</w:t>
            </w:r>
            <w:r w:rsidR="005F1325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8578C6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0CB8C28C" w14:textId="329458AA" w:rsidR="00DA6817" w:rsidRPr="00DA6817" w:rsidRDefault="00DA6817" w:rsidP="00804395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A6817">
              <w:rPr>
                <w:rFonts w:ascii="Arial" w:eastAsia="Arial" w:hAnsi="Arial" w:cs="Arial"/>
                <w:sz w:val="22"/>
                <w:szCs w:val="22"/>
              </w:rPr>
              <w:t xml:space="preserve">≤  0,50 </w:t>
            </w:r>
            <w:proofErr w:type="spellStart"/>
            <w:r w:rsidRPr="00DA6817">
              <w:rPr>
                <w:rFonts w:ascii="Arial" w:eastAsia="Arial" w:hAnsi="Arial" w:cs="Arial"/>
                <w:sz w:val="22"/>
                <w:szCs w:val="22"/>
              </w:rPr>
              <w:t>dB</w:t>
            </w:r>
            <w:proofErr w:type="spellEnd"/>
          </w:p>
        </w:tc>
        <w:tc>
          <w:tcPr>
            <w:tcW w:w="2127" w:type="dxa"/>
          </w:tcPr>
          <w:p w14:paraId="270C2EEE" w14:textId="77777777" w:rsidR="00DA6817" w:rsidRPr="002E70AE" w:rsidRDefault="00DA6817" w:rsidP="00DA6817">
            <w:pPr>
              <w:jc w:val="center"/>
              <w:rPr>
                <w:rFonts w:ascii="Arial" w:hAnsi="Arial" w:cs="Arial"/>
              </w:rPr>
            </w:pPr>
          </w:p>
        </w:tc>
      </w:tr>
      <w:tr w:rsidR="00DA6817" w14:paraId="35BDB56E" w14:textId="77777777" w:rsidTr="00DA6817">
        <w:tc>
          <w:tcPr>
            <w:tcW w:w="852" w:type="dxa"/>
          </w:tcPr>
          <w:p w14:paraId="3D666DAC" w14:textId="0D755ECB" w:rsidR="00DA6817" w:rsidRDefault="009C5490" w:rsidP="00DA6817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2.5</w:t>
            </w:r>
          </w:p>
        </w:tc>
        <w:tc>
          <w:tcPr>
            <w:tcW w:w="4310" w:type="dxa"/>
          </w:tcPr>
          <w:p w14:paraId="1D8A2EB0" w14:textId="1076327B" w:rsidR="00DA6817" w:rsidRPr="00353DE3" w:rsidRDefault="00DA6817" w:rsidP="00353DE3">
            <w:pPr>
              <w:pStyle w:val="ListParagraph"/>
              <w:tabs>
                <w:tab w:val="left" w:pos="4820"/>
                <w:tab w:val="left" w:pos="5387"/>
              </w:tabs>
              <w:ind w:left="0"/>
              <w:rPr>
                <w:rFonts w:ascii="Arial" w:eastAsia="Arial" w:hAnsi="Arial" w:cs="Arial"/>
                <w:sz w:val="22"/>
                <w:szCs w:val="22"/>
              </w:rPr>
            </w:pPr>
            <w:r w:rsidRPr="00DA6817">
              <w:rPr>
                <w:rFonts w:ascii="Arial" w:eastAsia="Arial" w:hAnsi="Arial" w:cs="Arial"/>
                <w:sz w:val="22"/>
                <w:szCs w:val="22"/>
              </w:rPr>
              <w:t>Atspindžių slopinimas nuo jungties  (</w:t>
            </w:r>
            <w:proofErr w:type="spellStart"/>
            <w:r w:rsidRPr="00DA6817">
              <w:rPr>
                <w:rFonts w:ascii="Arial" w:eastAsia="Arial" w:hAnsi="Arial" w:cs="Arial"/>
                <w:sz w:val="22"/>
                <w:szCs w:val="22"/>
              </w:rPr>
              <w:t>Return</w:t>
            </w:r>
            <w:proofErr w:type="spellEnd"/>
            <w:r w:rsidRPr="00DA6817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DA6817">
              <w:rPr>
                <w:rFonts w:ascii="Arial" w:eastAsia="Arial" w:hAnsi="Arial" w:cs="Arial"/>
                <w:sz w:val="22"/>
                <w:szCs w:val="22"/>
              </w:rPr>
              <w:t>Loss</w:t>
            </w:r>
            <w:proofErr w:type="spellEnd"/>
            <w:r w:rsidRPr="00DA6817">
              <w:rPr>
                <w:rFonts w:ascii="Arial" w:eastAsia="Arial" w:hAnsi="Arial" w:cs="Arial"/>
                <w:sz w:val="22"/>
                <w:szCs w:val="22"/>
              </w:rPr>
              <w:t xml:space="preserve"> (RL)</w:t>
            </w:r>
            <w:r w:rsidR="00AF192D">
              <w:rPr>
                <w:rFonts w:ascii="Arial" w:eastAsia="Arial" w:hAnsi="Arial" w:cs="Arial"/>
                <w:sz w:val="22"/>
                <w:szCs w:val="22"/>
              </w:rPr>
              <w:t>)</w:t>
            </w:r>
            <w:r w:rsidR="00353DE3">
              <w:rPr>
                <w:rFonts w:ascii="Arial" w:eastAsia="Arial" w:hAnsi="Arial" w:cs="Arial"/>
                <w:sz w:val="22"/>
                <w:szCs w:val="22"/>
              </w:rPr>
              <w:t xml:space="preserve"> p</w:t>
            </w:r>
            <w:r w:rsidRPr="00DA6817">
              <w:rPr>
                <w:rFonts w:ascii="Arial" w:eastAsia="Arial" w:hAnsi="Arial" w:cs="Arial"/>
                <w:sz w:val="22"/>
                <w:szCs w:val="22"/>
              </w:rPr>
              <w:t>agal bandymo metodiką</w:t>
            </w:r>
            <w:r w:rsidR="005F1325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DA6817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="00EC2BE8">
              <w:rPr>
                <w:rFonts w:ascii="Arial" w:eastAsia="Arial" w:hAnsi="Arial" w:cs="Arial"/>
                <w:sz w:val="22"/>
                <w:szCs w:val="22"/>
              </w:rPr>
              <w:t xml:space="preserve">LST EN </w:t>
            </w:r>
            <w:r w:rsidRPr="00DA6817">
              <w:rPr>
                <w:rFonts w:ascii="Arial" w:eastAsia="Arial" w:hAnsi="Arial" w:cs="Arial"/>
                <w:sz w:val="22"/>
                <w:szCs w:val="22"/>
              </w:rPr>
              <w:t>IEC 61300-3-6)</w:t>
            </w:r>
            <w:r w:rsidR="005F1325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8578C6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592DC930" w14:textId="0C4BB8D3" w:rsidR="00DA6817" w:rsidRPr="00DA6817" w:rsidRDefault="00DA6817" w:rsidP="00804395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A6817">
              <w:rPr>
                <w:rFonts w:ascii="Arial" w:eastAsia="Arial" w:hAnsi="Arial" w:cs="Arial"/>
                <w:sz w:val="22"/>
                <w:szCs w:val="22"/>
              </w:rPr>
              <w:t xml:space="preserve">≥  35 </w:t>
            </w:r>
            <w:proofErr w:type="spellStart"/>
            <w:r w:rsidRPr="00DA6817">
              <w:rPr>
                <w:rFonts w:ascii="Arial" w:eastAsia="Arial" w:hAnsi="Arial" w:cs="Arial"/>
                <w:sz w:val="22"/>
                <w:szCs w:val="22"/>
              </w:rPr>
              <w:t>dB</w:t>
            </w:r>
            <w:proofErr w:type="spellEnd"/>
          </w:p>
        </w:tc>
        <w:tc>
          <w:tcPr>
            <w:tcW w:w="2127" w:type="dxa"/>
          </w:tcPr>
          <w:p w14:paraId="4C8C1991" w14:textId="77777777" w:rsidR="00DA6817" w:rsidRPr="002E70AE" w:rsidRDefault="00DA6817" w:rsidP="00DA6817">
            <w:pPr>
              <w:jc w:val="center"/>
              <w:rPr>
                <w:rFonts w:ascii="Arial" w:hAnsi="Arial" w:cs="Arial"/>
              </w:rPr>
            </w:pPr>
          </w:p>
        </w:tc>
      </w:tr>
      <w:tr w:rsidR="005B4045" w14:paraId="19AA6256" w14:textId="77777777" w:rsidTr="00DA6817">
        <w:tc>
          <w:tcPr>
            <w:tcW w:w="852" w:type="dxa"/>
          </w:tcPr>
          <w:p w14:paraId="49E60A10" w14:textId="1524A589" w:rsidR="005B4045" w:rsidRDefault="005B4045" w:rsidP="005B4045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2.6</w:t>
            </w:r>
          </w:p>
        </w:tc>
        <w:tc>
          <w:tcPr>
            <w:tcW w:w="4310" w:type="dxa"/>
          </w:tcPr>
          <w:p w14:paraId="191CDE22" w14:textId="79921F1E" w:rsidR="005B4045" w:rsidRPr="00DA6817" w:rsidRDefault="005B4045" w:rsidP="005B4045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A65143">
              <w:rPr>
                <w:rFonts w:ascii="Arial" w:eastAsia="Arial" w:hAnsi="Arial" w:cs="Arial"/>
                <w:sz w:val="22"/>
                <w:szCs w:val="22"/>
              </w:rPr>
              <w:t xml:space="preserve">Optinės jungties patvarumas (angl. </w:t>
            </w:r>
            <w:proofErr w:type="spellStart"/>
            <w:r w:rsidRPr="00A65143">
              <w:rPr>
                <w:rFonts w:ascii="Arial" w:eastAsia="Arial" w:hAnsi="Arial" w:cs="Arial"/>
                <w:sz w:val="22"/>
                <w:szCs w:val="22"/>
              </w:rPr>
              <w:t>Mating</w:t>
            </w:r>
            <w:proofErr w:type="spellEnd"/>
            <w:r w:rsidRPr="00A65143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A65143">
              <w:rPr>
                <w:rFonts w:ascii="Arial" w:eastAsia="Arial" w:hAnsi="Arial" w:cs="Arial"/>
                <w:sz w:val="22"/>
                <w:szCs w:val="22"/>
              </w:rPr>
              <w:t>durability</w:t>
            </w:r>
            <w:proofErr w:type="spellEnd"/>
            <w:r w:rsidRPr="00A65143">
              <w:rPr>
                <w:rFonts w:ascii="Arial" w:eastAsia="Arial" w:hAnsi="Arial" w:cs="Arial"/>
                <w:sz w:val="22"/>
                <w:szCs w:val="22"/>
              </w:rPr>
              <w:t>)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03827B6C" w14:textId="33E85D00" w:rsidR="005B4045" w:rsidRPr="00DA6817" w:rsidRDefault="005B4045" w:rsidP="005B4045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06796">
              <w:rPr>
                <w:rFonts w:ascii="Arial" w:eastAsia="Arial" w:hAnsi="Arial" w:cs="Arial"/>
                <w:sz w:val="22"/>
                <w:szCs w:val="22"/>
              </w:rPr>
              <w:t xml:space="preserve">≥ 500 </w:t>
            </w:r>
            <w:r>
              <w:rPr>
                <w:rFonts w:ascii="Arial" w:eastAsia="Arial" w:hAnsi="Arial" w:cs="Arial"/>
                <w:sz w:val="22"/>
                <w:szCs w:val="22"/>
              </w:rPr>
              <w:t>ciklų</w:t>
            </w:r>
          </w:p>
        </w:tc>
        <w:tc>
          <w:tcPr>
            <w:tcW w:w="2127" w:type="dxa"/>
          </w:tcPr>
          <w:p w14:paraId="3FC59322" w14:textId="77777777" w:rsidR="005B4045" w:rsidRPr="002E70AE" w:rsidRDefault="005B4045" w:rsidP="005B4045">
            <w:pPr>
              <w:jc w:val="center"/>
              <w:rPr>
                <w:rFonts w:ascii="Arial" w:hAnsi="Arial" w:cs="Arial"/>
              </w:rPr>
            </w:pPr>
          </w:p>
        </w:tc>
      </w:tr>
      <w:tr w:rsidR="00DA6817" w14:paraId="4A9A65F4" w14:textId="77777777" w:rsidTr="00DA6817">
        <w:tc>
          <w:tcPr>
            <w:tcW w:w="852" w:type="dxa"/>
          </w:tcPr>
          <w:p w14:paraId="388B2EB2" w14:textId="1E37C9D4" w:rsidR="00DA6817" w:rsidRDefault="009C5490" w:rsidP="00DA6817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2.7</w:t>
            </w:r>
          </w:p>
        </w:tc>
        <w:tc>
          <w:tcPr>
            <w:tcW w:w="4310" w:type="dxa"/>
          </w:tcPr>
          <w:p w14:paraId="4E8B3802" w14:textId="199C0132" w:rsidR="00DA6817" w:rsidRPr="00DA6817" w:rsidRDefault="00DA6817" w:rsidP="00DA6817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DA6817">
              <w:rPr>
                <w:rFonts w:ascii="Arial" w:eastAsia="Arial" w:hAnsi="Arial" w:cs="Arial"/>
                <w:sz w:val="22"/>
                <w:szCs w:val="22"/>
              </w:rPr>
              <w:t xml:space="preserve">Antgalio medžiaga (angl. </w:t>
            </w:r>
            <w:proofErr w:type="spellStart"/>
            <w:r w:rsidRPr="00DA6817">
              <w:rPr>
                <w:rFonts w:ascii="Arial" w:eastAsia="Arial" w:hAnsi="Arial" w:cs="Arial"/>
                <w:sz w:val="22"/>
                <w:szCs w:val="22"/>
              </w:rPr>
              <w:t>Ferrule</w:t>
            </w:r>
            <w:proofErr w:type="spellEnd"/>
            <w:r w:rsidR="00B17D10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DA6817">
              <w:rPr>
                <w:rFonts w:ascii="Arial" w:eastAsia="Arial" w:hAnsi="Arial" w:cs="Arial"/>
                <w:sz w:val="22"/>
                <w:szCs w:val="22"/>
              </w:rPr>
              <w:t>material</w:t>
            </w:r>
            <w:proofErr w:type="spellEnd"/>
            <w:r w:rsidRPr="00DA6817">
              <w:rPr>
                <w:rFonts w:ascii="Arial" w:eastAsia="Arial" w:hAnsi="Arial" w:cs="Arial"/>
                <w:sz w:val="22"/>
                <w:szCs w:val="22"/>
              </w:rPr>
              <w:t>)</w:t>
            </w:r>
            <w:r w:rsidR="005F1325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BA1B4F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4DF07A4B" w14:textId="7DF53036" w:rsidR="00DA6817" w:rsidRPr="00DA6817" w:rsidRDefault="00DA6817" w:rsidP="00DA6817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A6817">
              <w:rPr>
                <w:rFonts w:ascii="Arial" w:eastAsia="Arial" w:hAnsi="Arial" w:cs="Arial"/>
                <w:sz w:val="22"/>
                <w:szCs w:val="22"/>
              </w:rPr>
              <w:t>Keramin</w:t>
            </w:r>
            <w:r w:rsidR="00804395">
              <w:rPr>
                <w:rFonts w:ascii="Arial" w:eastAsia="Arial" w:hAnsi="Arial" w:cs="Arial"/>
                <w:sz w:val="22"/>
                <w:szCs w:val="22"/>
              </w:rPr>
              <w:t>ė</w:t>
            </w:r>
            <w:r w:rsidRPr="00DA6817">
              <w:rPr>
                <w:rFonts w:ascii="Arial" w:eastAsia="Arial" w:hAnsi="Arial" w:cs="Arial"/>
                <w:sz w:val="22"/>
                <w:szCs w:val="22"/>
              </w:rPr>
              <w:t xml:space="preserve"> arba metalo (viduje)</w:t>
            </w:r>
            <w:r w:rsidR="00804395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DA6817">
              <w:rPr>
                <w:rFonts w:ascii="Arial" w:eastAsia="Arial" w:hAnsi="Arial" w:cs="Arial"/>
                <w:sz w:val="22"/>
                <w:szCs w:val="22"/>
              </w:rPr>
              <w:t>/ keramin</w:t>
            </w:r>
            <w:r w:rsidR="00804395">
              <w:rPr>
                <w:rFonts w:ascii="Arial" w:eastAsia="Arial" w:hAnsi="Arial" w:cs="Arial"/>
                <w:sz w:val="22"/>
                <w:szCs w:val="22"/>
              </w:rPr>
              <w:t>ė</w:t>
            </w:r>
          </w:p>
        </w:tc>
        <w:tc>
          <w:tcPr>
            <w:tcW w:w="2127" w:type="dxa"/>
          </w:tcPr>
          <w:p w14:paraId="1D9079B9" w14:textId="77777777" w:rsidR="00DA6817" w:rsidRPr="002E70AE" w:rsidRDefault="00DA6817" w:rsidP="00DA6817">
            <w:pPr>
              <w:jc w:val="center"/>
              <w:rPr>
                <w:rFonts w:ascii="Arial" w:hAnsi="Arial" w:cs="Arial"/>
              </w:rPr>
            </w:pPr>
          </w:p>
        </w:tc>
      </w:tr>
      <w:tr w:rsidR="00DA6817" w14:paraId="40BBCDAF" w14:textId="77777777" w:rsidTr="00DA6817">
        <w:tc>
          <w:tcPr>
            <w:tcW w:w="852" w:type="dxa"/>
          </w:tcPr>
          <w:p w14:paraId="204620E0" w14:textId="50D8EC30" w:rsidR="00DA6817" w:rsidRDefault="009C5490" w:rsidP="00DA6817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2.8</w:t>
            </w:r>
          </w:p>
        </w:tc>
        <w:tc>
          <w:tcPr>
            <w:tcW w:w="4310" w:type="dxa"/>
          </w:tcPr>
          <w:p w14:paraId="3D68060B" w14:textId="7B8D121F" w:rsidR="00DA6817" w:rsidRPr="00DA6817" w:rsidRDefault="00DA6817" w:rsidP="00DA6817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DA6817">
              <w:rPr>
                <w:rFonts w:ascii="Arial" w:eastAsia="Arial" w:hAnsi="Arial" w:cs="Arial"/>
                <w:sz w:val="22"/>
                <w:szCs w:val="22"/>
              </w:rPr>
              <w:t xml:space="preserve">Antgalio diametras (angl. </w:t>
            </w:r>
            <w:proofErr w:type="spellStart"/>
            <w:r w:rsidRPr="00DA6817">
              <w:rPr>
                <w:rFonts w:ascii="Arial" w:eastAsia="Arial" w:hAnsi="Arial" w:cs="Arial"/>
                <w:sz w:val="22"/>
                <w:szCs w:val="22"/>
              </w:rPr>
              <w:t>Ferrule</w:t>
            </w:r>
            <w:proofErr w:type="spellEnd"/>
            <w:r w:rsidRPr="00DA6817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DA6817">
              <w:rPr>
                <w:rFonts w:ascii="Arial" w:eastAsia="Arial" w:hAnsi="Arial" w:cs="Arial"/>
                <w:sz w:val="22"/>
                <w:szCs w:val="22"/>
              </w:rPr>
              <w:t>diamet</w:t>
            </w:r>
            <w:r w:rsidR="00AF192D">
              <w:rPr>
                <w:rFonts w:ascii="Arial" w:eastAsia="Arial" w:hAnsi="Arial" w:cs="Arial"/>
                <w:sz w:val="22"/>
                <w:szCs w:val="22"/>
              </w:rPr>
              <w:t>er</w:t>
            </w:r>
            <w:proofErr w:type="spellEnd"/>
            <w:r w:rsidRPr="00DA6817">
              <w:rPr>
                <w:rFonts w:ascii="Arial" w:eastAsia="Arial" w:hAnsi="Arial" w:cs="Arial"/>
                <w:sz w:val="22"/>
                <w:szCs w:val="22"/>
              </w:rPr>
              <w:t>)</w:t>
            </w:r>
            <w:r w:rsidR="005F1325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BA1B4F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5ABCB793" w14:textId="1C27221D" w:rsidR="00DA6817" w:rsidRPr="00DA6817" w:rsidRDefault="00DA6817" w:rsidP="00DA6817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A6817">
              <w:rPr>
                <w:rFonts w:ascii="Arial" w:eastAsia="Arial" w:hAnsi="Arial" w:cs="Arial"/>
                <w:sz w:val="22"/>
                <w:szCs w:val="22"/>
              </w:rPr>
              <w:t>2,5 mm ± 0,001</w:t>
            </w:r>
            <w:r w:rsidR="00EC2BE8">
              <w:rPr>
                <w:rFonts w:ascii="Arial" w:eastAsia="Arial" w:hAnsi="Arial" w:cs="Arial"/>
                <w:sz w:val="22"/>
                <w:szCs w:val="22"/>
              </w:rPr>
              <w:t xml:space="preserve"> mm</w:t>
            </w:r>
          </w:p>
        </w:tc>
        <w:tc>
          <w:tcPr>
            <w:tcW w:w="2127" w:type="dxa"/>
          </w:tcPr>
          <w:p w14:paraId="14DB6B9B" w14:textId="77777777" w:rsidR="00DA6817" w:rsidRPr="002E70AE" w:rsidRDefault="00DA6817" w:rsidP="00DA6817">
            <w:pPr>
              <w:jc w:val="center"/>
              <w:rPr>
                <w:rFonts w:ascii="Arial" w:hAnsi="Arial" w:cs="Arial"/>
              </w:rPr>
            </w:pPr>
          </w:p>
        </w:tc>
      </w:tr>
      <w:tr w:rsidR="00DA6817" w14:paraId="1930E08E" w14:textId="77777777" w:rsidTr="00DA6817">
        <w:tc>
          <w:tcPr>
            <w:tcW w:w="852" w:type="dxa"/>
          </w:tcPr>
          <w:p w14:paraId="424BB3DB" w14:textId="4E385494" w:rsidR="00DA6817" w:rsidRDefault="009C5490" w:rsidP="00DA6817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2.9</w:t>
            </w:r>
          </w:p>
        </w:tc>
        <w:tc>
          <w:tcPr>
            <w:tcW w:w="4310" w:type="dxa"/>
          </w:tcPr>
          <w:p w14:paraId="6D3FA9EE" w14:textId="2415C55C" w:rsidR="00DA6817" w:rsidRPr="00DA6817" w:rsidRDefault="00DA6817" w:rsidP="00DA6817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DA6817">
              <w:rPr>
                <w:rFonts w:ascii="Arial" w:eastAsia="Arial" w:hAnsi="Arial" w:cs="Arial"/>
                <w:sz w:val="22"/>
                <w:szCs w:val="22"/>
              </w:rPr>
              <w:t>Jungties korpusas</w:t>
            </w:r>
            <w:r w:rsidR="005F1325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BA1B4F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3E66F357" w14:textId="4075093B" w:rsidR="00DA6817" w:rsidRPr="00DA6817" w:rsidRDefault="00DA6817" w:rsidP="00DA6817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A6817">
              <w:rPr>
                <w:rFonts w:ascii="Arial" w:eastAsia="Arial" w:hAnsi="Arial" w:cs="Arial"/>
                <w:sz w:val="22"/>
                <w:szCs w:val="22"/>
              </w:rPr>
              <w:t>Metalas, plastikas</w:t>
            </w:r>
          </w:p>
        </w:tc>
        <w:tc>
          <w:tcPr>
            <w:tcW w:w="2127" w:type="dxa"/>
          </w:tcPr>
          <w:p w14:paraId="0E922F65" w14:textId="77777777" w:rsidR="00DA6817" w:rsidRPr="002E70AE" w:rsidRDefault="00DA6817" w:rsidP="00DA6817">
            <w:pPr>
              <w:jc w:val="center"/>
              <w:rPr>
                <w:rFonts w:ascii="Arial" w:hAnsi="Arial" w:cs="Arial"/>
              </w:rPr>
            </w:pPr>
          </w:p>
        </w:tc>
      </w:tr>
      <w:tr w:rsidR="00DA6817" w14:paraId="7E9BCFDE" w14:textId="77777777" w:rsidTr="00DA6817">
        <w:tc>
          <w:tcPr>
            <w:tcW w:w="852" w:type="dxa"/>
          </w:tcPr>
          <w:p w14:paraId="0323572B" w14:textId="6E734731" w:rsidR="00DA6817" w:rsidRDefault="009C5490" w:rsidP="00DA6817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2.10</w:t>
            </w:r>
          </w:p>
        </w:tc>
        <w:tc>
          <w:tcPr>
            <w:tcW w:w="4310" w:type="dxa"/>
          </w:tcPr>
          <w:p w14:paraId="7DD3CD35" w14:textId="04E8C6BA" w:rsidR="00DA6817" w:rsidRPr="00B17D10" w:rsidRDefault="00DA6817" w:rsidP="00B17D10">
            <w:pPr>
              <w:pStyle w:val="ListParagraph"/>
              <w:tabs>
                <w:tab w:val="left" w:pos="4820"/>
                <w:tab w:val="left" w:pos="5387"/>
              </w:tabs>
              <w:ind w:left="0"/>
              <w:rPr>
                <w:rFonts w:ascii="Arial" w:eastAsia="Arial" w:hAnsi="Arial" w:cs="Arial"/>
                <w:sz w:val="22"/>
                <w:szCs w:val="22"/>
              </w:rPr>
            </w:pPr>
            <w:r w:rsidRPr="00DA6817">
              <w:rPr>
                <w:rFonts w:ascii="Arial" w:eastAsia="Arial" w:hAnsi="Arial" w:cs="Arial"/>
                <w:sz w:val="22"/>
                <w:szCs w:val="22"/>
              </w:rPr>
              <w:t xml:space="preserve">Skaidulos apvalkalo tipas (angl. </w:t>
            </w:r>
            <w:proofErr w:type="spellStart"/>
            <w:r w:rsidRPr="00DA6817">
              <w:rPr>
                <w:rFonts w:ascii="Arial" w:eastAsia="Arial" w:hAnsi="Arial" w:cs="Arial"/>
                <w:sz w:val="22"/>
                <w:szCs w:val="22"/>
              </w:rPr>
              <w:t>Co</w:t>
            </w:r>
            <w:r w:rsidR="00B9377F">
              <w:rPr>
                <w:rFonts w:ascii="Arial" w:eastAsia="Arial" w:hAnsi="Arial" w:cs="Arial"/>
                <w:sz w:val="22"/>
                <w:szCs w:val="22"/>
              </w:rPr>
              <w:t>ating</w:t>
            </w:r>
            <w:proofErr w:type="spellEnd"/>
            <w:r w:rsidRPr="00DA6817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DA6817">
              <w:rPr>
                <w:rFonts w:ascii="Arial" w:eastAsia="Arial" w:hAnsi="Arial" w:cs="Arial"/>
                <w:sz w:val="22"/>
                <w:szCs w:val="22"/>
              </w:rPr>
              <w:t>type</w:t>
            </w:r>
            <w:proofErr w:type="spellEnd"/>
            <w:r w:rsidRPr="00DA6817">
              <w:rPr>
                <w:rFonts w:ascii="Arial" w:eastAsia="Arial" w:hAnsi="Arial" w:cs="Arial"/>
                <w:sz w:val="22"/>
                <w:szCs w:val="22"/>
              </w:rPr>
              <w:t>)</w:t>
            </w:r>
            <w:r w:rsidR="005F1325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BA1B4F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41745A20" w14:textId="1A06F758" w:rsidR="00DA6817" w:rsidRPr="00DA6817" w:rsidRDefault="004E5F9D" w:rsidP="00DA6817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="00DA6817" w:rsidRPr="00DA6817">
              <w:rPr>
                <w:rFonts w:ascii="Arial" w:eastAsia="Arial" w:hAnsi="Arial" w:cs="Arial"/>
                <w:sz w:val="22"/>
                <w:szCs w:val="22"/>
              </w:rPr>
              <w:t>ankus vamzdelis (</w:t>
            </w:r>
            <w:proofErr w:type="spellStart"/>
            <w:r w:rsidR="00DA6817" w:rsidRPr="00DA6817">
              <w:rPr>
                <w:rFonts w:ascii="Arial" w:eastAsia="Arial" w:hAnsi="Arial" w:cs="Arial"/>
                <w:sz w:val="22"/>
                <w:szCs w:val="22"/>
              </w:rPr>
              <w:t>Tight</w:t>
            </w:r>
            <w:proofErr w:type="spellEnd"/>
            <w:r w:rsidR="00DA6817" w:rsidRPr="00DA6817">
              <w:rPr>
                <w:rFonts w:ascii="Arial" w:eastAsia="Arial" w:hAnsi="Arial" w:cs="Arial"/>
                <w:sz w:val="22"/>
                <w:szCs w:val="22"/>
              </w:rPr>
              <w:t>,</w:t>
            </w:r>
            <w:r w:rsidR="00314D71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="00DA6817" w:rsidRPr="00DA6817">
              <w:rPr>
                <w:rFonts w:ascii="Arial" w:eastAsia="Arial" w:hAnsi="Arial" w:cs="Arial"/>
                <w:sz w:val="22"/>
                <w:szCs w:val="22"/>
              </w:rPr>
              <w:t>dry</w:t>
            </w:r>
            <w:proofErr w:type="spellEnd"/>
            <w:r w:rsidR="00DA6817" w:rsidRPr="00DA6817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2127" w:type="dxa"/>
          </w:tcPr>
          <w:p w14:paraId="27B24F60" w14:textId="77777777" w:rsidR="00DA6817" w:rsidRPr="002E70AE" w:rsidRDefault="00DA6817" w:rsidP="00DA6817">
            <w:pPr>
              <w:jc w:val="center"/>
              <w:rPr>
                <w:rFonts w:ascii="Arial" w:hAnsi="Arial" w:cs="Arial"/>
              </w:rPr>
            </w:pPr>
          </w:p>
        </w:tc>
      </w:tr>
      <w:tr w:rsidR="00DA6817" w14:paraId="4EAC8263" w14:textId="77777777" w:rsidTr="00DA6817">
        <w:tc>
          <w:tcPr>
            <w:tcW w:w="852" w:type="dxa"/>
          </w:tcPr>
          <w:p w14:paraId="3A82681E" w14:textId="11DA2FCC" w:rsidR="00DA6817" w:rsidRDefault="009C5490" w:rsidP="00DA6817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2.11</w:t>
            </w:r>
          </w:p>
        </w:tc>
        <w:tc>
          <w:tcPr>
            <w:tcW w:w="4310" w:type="dxa"/>
          </w:tcPr>
          <w:p w14:paraId="37E1131A" w14:textId="44FCC2FC" w:rsidR="00DA6817" w:rsidRPr="00B17D10" w:rsidRDefault="00DA6817" w:rsidP="00B17D10">
            <w:pPr>
              <w:pStyle w:val="ListParagraph"/>
              <w:tabs>
                <w:tab w:val="left" w:pos="4820"/>
                <w:tab w:val="left" w:pos="5387"/>
              </w:tabs>
              <w:ind w:left="0"/>
              <w:rPr>
                <w:rFonts w:ascii="Arial" w:eastAsia="Arial" w:hAnsi="Arial" w:cs="Arial"/>
                <w:sz w:val="22"/>
                <w:szCs w:val="22"/>
              </w:rPr>
            </w:pPr>
            <w:r w:rsidRPr="00DA6817">
              <w:rPr>
                <w:rFonts w:ascii="Arial" w:eastAsia="Arial" w:hAnsi="Arial" w:cs="Arial"/>
                <w:sz w:val="22"/>
                <w:szCs w:val="22"/>
              </w:rPr>
              <w:t>Skaidulos apvalkalo diametras</w:t>
            </w:r>
            <w:r w:rsidR="00B17D10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DA6817">
              <w:rPr>
                <w:rFonts w:ascii="Arial" w:eastAsia="Arial" w:hAnsi="Arial" w:cs="Arial"/>
                <w:sz w:val="22"/>
                <w:szCs w:val="22"/>
              </w:rPr>
              <w:t xml:space="preserve">(angl. </w:t>
            </w:r>
            <w:proofErr w:type="spellStart"/>
            <w:r w:rsidR="00B9377F" w:rsidRPr="00FA70D0">
              <w:rPr>
                <w:rFonts w:ascii="Arial" w:eastAsia="Arial" w:hAnsi="Arial" w:cs="Arial"/>
                <w:sz w:val="22"/>
                <w:szCs w:val="22"/>
              </w:rPr>
              <w:t>Tight</w:t>
            </w:r>
            <w:proofErr w:type="spellEnd"/>
            <w:r w:rsidR="00B9377F" w:rsidRPr="00FA70D0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="00B9377F" w:rsidRPr="00FA70D0">
              <w:rPr>
                <w:rFonts w:ascii="Arial" w:eastAsia="Arial" w:hAnsi="Arial" w:cs="Arial"/>
                <w:sz w:val="22"/>
                <w:szCs w:val="22"/>
              </w:rPr>
              <w:t>buffer</w:t>
            </w:r>
            <w:proofErr w:type="spellEnd"/>
            <w:r w:rsidR="00B9377F" w:rsidRPr="00FA70D0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="00B9377F" w:rsidRPr="00FA70D0">
              <w:rPr>
                <w:rFonts w:ascii="Arial" w:eastAsia="Arial" w:hAnsi="Arial" w:cs="Arial"/>
                <w:sz w:val="22"/>
                <w:szCs w:val="22"/>
              </w:rPr>
              <w:t>diameter</w:t>
            </w:r>
            <w:proofErr w:type="spellEnd"/>
            <w:r w:rsidRPr="00DA6817">
              <w:rPr>
                <w:rFonts w:ascii="Arial" w:eastAsia="Arial" w:hAnsi="Arial" w:cs="Arial"/>
                <w:sz w:val="22"/>
                <w:szCs w:val="22"/>
              </w:rPr>
              <w:t>)</w:t>
            </w:r>
            <w:r w:rsidR="005F1325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BA1B4F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50A69BDE" w14:textId="1D95CD74" w:rsidR="00DA6817" w:rsidRPr="00DA6817" w:rsidRDefault="00DA6817" w:rsidP="00DA6817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A6817">
              <w:rPr>
                <w:rFonts w:ascii="Arial" w:eastAsia="Arial" w:hAnsi="Arial" w:cs="Arial"/>
                <w:sz w:val="22"/>
                <w:szCs w:val="22"/>
              </w:rPr>
              <w:t xml:space="preserve">900 ± 0,5 </w:t>
            </w:r>
            <w:proofErr w:type="spellStart"/>
            <w:r w:rsidRPr="00DA6817">
              <w:rPr>
                <w:rFonts w:ascii="Arial" w:eastAsia="Arial" w:hAnsi="Arial" w:cs="Arial"/>
                <w:sz w:val="22"/>
                <w:szCs w:val="22"/>
              </w:rPr>
              <w:t>μm</w:t>
            </w:r>
            <w:proofErr w:type="spellEnd"/>
          </w:p>
        </w:tc>
        <w:tc>
          <w:tcPr>
            <w:tcW w:w="2127" w:type="dxa"/>
          </w:tcPr>
          <w:p w14:paraId="22B6822B" w14:textId="77777777" w:rsidR="00DA6817" w:rsidRPr="002E70AE" w:rsidRDefault="00DA6817" w:rsidP="00DA6817">
            <w:pPr>
              <w:jc w:val="center"/>
              <w:rPr>
                <w:rFonts w:ascii="Arial" w:hAnsi="Arial" w:cs="Arial"/>
              </w:rPr>
            </w:pPr>
          </w:p>
        </w:tc>
      </w:tr>
      <w:tr w:rsidR="00DA6817" w14:paraId="78E97414" w14:textId="77777777" w:rsidTr="00DA6817">
        <w:tc>
          <w:tcPr>
            <w:tcW w:w="852" w:type="dxa"/>
          </w:tcPr>
          <w:p w14:paraId="4B12F6D7" w14:textId="68BFD839" w:rsidR="00DA6817" w:rsidRDefault="009C5490" w:rsidP="00DA6817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2.12</w:t>
            </w:r>
          </w:p>
        </w:tc>
        <w:tc>
          <w:tcPr>
            <w:tcW w:w="4310" w:type="dxa"/>
          </w:tcPr>
          <w:p w14:paraId="31947F02" w14:textId="488AFD67" w:rsidR="00DA6817" w:rsidRPr="00DA6817" w:rsidRDefault="00DA6817" w:rsidP="00DA6817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DA6817">
              <w:rPr>
                <w:rFonts w:ascii="Arial" w:eastAsia="Arial" w:hAnsi="Arial" w:cs="Arial"/>
                <w:sz w:val="22"/>
                <w:szCs w:val="22"/>
              </w:rPr>
              <w:t>Skaidulos apvalkalo medžiaga</w:t>
            </w:r>
            <w:r w:rsidR="005F1325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BA1B4F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28D92E98" w14:textId="52D4E8EB" w:rsidR="00DA6817" w:rsidRPr="00DA6817" w:rsidRDefault="002F1210" w:rsidP="00DA6817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A6817">
              <w:rPr>
                <w:rFonts w:ascii="Arial" w:eastAsia="Arial" w:hAnsi="Arial" w:cs="Arial"/>
                <w:sz w:val="22"/>
                <w:szCs w:val="22"/>
              </w:rPr>
              <w:t xml:space="preserve">LSZH, LSOH, ULSZH arba </w:t>
            </w:r>
            <w:r w:rsidRPr="00DD35AC">
              <w:rPr>
                <w:rFonts w:ascii="Arial" w:eastAsia="Arial" w:hAnsi="Arial" w:cs="Arial"/>
                <w:sz w:val="22"/>
                <w:szCs w:val="22"/>
              </w:rPr>
              <w:t>lygiaver</w:t>
            </w:r>
            <w:r>
              <w:rPr>
                <w:rFonts w:ascii="Arial" w:eastAsia="Arial" w:hAnsi="Arial" w:cs="Arial"/>
                <w:sz w:val="22"/>
                <w:szCs w:val="22"/>
              </w:rPr>
              <w:t>tė</w:t>
            </w:r>
          </w:p>
        </w:tc>
        <w:tc>
          <w:tcPr>
            <w:tcW w:w="2127" w:type="dxa"/>
          </w:tcPr>
          <w:p w14:paraId="2EDD3FE8" w14:textId="77777777" w:rsidR="00DA6817" w:rsidRPr="002E70AE" w:rsidRDefault="00DA6817" w:rsidP="00DA6817">
            <w:pPr>
              <w:jc w:val="center"/>
              <w:rPr>
                <w:rFonts w:ascii="Arial" w:hAnsi="Arial" w:cs="Arial"/>
              </w:rPr>
            </w:pPr>
          </w:p>
        </w:tc>
      </w:tr>
      <w:tr w:rsidR="009535E7" w14:paraId="1F52007B" w14:textId="77777777" w:rsidTr="008F0CC5">
        <w:trPr>
          <w:trHeight w:val="623"/>
        </w:trPr>
        <w:tc>
          <w:tcPr>
            <w:tcW w:w="852" w:type="dxa"/>
            <w:vMerge w:val="restart"/>
          </w:tcPr>
          <w:p w14:paraId="00B5CE71" w14:textId="54C912ED" w:rsidR="009535E7" w:rsidRDefault="009535E7" w:rsidP="009535E7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2.13</w:t>
            </w:r>
          </w:p>
        </w:tc>
        <w:tc>
          <w:tcPr>
            <w:tcW w:w="4310" w:type="dxa"/>
            <w:vMerge w:val="restart"/>
          </w:tcPr>
          <w:p w14:paraId="59BD6904" w14:textId="0077171B" w:rsidR="009535E7" w:rsidRPr="00DA6817" w:rsidRDefault="009111B9" w:rsidP="009535E7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3862E0">
              <w:rPr>
                <w:rFonts w:ascii="Arial" w:eastAsia="Arial" w:hAnsi="Arial" w:cs="Arial"/>
                <w:sz w:val="22"/>
                <w:szCs w:val="22"/>
              </w:rPr>
              <w:t>Eksploatavimo aplinkos temperatūr</w:t>
            </w:r>
            <w:r>
              <w:rPr>
                <w:rFonts w:ascii="Arial" w:eastAsia="Arial" w:hAnsi="Arial" w:cs="Arial"/>
                <w:sz w:val="22"/>
                <w:szCs w:val="22"/>
              </w:rPr>
              <w:t>os ribos ne siauresnės nei</w:t>
            </w:r>
            <w:r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 xml:space="preserve"> </w:t>
            </w:r>
            <w:r w:rsidR="009535E7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52729F7C" w14:textId="434993B3" w:rsidR="009535E7" w:rsidRPr="00DA6817" w:rsidRDefault="009535E7" w:rsidP="009535E7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Nuo -20 °C iki +50 °C (vidaus sąlygoms)</w:t>
            </w:r>
          </w:p>
        </w:tc>
        <w:tc>
          <w:tcPr>
            <w:tcW w:w="2127" w:type="dxa"/>
          </w:tcPr>
          <w:p w14:paraId="125D45F8" w14:textId="77777777" w:rsidR="009535E7" w:rsidRPr="002E70AE" w:rsidRDefault="009535E7" w:rsidP="009535E7">
            <w:pPr>
              <w:jc w:val="center"/>
              <w:rPr>
                <w:rFonts w:ascii="Arial" w:hAnsi="Arial" w:cs="Arial"/>
              </w:rPr>
            </w:pPr>
          </w:p>
        </w:tc>
      </w:tr>
      <w:tr w:rsidR="009535E7" w14:paraId="096D5BA3" w14:textId="77777777" w:rsidTr="008F0CC5">
        <w:trPr>
          <w:trHeight w:val="622"/>
        </w:trPr>
        <w:tc>
          <w:tcPr>
            <w:tcW w:w="852" w:type="dxa"/>
            <w:vMerge/>
          </w:tcPr>
          <w:p w14:paraId="499B1A53" w14:textId="77777777" w:rsidR="009535E7" w:rsidRDefault="009535E7" w:rsidP="009535E7">
            <w:pPr>
              <w:ind w:left="22"/>
              <w:jc w:val="center"/>
              <w:rPr>
                <w:rFonts w:ascii="Arial" w:eastAsiaTheme="minorEastAsia" w:hAnsi="Arial" w:cs="Arial"/>
              </w:rPr>
            </w:pPr>
          </w:p>
        </w:tc>
        <w:tc>
          <w:tcPr>
            <w:tcW w:w="4310" w:type="dxa"/>
            <w:vMerge/>
          </w:tcPr>
          <w:p w14:paraId="5E4DC368" w14:textId="77777777" w:rsidR="009535E7" w:rsidRPr="00DA6817" w:rsidRDefault="009535E7" w:rsidP="009535E7">
            <w:pPr>
              <w:rPr>
                <w:rFonts w:ascii="Arial" w:eastAsia="Arial" w:hAnsi="Arial" w:cs="Arial"/>
              </w:rPr>
            </w:pPr>
          </w:p>
        </w:tc>
        <w:tc>
          <w:tcPr>
            <w:tcW w:w="2919" w:type="dxa"/>
          </w:tcPr>
          <w:p w14:paraId="2CF5851C" w14:textId="77777777" w:rsidR="009535E7" w:rsidRDefault="009535E7" w:rsidP="009535E7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Nuo -30 °C iki +50 °C</w:t>
            </w:r>
          </w:p>
          <w:p w14:paraId="684E6424" w14:textId="62004256" w:rsidR="009535E7" w:rsidRDefault="009535E7" w:rsidP="009535E7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(lauko sąlygoms)</w:t>
            </w:r>
          </w:p>
        </w:tc>
        <w:tc>
          <w:tcPr>
            <w:tcW w:w="2127" w:type="dxa"/>
          </w:tcPr>
          <w:p w14:paraId="2264A07B" w14:textId="77777777" w:rsidR="009535E7" w:rsidRPr="002E70AE" w:rsidRDefault="009535E7" w:rsidP="009535E7">
            <w:pPr>
              <w:jc w:val="center"/>
              <w:rPr>
                <w:rFonts w:ascii="Arial" w:hAnsi="Arial" w:cs="Arial"/>
              </w:rPr>
            </w:pPr>
          </w:p>
        </w:tc>
      </w:tr>
      <w:tr w:rsidR="005F1325" w14:paraId="075EAED9" w14:textId="77777777" w:rsidTr="00DA6817">
        <w:tc>
          <w:tcPr>
            <w:tcW w:w="852" w:type="dxa"/>
          </w:tcPr>
          <w:p w14:paraId="6E46E650" w14:textId="4B34D2D4" w:rsidR="005F1325" w:rsidRDefault="005F1325" w:rsidP="005F1325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2.14</w:t>
            </w:r>
          </w:p>
        </w:tc>
        <w:tc>
          <w:tcPr>
            <w:tcW w:w="4310" w:type="dxa"/>
          </w:tcPr>
          <w:p w14:paraId="30FE7550" w14:textId="4F248535" w:rsidR="005F1325" w:rsidRPr="00DA6817" w:rsidRDefault="00C516BF" w:rsidP="005F1325">
            <w:pPr>
              <w:rPr>
                <w:rFonts w:ascii="Arial" w:eastAsia="Arial" w:hAnsi="Arial" w:cs="Arial"/>
              </w:rPr>
            </w:pPr>
            <w:r w:rsidRPr="002E70AE">
              <w:rPr>
                <w:rFonts w:ascii="Arial" w:eastAsia="Arial" w:hAnsi="Arial" w:cs="Arial"/>
                <w:sz w:val="22"/>
                <w:szCs w:val="22"/>
              </w:rPr>
              <w:t>Teikiamas šviesolaidinis kabelis privalo būti ne senesnis kaip 3 metai nuo pagaminimo datos, kartu pateikiama techninė dokumentacij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a </w:t>
            </w:r>
            <w:r w:rsidRPr="000607BE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b</w:t>
            </w:r>
            <w:r w:rsidRPr="004B283F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)</w:t>
            </w:r>
            <w:r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 xml:space="preserve"> </w:t>
            </w:r>
            <w:r w:rsidRPr="00380923">
              <w:rPr>
                <w:rFonts w:ascii="Arial" w:eastAsia="Arial" w:hAnsi="Arial" w:cs="Arial"/>
                <w:sz w:val="22"/>
                <w:szCs w:val="22"/>
              </w:rPr>
              <w:t>arba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0607BE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c</w:t>
            </w:r>
            <w:r w:rsidRPr="00380923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2CE75E59" w14:textId="0C056A73" w:rsidR="005F1325" w:rsidRDefault="005F1325" w:rsidP="005F1325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</w:rPr>
            </w:pPr>
            <w:r w:rsidRPr="002E70AE">
              <w:rPr>
                <w:rFonts w:ascii="Arial" w:eastAsia="Arial" w:hAnsi="Arial" w:cs="Arial"/>
                <w:sz w:val="22"/>
                <w:szCs w:val="22"/>
              </w:rPr>
              <w:t>Privaloma</w:t>
            </w:r>
          </w:p>
        </w:tc>
        <w:tc>
          <w:tcPr>
            <w:tcW w:w="2127" w:type="dxa"/>
          </w:tcPr>
          <w:p w14:paraId="431B3F78" w14:textId="77777777" w:rsidR="005F1325" w:rsidRPr="002E70AE" w:rsidRDefault="005F1325" w:rsidP="005F1325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4763722F" w14:textId="77777777" w:rsidR="00216380" w:rsidRDefault="00216380" w:rsidP="002E70AE">
      <w:pPr>
        <w:rPr>
          <w:rFonts w:ascii="Arial" w:eastAsia="Arial" w:hAnsi="Arial" w:cs="Arial"/>
          <w:b/>
          <w:bCs/>
          <w:color w:val="000000"/>
        </w:rPr>
      </w:pPr>
    </w:p>
    <w:p w14:paraId="0D16C6AE" w14:textId="661E4761" w:rsidR="00C65212" w:rsidRDefault="00C65212" w:rsidP="00C65212">
      <w:pPr>
        <w:pStyle w:val="NoSpacing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Pastabos:</w:t>
      </w:r>
    </w:p>
    <w:p w14:paraId="09C25A74" w14:textId="77777777" w:rsidR="00C65212" w:rsidRPr="00C65212" w:rsidRDefault="00C65212" w:rsidP="00C65212">
      <w:pPr>
        <w:pStyle w:val="NoSpacing"/>
        <w:rPr>
          <w:rFonts w:ascii="Arial" w:eastAsia="Arial" w:hAnsi="Arial" w:cs="Arial"/>
          <w:color w:val="4EA72E" w:themeColor="accent6"/>
        </w:rPr>
      </w:pPr>
    </w:p>
    <w:p w14:paraId="1ECA8BF8" w14:textId="174354BE" w:rsidR="002E70AE" w:rsidRPr="002E70AE" w:rsidRDefault="002E70AE" w:rsidP="002E70AE">
      <w:pPr>
        <w:rPr>
          <w:rFonts w:ascii="Arial" w:hAnsi="Arial" w:cs="Arial"/>
          <w:vertAlign w:val="subscript"/>
        </w:rPr>
      </w:pPr>
      <w:r w:rsidRPr="002E70AE">
        <w:rPr>
          <w:rFonts w:ascii="Arial" w:eastAsia="Arial" w:hAnsi="Arial" w:cs="Arial"/>
          <w:b/>
          <w:bCs/>
          <w:color w:val="000000"/>
        </w:rPr>
        <w:t>Dokumentacija reikalaujamo parametro atitikimo pagrindimui:</w:t>
      </w:r>
    </w:p>
    <w:p w14:paraId="51491575" w14:textId="1E3F21D9" w:rsidR="002E70AE" w:rsidRPr="002E70AE" w:rsidRDefault="002E70AE" w:rsidP="002E70AE">
      <w:pPr>
        <w:pStyle w:val="NoSpacing"/>
        <w:rPr>
          <w:rFonts w:ascii="Arial" w:eastAsia="Arial" w:hAnsi="Arial"/>
        </w:rPr>
      </w:pPr>
    </w:p>
    <w:p w14:paraId="55F0C67F" w14:textId="77777777" w:rsidR="00C83F55" w:rsidRDefault="00C83F55" w:rsidP="00C83F55">
      <w:pPr>
        <w:pStyle w:val="NoSpacing"/>
        <w:numPr>
          <w:ilvl w:val="0"/>
          <w:numId w:val="1"/>
        </w:numPr>
        <w:ind w:left="720"/>
        <w:rPr>
          <w:rFonts w:ascii="Arial" w:eastAsia="Arial" w:hAnsi="Arial"/>
        </w:rPr>
      </w:pPr>
      <w:r w:rsidRPr="002E70AE">
        <w:rPr>
          <w:rFonts w:ascii="Arial" w:eastAsia="Arial" w:hAnsi="Arial"/>
        </w:rPr>
        <w:t>Gaminio techninis aprašymas</w:t>
      </w:r>
      <w:r>
        <w:rPr>
          <w:rFonts w:ascii="Arial" w:eastAsia="Arial" w:hAnsi="Arial"/>
        </w:rPr>
        <w:t>;</w:t>
      </w:r>
    </w:p>
    <w:p w14:paraId="4BDDE8A5" w14:textId="5A128CF4" w:rsidR="005F1325" w:rsidRPr="00C516BF" w:rsidRDefault="00477881" w:rsidP="00477881">
      <w:pPr>
        <w:pStyle w:val="NoSpacing"/>
        <w:numPr>
          <w:ilvl w:val="0"/>
          <w:numId w:val="1"/>
        </w:numPr>
        <w:ind w:left="720"/>
        <w:rPr>
          <w:rFonts w:ascii="Arial" w:eastAsia="Arial" w:hAnsi="Arial"/>
        </w:rPr>
      </w:pPr>
      <w:proofErr w:type="spellStart"/>
      <w:r w:rsidRPr="6E18675B">
        <w:rPr>
          <w:rFonts w:ascii="Arial" w:eastAsia="Arial" w:hAnsi="Arial" w:cs="Arial"/>
          <w:lang w:val="en-US"/>
        </w:rPr>
        <w:t>Gamintojo</w:t>
      </w:r>
      <w:proofErr w:type="spellEnd"/>
      <w:r w:rsidRPr="6E18675B">
        <w:rPr>
          <w:rFonts w:ascii="Arial" w:eastAsia="Arial" w:hAnsi="Arial" w:cs="Arial"/>
          <w:lang w:val="en-US"/>
        </w:rPr>
        <w:t xml:space="preserve"> </w:t>
      </w:r>
      <w:proofErr w:type="spellStart"/>
      <w:r w:rsidRPr="6E18675B">
        <w:rPr>
          <w:rFonts w:ascii="Arial" w:eastAsia="Arial" w:hAnsi="Arial" w:cs="Arial"/>
          <w:lang w:val="en-US"/>
        </w:rPr>
        <w:t>deklaracija</w:t>
      </w:r>
      <w:proofErr w:type="spellEnd"/>
      <w:r w:rsidR="00C516BF">
        <w:rPr>
          <w:rFonts w:ascii="Arial" w:eastAsia="Arial" w:hAnsi="Arial" w:cs="Arial"/>
          <w:lang w:val="en-US"/>
        </w:rPr>
        <w:t>;</w:t>
      </w:r>
    </w:p>
    <w:p w14:paraId="31755A71" w14:textId="4E0D7082" w:rsidR="00C516BF" w:rsidRPr="00C516BF" w:rsidRDefault="00C516BF" w:rsidP="00C516BF">
      <w:pPr>
        <w:pStyle w:val="NoSpacing"/>
        <w:numPr>
          <w:ilvl w:val="0"/>
          <w:numId w:val="1"/>
        </w:numPr>
        <w:ind w:left="720"/>
        <w:rPr>
          <w:rFonts w:ascii="Arial" w:eastAsia="Arial" w:hAnsi="Arial"/>
        </w:rPr>
      </w:pPr>
      <w:proofErr w:type="spellStart"/>
      <w:r>
        <w:rPr>
          <w:rFonts w:ascii="Arial" w:eastAsia="Arial" w:hAnsi="Arial" w:cs="Arial"/>
          <w:lang w:val="en-US"/>
        </w:rPr>
        <w:t>Tiek</w:t>
      </w:r>
      <w:proofErr w:type="spellEnd"/>
      <w:r>
        <w:rPr>
          <w:rFonts w:ascii="Arial" w:eastAsia="Arial" w:hAnsi="Arial" w:cs="Arial"/>
        </w:rPr>
        <w:t>ėjo deklaracija.</w:t>
      </w:r>
    </w:p>
    <w:sectPr w:rsidR="00C516BF" w:rsidRPr="00C516BF" w:rsidSect="00AD6762">
      <w:headerReference w:type="even" r:id="rId7"/>
      <w:headerReference w:type="default" r:id="rId8"/>
      <w:headerReference w:type="first" r:id="rId9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A6695" w14:textId="77777777" w:rsidR="00BE2E6D" w:rsidRDefault="00BE2E6D" w:rsidP="00C97E95">
      <w:pPr>
        <w:spacing w:after="0" w:line="240" w:lineRule="auto"/>
      </w:pPr>
      <w:r>
        <w:separator/>
      </w:r>
    </w:p>
  </w:endnote>
  <w:endnote w:type="continuationSeparator" w:id="0">
    <w:p w14:paraId="01EE0630" w14:textId="77777777" w:rsidR="00BE2E6D" w:rsidRDefault="00BE2E6D" w:rsidP="00C97E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2C4EF" w14:textId="77777777" w:rsidR="00BE2E6D" w:rsidRDefault="00BE2E6D" w:rsidP="00C97E95">
      <w:pPr>
        <w:spacing w:after="0" w:line="240" w:lineRule="auto"/>
      </w:pPr>
      <w:r>
        <w:separator/>
      </w:r>
    </w:p>
  </w:footnote>
  <w:footnote w:type="continuationSeparator" w:id="0">
    <w:p w14:paraId="6C00C4D3" w14:textId="77777777" w:rsidR="00BE2E6D" w:rsidRDefault="00BE2E6D" w:rsidP="00C97E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F4555" w14:textId="6E7DF5EF" w:rsidR="00C97E95" w:rsidRDefault="00C97E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87D38" w14:textId="0FA600EB" w:rsidR="00875818" w:rsidRDefault="0087581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B2BB8" w14:textId="1B1BAC19" w:rsidR="00C97E95" w:rsidRDefault="00C97E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2B29CD"/>
    <w:multiLevelType w:val="hybridMultilevel"/>
    <w:tmpl w:val="1DA47536"/>
    <w:lvl w:ilvl="0" w:tplc="0C627782">
      <w:start w:val="1"/>
      <w:numFmt w:val="lowerLetter"/>
      <w:lvlText w:val="%1)"/>
      <w:lvlJc w:val="left"/>
      <w:pPr>
        <w:ind w:left="786" w:hanging="360"/>
      </w:pPr>
      <w:rPr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6513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1FB"/>
    <w:rsid w:val="00026BF7"/>
    <w:rsid w:val="00044121"/>
    <w:rsid w:val="0005090A"/>
    <w:rsid w:val="00080D54"/>
    <w:rsid w:val="000842EC"/>
    <w:rsid w:val="000921B8"/>
    <w:rsid w:val="000C21B1"/>
    <w:rsid w:val="0011461B"/>
    <w:rsid w:val="001439DB"/>
    <w:rsid w:val="00146101"/>
    <w:rsid w:val="0015709A"/>
    <w:rsid w:val="001768FC"/>
    <w:rsid w:val="001C0CD9"/>
    <w:rsid w:val="001E1FF6"/>
    <w:rsid w:val="0020091B"/>
    <w:rsid w:val="00216380"/>
    <w:rsid w:val="00241133"/>
    <w:rsid w:val="002443EA"/>
    <w:rsid w:val="00287375"/>
    <w:rsid w:val="002B15AC"/>
    <w:rsid w:val="002E70AE"/>
    <w:rsid w:val="002F1210"/>
    <w:rsid w:val="003109AE"/>
    <w:rsid w:val="00314D71"/>
    <w:rsid w:val="00323136"/>
    <w:rsid w:val="003530DA"/>
    <w:rsid w:val="00353DE3"/>
    <w:rsid w:val="0037579E"/>
    <w:rsid w:val="0038777F"/>
    <w:rsid w:val="00396812"/>
    <w:rsid w:val="003C2967"/>
    <w:rsid w:val="003F3F29"/>
    <w:rsid w:val="00405029"/>
    <w:rsid w:val="00465818"/>
    <w:rsid w:val="00477881"/>
    <w:rsid w:val="004B2544"/>
    <w:rsid w:val="004C71FB"/>
    <w:rsid w:val="004D0BA5"/>
    <w:rsid w:val="004E5F9D"/>
    <w:rsid w:val="00504071"/>
    <w:rsid w:val="005055D2"/>
    <w:rsid w:val="005247F0"/>
    <w:rsid w:val="00537D79"/>
    <w:rsid w:val="005464F7"/>
    <w:rsid w:val="00554C0D"/>
    <w:rsid w:val="005629D6"/>
    <w:rsid w:val="0059137F"/>
    <w:rsid w:val="005B0448"/>
    <w:rsid w:val="005B4045"/>
    <w:rsid w:val="005D5E1C"/>
    <w:rsid w:val="005E44D4"/>
    <w:rsid w:val="005F1325"/>
    <w:rsid w:val="00601452"/>
    <w:rsid w:val="006844DE"/>
    <w:rsid w:val="006911CD"/>
    <w:rsid w:val="006B076E"/>
    <w:rsid w:val="006E6E7D"/>
    <w:rsid w:val="007216D6"/>
    <w:rsid w:val="00724B72"/>
    <w:rsid w:val="00731631"/>
    <w:rsid w:val="007377DF"/>
    <w:rsid w:val="00746766"/>
    <w:rsid w:val="00751377"/>
    <w:rsid w:val="007B29A7"/>
    <w:rsid w:val="007F57E1"/>
    <w:rsid w:val="00804395"/>
    <w:rsid w:val="00811124"/>
    <w:rsid w:val="00840724"/>
    <w:rsid w:val="008578C6"/>
    <w:rsid w:val="00875818"/>
    <w:rsid w:val="00887E92"/>
    <w:rsid w:val="008A4221"/>
    <w:rsid w:val="008F0CC5"/>
    <w:rsid w:val="009111B9"/>
    <w:rsid w:val="009124B6"/>
    <w:rsid w:val="00937B95"/>
    <w:rsid w:val="009535E7"/>
    <w:rsid w:val="00972122"/>
    <w:rsid w:val="009746A2"/>
    <w:rsid w:val="009765D3"/>
    <w:rsid w:val="00991214"/>
    <w:rsid w:val="009A2CB9"/>
    <w:rsid w:val="009B7C79"/>
    <w:rsid w:val="009C5490"/>
    <w:rsid w:val="009D1B77"/>
    <w:rsid w:val="009E2584"/>
    <w:rsid w:val="009E60DF"/>
    <w:rsid w:val="009E7EDC"/>
    <w:rsid w:val="00A276CA"/>
    <w:rsid w:val="00A31A52"/>
    <w:rsid w:val="00A33551"/>
    <w:rsid w:val="00A34B7F"/>
    <w:rsid w:val="00A76EDF"/>
    <w:rsid w:val="00AA5184"/>
    <w:rsid w:val="00AA7B43"/>
    <w:rsid w:val="00AA7FA5"/>
    <w:rsid w:val="00AD6762"/>
    <w:rsid w:val="00AE0F04"/>
    <w:rsid w:val="00AE6C2A"/>
    <w:rsid w:val="00AF192D"/>
    <w:rsid w:val="00AF54EA"/>
    <w:rsid w:val="00B17D10"/>
    <w:rsid w:val="00B22CF1"/>
    <w:rsid w:val="00B46A21"/>
    <w:rsid w:val="00B87417"/>
    <w:rsid w:val="00B92FB9"/>
    <w:rsid w:val="00B9377F"/>
    <w:rsid w:val="00B9599D"/>
    <w:rsid w:val="00BA1B4F"/>
    <w:rsid w:val="00BB2694"/>
    <w:rsid w:val="00BE2E6D"/>
    <w:rsid w:val="00C157B4"/>
    <w:rsid w:val="00C42D3D"/>
    <w:rsid w:val="00C516BF"/>
    <w:rsid w:val="00C65212"/>
    <w:rsid w:val="00C72B9B"/>
    <w:rsid w:val="00C76832"/>
    <w:rsid w:val="00C83F55"/>
    <w:rsid w:val="00C97E95"/>
    <w:rsid w:val="00CB1755"/>
    <w:rsid w:val="00CC0928"/>
    <w:rsid w:val="00CC2B7A"/>
    <w:rsid w:val="00CE7F2D"/>
    <w:rsid w:val="00D06796"/>
    <w:rsid w:val="00D41FD5"/>
    <w:rsid w:val="00D500C9"/>
    <w:rsid w:val="00D74453"/>
    <w:rsid w:val="00DA340C"/>
    <w:rsid w:val="00DA6817"/>
    <w:rsid w:val="00DB60EA"/>
    <w:rsid w:val="00DD35AC"/>
    <w:rsid w:val="00DD7EC5"/>
    <w:rsid w:val="00DE73AD"/>
    <w:rsid w:val="00E21DD0"/>
    <w:rsid w:val="00E9096D"/>
    <w:rsid w:val="00EB0223"/>
    <w:rsid w:val="00EB3B36"/>
    <w:rsid w:val="00EC1A09"/>
    <w:rsid w:val="00EC2BE8"/>
    <w:rsid w:val="00EF48B6"/>
    <w:rsid w:val="00F6125E"/>
    <w:rsid w:val="00F72771"/>
    <w:rsid w:val="00F729C2"/>
    <w:rsid w:val="00F861E1"/>
    <w:rsid w:val="00FA2BC7"/>
    <w:rsid w:val="00FB07A9"/>
    <w:rsid w:val="00FD4A5E"/>
    <w:rsid w:val="00FE3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AECA35"/>
  <w15:chartTrackingRefBased/>
  <w15:docId w15:val="{0AF67057-BEDF-4688-A9D0-3500DA3C9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6762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71F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71F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71F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71F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71F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71F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71F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71F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71F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71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71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71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71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71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71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71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71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71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71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C71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71F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C71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71F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C71F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4C71FB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C71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71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71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71FB"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AD6762"/>
    <w:rPr>
      <w:i/>
      <w:iCs/>
    </w:rPr>
  </w:style>
  <w:style w:type="character" w:customStyle="1" w:styleId="st">
    <w:name w:val="st"/>
    <w:basedOn w:val="DefaultParagraphFont"/>
    <w:rsid w:val="00AD6762"/>
  </w:style>
  <w:style w:type="table" w:styleId="TableGrid">
    <w:name w:val="Table Grid"/>
    <w:basedOn w:val="TableNormal"/>
    <w:uiPriority w:val="39"/>
    <w:rsid w:val="00AD676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t-LT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AD6762"/>
  </w:style>
  <w:style w:type="paragraph" w:styleId="Header">
    <w:name w:val="header"/>
    <w:basedOn w:val="Normal"/>
    <w:link w:val="HeaderChar"/>
    <w:uiPriority w:val="99"/>
    <w:unhideWhenUsed/>
    <w:rsid w:val="00AD67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6762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D67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762"/>
    <w:rPr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D67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D67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D6762"/>
    <w:rPr>
      <w:kern w:val="0"/>
      <w:sz w:val="20"/>
      <w:szCs w:val="20"/>
      <w14:ligatures w14:val="none"/>
    </w:rPr>
  </w:style>
  <w:style w:type="paragraph" w:styleId="NoSpacing">
    <w:name w:val="No Spacing"/>
    <w:uiPriority w:val="1"/>
    <w:qFormat/>
    <w:rsid w:val="00AD6762"/>
    <w:pPr>
      <w:spacing w:after="0" w:line="240" w:lineRule="auto"/>
    </w:pPr>
    <w:rPr>
      <w:kern w:val="0"/>
      <w14:ligatures w14:val="none"/>
    </w:rPr>
  </w:style>
  <w:style w:type="character" w:customStyle="1" w:styleId="tlid-translation">
    <w:name w:val="tlid-translation"/>
    <w:basedOn w:val="DefaultParagraphFont"/>
    <w:rsid w:val="001E1F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2175</Words>
  <Characters>1240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Martynas Aleksonis</dc:creator>
  <cp:keywords/>
  <dc:description/>
  <cp:lastModifiedBy>Martynas Aleksonis</cp:lastModifiedBy>
  <cp:revision>67</cp:revision>
  <dcterms:created xsi:type="dcterms:W3CDTF">2026-07-15T10:14:00Z</dcterms:created>
  <dcterms:modified xsi:type="dcterms:W3CDTF">2026-10-08T05:29:00Z</dcterms:modified>
</cp:coreProperties>
</file>