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3F57F0ED" w:rsidR="00AD6762" w:rsidRPr="00CE107B" w:rsidRDefault="00AD6762" w:rsidP="00CE107B">
      <w:pPr>
        <w:pStyle w:val="ListParagraph"/>
        <w:spacing w:before="240" w:after="240" w:line="240" w:lineRule="auto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</w:t>
      </w:r>
      <w:r w:rsid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</w:t>
      </w:r>
      <w:r w:rsidR="00FD6E9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6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56671C" w:rsidRPr="0056671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Techniniai reikalavimai šviesolaid</w:t>
      </w:r>
      <w:r w:rsidR="00FD6E9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inio kabelio movai</w:t>
      </w:r>
      <w:r w:rsidR="0056671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(Versija </w:t>
      </w:r>
      <w:r w:rsidR="00DA6817"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3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</w:t>
      </w:r>
    </w:p>
    <w:p w14:paraId="02F907DF" w14:textId="6E41D72A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370318">
        <w:rPr>
          <w:rFonts w:ascii="Arial" w:hAnsi="Arial" w:cs="Arial"/>
          <w:sz w:val="24"/>
          <w:szCs w:val="24"/>
        </w:rPr>
        <w:t>10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AD674F">
        <w:rPr>
          <w:rFonts w:ascii="Arial" w:hAnsi="Arial" w:cs="Arial"/>
          <w:sz w:val="24"/>
          <w:szCs w:val="24"/>
        </w:rPr>
        <w:t>3</w:t>
      </w:r>
      <w:r w:rsidR="00370318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A43E79" w14:paraId="0ADE569F" w14:textId="77777777" w:rsidTr="00A43E79">
        <w:trPr>
          <w:trHeight w:val="255"/>
        </w:trPr>
        <w:tc>
          <w:tcPr>
            <w:tcW w:w="852" w:type="dxa"/>
          </w:tcPr>
          <w:p w14:paraId="1853FEFF" w14:textId="401E6D0D" w:rsidR="00A43E79" w:rsidRPr="006226DF" w:rsidRDefault="00A43E79" w:rsidP="00A43E79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1.</w:t>
            </w:r>
          </w:p>
        </w:tc>
        <w:tc>
          <w:tcPr>
            <w:tcW w:w="4310" w:type="dxa"/>
          </w:tcPr>
          <w:p w14:paraId="696A36EE" w14:textId="6B4DB396" w:rsidR="00A43E79" w:rsidRPr="00A43E79" w:rsidRDefault="00A43E79" w:rsidP="00A43E79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Movos paskirtis</w:t>
            </w:r>
          </w:p>
        </w:tc>
        <w:tc>
          <w:tcPr>
            <w:tcW w:w="2919" w:type="dxa"/>
          </w:tcPr>
          <w:p w14:paraId="2ACA2E71" w14:textId="03D2704E" w:rsidR="00A43E79" w:rsidRPr="00A43E79" w:rsidRDefault="00A43E79" w:rsidP="00A43E79">
            <w:pPr>
              <w:pStyle w:val="ListParagraph"/>
              <w:tabs>
                <w:tab w:val="left" w:pos="1843"/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Pritaikyta šviesolaidinio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A43E79">
              <w:rPr>
                <w:rFonts w:ascii="Arial" w:eastAsia="Arial" w:hAnsi="Arial" w:cs="Arial"/>
                <w:sz w:val="22"/>
                <w:szCs w:val="22"/>
              </w:rPr>
              <w:t>kabelio sujungimui arba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</w:t>
            </w:r>
            <w:r w:rsidRPr="00A43E79">
              <w:rPr>
                <w:rFonts w:ascii="Arial" w:eastAsia="Arial" w:hAnsi="Arial" w:cs="Arial"/>
                <w:sz w:val="22"/>
                <w:szCs w:val="22"/>
              </w:rPr>
              <w:t>tšakojimui</w:t>
            </w:r>
          </w:p>
        </w:tc>
        <w:tc>
          <w:tcPr>
            <w:tcW w:w="2127" w:type="dxa"/>
          </w:tcPr>
          <w:p w14:paraId="296460B2" w14:textId="77777777" w:rsidR="00A43E79" w:rsidRPr="004575E0" w:rsidRDefault="00A43E79" w:rsidP="00A43E7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3E79" w14:paraId="0DAE1C0C" w14:textId="77777777" w:rsidTr="00A43E79">
        <w:trPr>
          <w:trHeight w:val="164"/>
        </w:trPr>
        <w:tc>
          <w:tcPr>
            <w:tcW w:w="852" w:type="dxa"/>
          </w:tcPr>
          <w:p w14:paraId="550FA306" w14:textId="6A4A4FC1" w:rsidR="00A43E79" w:rsidRPr="002E70AE" w:rsidRDefault="00A43E79" w:rsidP="00A43E79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4310" w:type="dxa"/>
          </w:tcPr>
          <w:p w14:paraId="53EDF8F7" w14:textId="63BEC98E" w:rsidR="00A43E79" w:rsidRPr="00A43E79" w:rsidRDefault="00A43E79" w:rsidP="00A43E79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Komplektuojamos dalys</w:t>
            </w:r>
            <w:r w:rsidR="00063EA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3EA4" w:rsidRPr="00063EA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0BBA42F2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Šviesolaidinio kabelio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A43E79">
              <w:rPr>
                <w:rFonts w:ascii="Arial" w:eastAsia="Arial" w:hAnsi="Arial" w:cs="Arial"/>
                <w:sz w:val="22"/>
                <w:szCs w:val="22"/>
              </w:rPr>
              <w:t>tvirtinim</w:t>
            </w:r>
            <w:r w:rsidR="00CE1184">
              <w:rPr>
                <w:rFonts w:ascii="Arial" w:eastAsia="Arial" w:hAnsi="Arial" w:cs="Arial"/>
                <w:sz w:val="22"/>
                <w:szCs w:val="22"/>
              </w:rPr>
              <w:t>o detalės</w:t>
            </w:r>
          </w:p>
        </w:tc>
        <w:tc>
          <w:tcPr>
            <w:tcW w:w="2127" w:type="dxa"/>
          </w:tcPr>
          <w:p w14:paraId="03EBF1F6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7DE0E547" w14:textId="77777777" w:rsidTr="00A43E79">
        <w:trPr>
          <w:trHeight w:val="236"/>
        </w:trPr>
        <w:tc>
          <w:tcPr>
            <w:tcW w:w="852" w:type="dxa"/>
          </w:tcPr>
          <w:p w14:paraId="14A5BED7" w14:textId="096F33B9" w:rsidR="00A43E79" w:rsidRPr="002E70AE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</w:p>
        </w:tc>
        <w:tc>
          <w:tcPr>
            <w:tcW w:w="4310" w:type="dxa"/>
          </w:tcPr>
          <w:p w14:paraId="3596E957" w14:textId="2DF26339" w:rsidR="00A43E79" w:rsidRPr="00A43E79" w:rsidRDefault="00A43E79" w:rsidP="00A43E79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Maksimalus leistinas šviesolaidinių skaidulų sujungimų kiekis movoje</w:t>
            </w:r>
            <w:r w:rsidR="00063EA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3EA4" w:rsidRPr="00063EA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1CC1F052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≥ 96 vnt.</w:t>
            </w:r>
          </w:p>
        </w:tc>
        <w:tc>
          <w:tcPr>
            <w:tcW w:w="2127" w:type="dxa"/>
          </w:tcPr>
          <w:p w14:paraId="1E9CBBE4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28FF0AC9" w14:textId="77777777" w:rsidTr="00A43E79">
        <w:tc>
          <w:tcPr>
            <w:tcW w:w="852" w:type="dxa"/>
          </w:tcPr>
          <w:p w14:paraId="107DF715" w14:textId="135BE4A6" w:rsidR="00A43E79" w:rsidRPr="002E70AE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370318">
              <w:rPr>
                <w:rFonts w:ascii="Arial" w:eastAsiaTheme="minorEastAsia" w:hAnsi="Arial" w:cs="Arial"/>
              </w:rPr>
              <w:t>3</w:t>
            </w:r>
          </w:p>
        </w:tc>
        <w:tc>
          <w:tcPr>
            <w:tcW w:w="4310" w:type="dxa"/>
          </w:tcPr>
          <w:p w14:paraId="4B7C9AFF" w14:textId="46D54524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Galimas įrengimas</w:t>
            </w:r>
            <w:r w:rsidR="00063EA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3EA4" w:rsidRPr="00063EA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6531596" w14:textId="572D34C2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Grunte, ore, telekomunikacijų šulinyje</w:t>
            </w:r>
          </w:p>
        </w:tc>
        <w:tc>
          <w:tcPr>
            <w:tcW w:w="2127" w:type="dxa"/>
          </w:tcPr>
          <w:p w14:paraId="3C6FD304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082046CF" w14:textId="77777777" w:rsidTr="00A43E79">
        <w:trPr>
          <w:trHeight w:val="395"/>
        </w:trPr>
        <w:tc>
          <w:tcPr>
            <w:tcW w:w="852" w:type="dxa"/>
          </w:tcPr>
          <w:p w14:paraId="5B4D7BB0" w14:textId="36058853" w:rsidR="00A43E79" w:rsidRPr="002E70AE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370318">
              <w:rPr>
                <w:rFonts w:ascii="Arial" w:eastAsiaTheme="minorEastAsia" w:hAnsi="Arial" w:cs="Arial"/>
              </w:rPr>
              <w:t>4</w:t>
            </w:r>
          </w:p>
        </w:tc>
        <w:tc>
          <w:tcPr>
            <w:tcW w:w="4310" w:type="dxa"/>
          </w:tcPr>
          <w:p w14:paraId="468EF165" w14:textId="7ECA6232" w:rsidR="00A43E79" w:rsidRPr="00A43E79" w:rsidRDefault="00A43E79" w:rsidP="00A43E79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Kabelio skaidulų sujungimo kasetė</w:t>
            </w:r>
            <w:r w:rsidR="00063EA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3EA4" w:rsidRPr="00063EA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7C4DCE70" w:rsidR="00A43E79" w:rsidRPr="00A43E79" w:rsidRDefault="00A43E79" w:rsidP="00A43E79">
            <w:pPr>
              <w:tabs>
                <w:tab w:val="left" w:pos="507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Specializuotas sujungimo dėklas, pritaikytas movai</w:t>
            </w:r>
          </w:p>
        </w:tc>
        <w:tc>
          <w:tcPr>
            <w:tcW w:w="2127" w:type="dxa"/>
          </w:tcPr>
          <w:p w14:paraId="56FECD8C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5A3D4C67" w14:textId="77777777" w:rsidTr="00A43E79">
        <w:tc>
          <w:tcPr>
            <w:tcW w:w="852" w:type="dxa"/>
          </w:tcPr>
          <w:p w14:paraId="59492999" w14:textId="29B38912" w:rsidR="00A43E79" w:rsidRPr="002E70AE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370318">
              <w:rPr>
                <w:rFonts w:ascii="Arial" w:eastAsiaTheme="minorEastAsia" w:hAnsi="Arial" w:cs="Arial"/>
              </w:rPr>
              <w:t>5</w:t>
            </w:r>
          </w:p>
        </w:tc>
        <w:tc>
          <w:tcPr>
            <w:tcW w:w="4310" w:type="dxa"/>
          </w:tcPr>
          <w:p w14:paraId="66CDA779" w14:textId="35261C7D" w:rsidR="00A43E79" w:rsidRPr="00A43E79" w:rsidRDefault="00A43E79" w:rsidP="00A43E79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 xml:space="preserve">Suvirinimo vietų kiekis optinėje kasetėje </w:t>
            </w:r>
            <w:r w:rsidR="00CE1184" w:rsidRPr="00CE1184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00A43E79">
              <w:rPr>
                <w:rFonts w:ascii="Arial" w:eastAsia="Arial" w:hAnsi="Arial" w:cs="Arial"/>
                <w:sz w:val="22"/>
                <w:szCs w:val="22"/>
              </w:rPr>
              <w:t xml:space="preserve"> talpa</w:t>
            </w:r>
            <w:r w:rsidR="00063EA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3EA4" w:rsidRPr="00063EA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A9EC570" w14:textId="4FF5A855" w:rsidR="00A43E79" w:rsidRPr="00A43E79" w:rsidRDefault="00A43E79" w:rsidP="00A43E7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24 skaidulos</w:t>
            </w:r>
          </w:p>
        </w:tc>
        <w:tc>
          <w:tcPr>
            <w:tcW w:w="2127" w:type="dxa"/>
          </w:tcPr>
          <w:p w14:paraId="38095CE3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7A94DB49" w14:textId="77777777" w:rsidTr="00A43E79">
        <w:trPr>
          <w:trHeight w:val="162"/>
        </w:trPr>
        <w:tc>
          <w:tcPr>
            <w:tcW w:w="852" w:type="dxa"/>
          </w:tcPr>
          <w:p w14:paraId="478079F5" w14:textId="3DD8DC9A" w:rsidR="00A43E79" w:rsidRPr="002E70AE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370318">
              <w:rPr>
                <w:rFonts w:ascii="Arial" w:eastAsiaTheme="minorEastAsia" w:hAnsi="Arial" w:cs="Arial"/>
              </w:rPr>
              <w:t>6</w:t>
            </w:r>
          </w:p>
        </w:tc>
        <w:tc>
          <w:tcPr>
            <w:tcW w:w="4310" w:type="dxa"/>
          </w:tcPr>
          <w:p w14:paraId="26D39295" w14:textId="3DF50BCE" w:rsidR="00A43E79" w:rsidRPr="00A43E79" w:rsidRDefault="00A43E79" w:rsidP="00A43E79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Šviesolaidinių skaidulų technologinė atsarga kasetėje į visas jungimo kryptis, įvertinant jungiamų skaidulų kiekį</w:t>
            </w:r>
          </w:p>
        </w:tc>
        <w:tc>
          <w:tcPr>
            <w:tcW w:w="2919" w:type="dxa"/>
          </w:tcPr>
          <w:p w14:paraId="1DAB2B28" w14:textId="64AAF2E4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 xml:space="preserve">Ne mažiau </w:t>
            </w:r>
            <w:r w:rsidR="003A4710">
              <w:rPr>
                <w:rFonts w:ascii="Arial" w:eastAsia="Arial" w:hAnsi="Arial" w:cs="Arial"/>
                <w:sz w:val="22"/>
                <w:szCs w:val="22"/>
              </w:rPr>
              <w:t xml:space="preserve">kaip </w:t>
            </w:r>
            <w:r w:rsidRPr="00A43E79">
              <w:rPr>
                <w:rFonts w:ascii="Arial" w:eastAsia="Arial" w:hAnsi="Arial" w:cs="Arial"/>
                <w:sz w:val="22"/>
                <w:szCs w:val="22"/>
              </w:rPr>
              <w:t>1,2 m</w:t>
            </w:r>
          </w:p>
        </w:tc>
        <w:tc>
          <w:tcPr>
            <w:tcW w:w="2127" w:type="dxa"/>
          </w:tcPr>
          <w:p w14:paraId="4AA36CE1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6C2D04D2" w14:textId="77777777" w:rsidTr="00A43E79">
        <w:trPr>
          <w:trHeight w:val="240"/>
        </w:trPr>
        <w:tc>
          <w:tcPr>
            <w:tcW w:w="852" w:type="dxa"/>
          </w:tcPr>
          <w:p w14:paraId="34029501" w14:textId="1B197A0E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370318">
              <w:rPr>
                <w:rFonts w:ascii="Arial" w:eastAsiaTheme="minorEastAsia" w:hAnsi="Arial" w:cs="Arial"/>
              </w:rPr>
              <w:t>7</w:t>
            </w:r>
          </w:p>
        </w:tc>
        <w:tc>
          <w:tcPr>
            <w:tcW w:w="4310" w:type="dxa"/>
          </w:tcPr>
          <w:p w14:paraId="621B1690" w14:textId="3FF7E9C1" w:rsidR="00A43E79" w:rsidRPr="00A43E79" w:rsidRDefault="00A43E79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Skaidulų suvirinimo vietos apsauga (</w:t>
            </w:r>
            <w:proofErr w:type="spellStart"/>
            <w:r w:rsidR="003727A6">
              <w:rPr>
                <w:rFonts w:ascii="Arial" w:eastAsia="Arial" w:hAnsi="Arial" w:cs="Arial"/>
                <w:sz w:val="22"/>
                <w:szCs w:val="22"/>
              </w:rPr>
              <w:t>termo</w:t>
            </w:r>
            <w:r w:rsidRPr="00A43E79">
              <w:rPr>
                <w:rFonts w:ascii="Arial" w:eastAsia="Arial" w:hAnsi="Arial" w:cs="Arial"/>
                <w:sz w:val="22"/>
                <w:szCs w:val="22"/>
              </w:rPr>
              <w:t>susitraukiantis</w:t>
            </w:r>
            <w:proofErr w:type="spellEnd"/>
            <w:r w:rsidRPr="00A43E79">
              <w:rPr>
                <w:rFonts w:ascii="Arial" w:eastAsia="Arial" w:hAnsi="Arial" w:cs="Arial"/>
                <w:sz w:val="22"/>
                <w:szCs w:val="22"/>
              </w:rPr>
              <w:t xml:space="preserve"> vamzdelis)</w:t>
            </w:r>
            <w:r w:rsidR="00063EA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3EA4" w:rsidRPr="00063EA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443D6BED" w14:textId="3AC39FFC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Style w:val="CommentReference"/>
                <w:rFonts w:ascii="Arial" w:eastAsia="Arial" w:hAnsi="Arial" w:cs="Arial"/>
                <w:sz w:val="22"/>
                <w:szCs w:val="22"/>
              </w:rPr>
              <w:t>SMOUV-1120-01 arba analogiškas</w:t>
            </w:r>
          </w:p>
        </w:tc>
        <w:tc>
          <w:tcPr>
            <w:tcW w:w="2127" w:type="dxa"/>
          </w:tcPr>
          <w:p w14:paraId="0362463B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06CF6E20" w14:textId="77777777" w:rsidTr="00A43E79">
        <w:trPr>
          <w:trHeight w:val="622"/>
        </w:trPr>
        <w:tc>
          <w:tcPr>
            <w:tcW w:w="852" w:type="dxa"/>
          </w:tcPr>
          <w:p w14:paraId="28F2C1A1" w14:textId="3FB4B6C6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370318">
              <w:rPr>
                <w:rFonts w:ascii="Arial" w:eastAsiaTheme="minorEastAsia" w:hAnsi="Arial" w:cs="Arial"/>
              </w:rPr>
              <w:t>8</w:t>
            </w:r>
          </w:p>
        </w:tc>
        <w:tc>
          <w:tcPr>
            <w:tcW w:w="4310" w:type="dxa"/>
          </w:tcPr>
          <w:p w14:paraId="03FAF8FC" w14:textId="1A9C9AEF" w:rsidR="00A43E79" w:rsidRPr="00A43E79" w:rsidRDefault="00A43E79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Šviesolaidinių skaidulų lenkimo spindulys movoje</w:t>
            </w:r>
          </w:p>
        </w:tc>
        <w:tc>
          <w:tcPr>
            <w:tcW w:w="2919" w:type="dxa"/>
          </w:tcPr>
          <w:p w14:paraId="4E2E9790" w14:textId="7DDD597D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≥ 30 mm</w:t>
            </w:r>
          </w:p>
        </w:tc>
        <w:tc>
          <w:tcPr>
            <w:tcW w:w="2127" w:type="dxa"/>
          </w:tcPr>
          <w:p w14:paraId="6C795C1B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5635F01D" w14:textId="77777777" w:rsidTr="00A43E79">
        <w:trPr>
          <w:trHeight w:val="622"/>
        </w:trPr>
        <w:tc>
          <w:tcPr>
            <w:tcW w:w="852" w:type="dxa"/>
          </w:tcPr>
          <w:p w14:paraId="327D88F5" w14:textId="7CEF2AC6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370318">
              <w:rPr>
                <w:rFonts w:ascii="Arial" w:eastAsiaTheme="minorEastAsia" w:hAnsi="Arial" w:cs="Arial"/>
              </w:rPr>
              <w:t>9</w:t>
            </w:r>
          </w:p>
        </w:tc>
        <w:tc>
          <w:tcPr>
            <w:tcW w:w="4310" w:type="dxa"/>
          </w:tcPr>
          <w:p w14:paraId="14FBF600" w14:textId="5622EB24" w:rsidR="00A43E79" w:rsidRPr="00A43E79" w:rsidRDefault="00A43E79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Maksimalus leistinas kasečių kiekis movoje</w:t>
            </w:r>
            <w:r w:rsidR="00063EA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3EA4" w:rsidRPr="00063EA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1190D0F" w14:textId="2FBF1389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≥ 4 vnt.</w:t>
            </w:r>
          </w:p>
        </w:tc>
        <w:tc>
          <w:tcPr>
            <w:tcW w:w="2127" w:type="dxa"/>
          </w:tcPr>
          <w:p w14:paraId="5916AE9F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251A2687" w14:textId="77777777" w:rsidTr="00A43E79">
        <w:trPr>
          <w:trHeight w:val="205"/>
        </w:trPr>
        <w:tc>
          <w:tcPr>
            <w:tcW w:w="852" w:type="dxa"/>
            <w:vMerge w:val="restart"/>
          </w:tcPr>
          <w:p w14:paraId="7BD22D32" w14:textId="4C521DCA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370318">
              <w:rPr>
                <w:rFonts w:ascii="Arial" w:eastAsiaTheme="minorEastAsia" w:hAnsi="Arial" w:cs="Arial"/>
              </w:rPr>
              <w:t>0</w:t>
            </w:r>
          </w:p>
        </w:tc>
        <w:tc>
          <w:tcPr>
            <w:tcW w:w="4310" w:type="dxa"/>
            <w:vMerge w:val="restart"/>
          </w:tcPr>
          <w:p w14:paraId="491CC083" w14:textId="14A39AA0" w:rsidR="00A43E79" w:rsidRPr="00A43E79" w:rsidRDefault="00A43E79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Movos korpuso ypatumai</w:t>
            </w:r>
            <w:r w:rsidR="00063EA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3EA4" w:rsidRPr="00063EA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F124A69" w14:textId="7FAE05CD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A43E79">
              <w:rPr>
                <w:rFonts w:ascii="Arial" w:eastAsia="Arial" w:hAnsi="Arial" w:cs="Arial"/>
                <w:sz w:val="22"/>
                <w:szCs w:val="22"/>
              </w:rPr>
              <w:t>Dielektrinis</w:t>
            </w:r>
            <w:proofErr w:type="spellEnd"/>
          </w:p>
        </w:tc>
        <w:tc>
          <w:tcPr>
            <w:tcW w:w="2127" w:type="dxa"/>
            <w:vMerge w:val="restart"/>
          </w:tcPr>
          <w:p w14:paraId="2BBDA2C5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21355AC5" w14:textId="77777777" w:rsidTr="00A43E79">
        <w:trPr>
          <w:trHeight w:val="205"/>
        </w:trPr>
        <w:tc>
          <w:tcPr>
            <w:tcW w:w="852" w:type="dxa"/>
            <w:vMerge/>
          </w:tcPr>
          <w:p w14:paraId="7085A7E0" w14:textId="77777777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528624F9" w14:textId="77777777" w:rsidR="00A43E79" w:rsidRPr="00A43E79" w:rsidRDefault="00A43E79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7F45542C" w14:textId="52218BD9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Hermetiškas</w:t>
            </w:r>
          </w:p>
        </w:tc>
        <w:tc>
          <w:tcPr>
            <w:tcW w:w="2127" w:type="dxa"/>
            <w:vMerge/>
          </w:tcPr>
          <w:p w14:paraId="21BB1585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29858100" w14:textId="77777777" w:rsidTr="00A43E79">
        <w:trPr>
          <w:trHeight w:val="205"/>
        </w:trPr>
        <w:tc>
          <w:tcPr>
            <w:tcW w:w="852" w:type="dxa"/>
            <w:vMerge/>
          </w:tcPr>
          <w:p w14:paraId="16E80E09" w14:textId="77777777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5F6F3A45" w14:textId="77777777" w:rsidR="00A43E79" w:rsidRPr="00A43E79" w:rsidRDefault="00A43E79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491B6273" w14:textId="51189A7B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Lengvai ardomas,</w:t>
            </w:r>
            <w:r w:rsidR="00CE118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A43E79">
              <w:rPr>
                <w:rFonts w:ascii="Arial" w:eastAsia="Arial" w:hAnsi="Arial" w:cs="Arial"/>
                <w:sz w:val="22"/>
                <w:szCs w:val="22"/>
              </w:rPr>
              <w:t>daugkartinio naudojimo su mechaniniu hermetizavimu</w:t>
            </w:r>
          </w:p>
        </w:tc>
        <w:tc>
          <w:tcPr>
            <w:tcW w:w="2127" w:type="dxa"/>
            <w:vMerge/>
          </w:tcPr>
          <w:p w14:paraId="3A9CB982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3383313B" w14:textId="77777777" w:rsidTr="00A43E79">
        <w:trPr>
          <w:trHeight w:val="308"/>
        </w:trPr>
        <w:tc>
          <w:tcPr>
            <w:tcW w:w="852" w:type="dxa"/>
            <w:vMerge w:val="restart"/>
          </w:tcPr>
          <w:p w14:paraId="7C0099AE" w14:textId="1FF187D9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370318">
              <w:rPr>
                <w:rFonts w:ascii="Arial" w:eastAsiaTheme="minorEastAsia" w:hAnsi="Arial" w:cs="Arial"/>
              </w:rPr>
              <w:t>1</w:t>
            </w:r>
          </w:p>
        </w:tc>
        <w:tc>
          <w:tcPr>
            <w:tcW w:w="4310" w:type="dxa"/>
            <w:vMerge w:val="restart"/>
          </w:tcPr>
          <w:p w14:paraId="3E14ACAF" w14:textId="636F97BB" w:rsidR="00A43E79" w:rsidRPr="00A43E79" w:rsidRDefault="00A43E79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Movos įvadai</w:t>
            </w:r>
            <w:r w:rsidR="00063EA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3EA4" w:rsidRPr="00063EA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A3194CF" w14:textId="0A5AE142" w:rsidR="00A43E79" w:rsidRPr="00A43E79" w:rsidRDefault="00CE1184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="00A43E79" w:rsidRPr="00A43E79">
              <w:rPr>
                <w:rFonts w:ascii="Arial" w:eastAsia="Arial" w:hAnsi="Arial" w:cs="Arial"/>
                <w:sz w:val="22"/>
                <w:szCs w:val="22"/>
              </w:rPr>
              <w:t>e mažiau kaip vien</w:t>
            </w:r>
            <w:r>
              <w:rPr>
                <w:rFonts w:ascii="Arial" w:eastAsia="Arial" w:hAnsi="Arial" w:cs="Arial"/>
                <w:sz w:val="22"/>
                <w:szCs w:val="22"/>
              </w:rPr>
              <w:t>as</w:t>
            </w:r>
            <w:r w:rsidR="00A43E79" w:rsidRPr="00A43E79">
              <w:rPr>
                <w:rFonts w:ascii="Arial" w:eastAsia="Arial" w:hAnsi="Arial" w:cs="Arial"/>
                <w:sz w:val="22"/>
                <w:szCs w:val="22"/>
              </w:rPr>
              <w:t xml:space="preserve"> ovalini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="00A43E79" w:rsidRPr="00A43E79">
              <w:rPr>
                <w:rFonts w:ascii="Arial" w:eastAsia="Arial" w:hAnsi="Arial" w:cs="Arial"/>
                <w:sz w:val="22"/>
                <w:szCs w:val="22"/>
              </w:rPr>
              <w:t xml:space="preserve"> įvad</w:t>
            </w:r>
            <w:r>
              <w:rPr>
                <w:rFonts w:ascii="Arial" w:eastAsia="Arial" w:hAnsi="Arial" w:cs="Arial"/>
                <w:sz w:val="22"/>
                <w:szCs w:val="22"/>
              </w:rPr>
              <w:t>as</w:t>
            </w:r>
            <w:r w:rsidR="00A43E79" w:rsidRPr="00A43E79">
              <w:rPr>
                <w:rFonts w:ascii="Arial" w:eastAsia="Arial" w:hAnsi="Arial" w:cs="Arial"/>
                <w:sz w:val="22"/>
                <w:szCs w:val="22"/>
              </w:rPr>
              <w:t xml:space="preserve"> kabeliams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43E79" w:rsidRPr="00A43E79">
              <w:rPr>
                <w:rFonts w:ascii="Arial" w:eastAsia="Arial" w:hAnsi="Arial" w:cs="Arial"/>
                <w:sz w:val="22"/>
                <w:szCs w:val="22"/>
              </w:rPr>
              <w:t>įvesti</w:t>
            </w:r>
          </w:p>
        </w:tc>
        <w:tc>
          <w:tcPr>
            <w:tcW w:w="2127" w:type="dxa"/>
            <w:vMerge w:val="restart"/>
          </w:tcPr>
          <w:p w14:paraId="1B269DDF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4B48A651" w14:textId="77777777" w:rsidTr="00A43E79">
        <w:trPr>
          <w:trHeight w:val="307"/>
        </w:trPr>
        <w:tc>
          <w:tcPr>
            <w:tcW w:w="852" w:type="dxa"/>
            <w:vMerge/>
          </w:tcPr>
          <w:p w14:paraId="6823A81E" w14:textId="77777777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3AF57DE3" w14:textId="77777777" w:rsidR="00A43E79" w:rsidRPr="00A43E79" w:rsidRDefault="00A43E79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76EB3205" w14:textId="74DBD0DE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Ne mažiau kaip keturi</w:t>
            </w:r>
            <w:r w:rsidR="00CE118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A43E79">
              <w:rPr>
                <w:rFonts w:ascii="Arial" w:eastAsia="Arial" w:hAnsi="Arial" w:cs="Arial"/>
                <w:sz w:val="22"/>
                <w:szCs w:val="22"/>
              </w:rPr>
              <w:t>apvalūs įvadai kabeliams</w:t>
            </w:r>
            <w:r w:rsidR="00CE118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A43E79">
              <w:rPr>
                <w:rFonts w:ascii="Arial" w:eastAsia="Arial" w:hAnsi="Arial" w:cs="Arial"/>
                <w:sz w:val="22"/>
                <w:szCs w:val="22"/>
              </w:rPr>
              <w:t>įvesti</w:t>
            </w:r>
            <w:r w:rsidR="00CE1184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A43E79">
              <w:rPr>
                <w:rFonts w:ascii="Arial" w:eastAsia="Arial" w:hAnsi="Arial" w:cs="Arial"/>
                <w:sz w:val="22"/>
                <w:szCs w:val="22"/>
              </w:rPr>
              <w:t xml:space="preserve"> 5 </w:t>
            </w:r>
            <w:r w:rsidR="00680EC8" w:rsidRPr="005D0F5E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="00680EC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A43E79">
              <w:rPr>
                <w:rFonts w:ascii="Arial" w:eastAsia="Arial" w:hAnsi="Arial" w:cs="Arial"/>
                <w:sz w:val="22"/>
                <w:szCs w:val="22"/>
              </w:rPr>
              <w:t>19 mm Ø</w:t>
            </w:r>
          </w:p>
        </w:tc>
        <w:tc>
          <w:tcPr>
            <w:tcW w:w="2127" w:type="dxa"/>
            <w:vMerge/>
          </w:tcPr>
          <w:p w14:paraId="37EAF1BD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00363A16" w14:textId="77777777" w:rsidTr="00A43E79">
        <w:trPr>
          <w:trHeight w:val="308"/>
        </w:trPr>
        <w:tc>
          <w:tcPr>
            <w:tcW w:w="852" w:type="dxa"/>
            <w:vMerge w:val="restart"/>
          </w:tcPr>
          <w:p w14:paraId="2CC8CA19" w14:textId="53F24805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370318">
              <w:rPr>
                <w:rFonts w:ascii="Arial" w:eastAsiaTheme="minorEastAsia" w:hAnsi="Arial" w:cs="Arial"/>
              </w:rPr>
              <w:t>2</w:t>
            </w:r>
          </w:p>
        </w:tc>
        <w:tc>
          <w:tcPr>
            <w:tcW w:w="4310" w:type="dxa"/>
            <w:vMerge w:val="restart"/>
          </w:tcPr>
          <w:p w14:paraId="2DFDF202" w14:textId="4B1CD632" w:rsidR="00A43E79" w:rsidRPr="00A43E79" w:rsidRDefault="00A43E79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Movos korpuso atsparumas</w:t>
            </w:r>
            <w:r w:rsidR="00063EA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3EA4" w:rsidRPr="00063EA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239F0CD" w14:textId="39508294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Atsparus smūgiams</w:t>
            </w:r>
          </w:p>
        </w:tc>
        <w:tc>
          <w:tcPr>
            <w:tcW w:w="2127" w:type="dxa"/>
            <w:vMerge w:val="restart"/>
          </w:tcPr>
          <w:p w14:paraId="03D79330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34C522C2" w14:textId="77777777" w:rsidTr="00A43E79">
        <w:trPr>
          <w:trHeight w:val="307"/>
        </w:trPr>
        <w:tc>
          <w:tcPr>
            <w:tcW w:w="852" w:type="dxa"/>
            <w:vMerge/>
          </w:tcPr>
          <w:p w14:paraId="57DB6F8A" w14:textId="77777777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1852D821" w14:textId="77777777" w:rsidR="00A43E79" w:rsidRPr="00A43E79" w:rsidRDefault="00A43E79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3D3A190B" w14:textId="60AE4580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Atsparus UV spinduliams</w:t>
            </w:r>
          </w:p>
        </w:tc>
        <w:tc>
          <w:tcPr>
            <w:tcW w:w="2127" w:type="dxa"/>
            <w:vMerge/>
          </w:tcPr>
          <w:p w14:paraId="78DF9788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27AD0718" w14:textId="77777777" w:rsidTr="00A43E79">
        <w:trPr>
          <w:trHeight w:val="622"/>
        </w:trPr>
        <w:tc>
          <w:tcPr>
            <w:tcW w:w="852" w:type="dxa"/>
          </w:tcPr>
          <w:p w14:paraId="587ABD1C" w14:textId="74405AED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370318">
              <w:rPr>
                <w:rFonts w:ascii="Arial" w:eastAsiaTheme="minorEastAsia" w:hAnsi="Arial" w:cs="Arial"/>
              </w:rPr>
              <w:t>3</w:t>
            </w:r>
          </w:p>
        </w:tc>
        <w:tc>
          <w:tcPr>
            <w:tcW w:w="4310" w:type="dxa"/>
          </w:tcPr>
          <w:p w14:paraId="77B5BED3" w14:textId="47A25D66" w:rsidR="00A43E79" w:rsidRPr="00A43E79" w:rsidRDefault="00A43E79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Kabelini</w:t>
            </w:r>
            <w:r w:rsidR="00CE1184">
              <w:rPr>
                <w:rFonts w:ascii="Arial" w:eastAsia="Arial" w:hAnsi="Arial" w:cs="Arial"/>
                <w:sz w:val="22"/>
                <w:szCs w:val="22"/>
              </w:rPr>
              <w:t>ų</w:t>
            </w:r>
            <w:r w:rsidRPr="00A43E79">
              <w:rPr>
                <w:rFonts w:ascii="Arial" w:eastAsia="Arial" w:hAnsi="Arial" w:cs="Arial"/>
                <w:sz w:val="22"/>
                <w:szCs w:val="22"/>
              </w:rPr>
              <w:t xml:space="preserve"> įvadų sandarinimas</w:t>
            </w:r>
          </w:p>
        </w:tc>
        <w:tc>
          <w:tcPr>
            <w:tcW w:w="2919" w:type="dxa"/>
          </w:tcPr>
          <w:p w14:paraId="126694D3" w14:textId="1D4D002D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A43E79">
              <w:rPr>
                <w:rFonts w:ascii="Arial" w:eastAsia="Arial" w:hAnsi="Arial" w:cs="Arial"/>
                <w:sz w:val="22"/>
                <w:szCs w:val="22"/>
              </w:rPr>
              <w:t>Termosusitraukianči</w:t>
            </w:r>
            <w:r w:rsidR="00CE1184">
              <w:rPr>
                <w:rFonts w:ascii="Arial" w:eastAsia="Arial" w:hAnsi="Arial" w:cs="Arial"/>
                <w:sz w:val="22"/>
                <w:szCs w:val="22"/>
              </w:rPr>
              <w:t>ais</w:t>
            </w:r>
            <w:proofErr w:type="spellEnd"/>
            <w:r w:rsidRPr="00A43E79">
              <w:rPr>
                <w:rFonts w:ascii="Arial" w:eastAsia="Arial" w:hAnsi="Arial" w:cs="Arial"/>
                <w:sz w:val="22"/>
                <w:szCs w:val="22"/>
              </w:rPr>
              <w:t xml:space="preserve"> vamzdeli</w:t>
            </w:r>
            <w:r w:rsidR="00CE1184">
              <w:rPr>
                <w:rFonts w:ascii="Arial" w:eastAsia="Arial" w:hAnsi="Arial" w:cs="Arial"/>
                <w:sz w:val="22"/>
                <w:szCs w:val="22"/>
              </w:rPr>
              <w:t>ais</w:t>
            </w:r>
          </w:p>
        </w:tc>
        <w:tc>
          <w:tcPr>
            <w:tcW w:w="2127" w:type="dxa"/>
          </w:tcPr>
          <w:p w14:paraId="046812FC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4D50B5E6" w14:textId="77777777" w:rsidTr="00A43E79">
        <w:trPr>
          <w:trHeight w:val="622"/>
        </w:trPr>
        <w:tc>
          <w:tcPr>
            <w:tcW w:w="852" w:type="dxa"/>
          </w:tcPr>
          <w:p w14:paraId="28FD6DA3" w14:textId="1A83252D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370318">
              <w:rPr>
                <w:rFonts w:ascii="Arial" w:eastAsiaTheme="minorEastAsia" w:hAnsi="Arial" w:cs="Arial"/>
              </w:rPr>
              <w:t>4</w:t>
            </w:r>
          </w:p>
        </w:tc>
        <w:tc>
          <w:tcPr>
            <w:tcW w:w="4310" w:type="dxa"/>
          </w:tcPr>
          <w:p w14:paraId="1D63C049" w14:textId="3AE5EE11" w:rsidR="00A43E79" w:rsidRPr="00A43E79" w:rsidRDefault="00A43E79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Eksploatavimo aplinkos temperatūr</w:t>
            </w:r>
            <w:r>
              <w:rPr>
                <w:rFonts w:ascii="Arial" w:eastAsia="Arial" w:hAnsi="Arial" w:cs="Arial"/>
                <w:sz w:val="22"/>
                <w:szCs w:val="22"/>
              </w:rPr>
              <w:t>os ribos ne siauresnės nei</w:t>
            </w:r>
            <w:r w:rsidR="00063EA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3EA4" w:rsidRPr="00063EA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6D48198" w14:textId="1B403983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Nuo -</w:t>
            </w:r>
            <w:r>
              <w:rPr>
                <w:rFonts w:ascii="Arial" w:eastAsia="Arial" w:hAnsi="Arial" w:cs="Arial"/>
                <w:sz w:val="22"/>
                <w:szCs w:val="22"/>
              </w:rPr>
              <w:t>35</w:t>
            </w:r>
            <w:r w:rsidRPr="003862E0">
              <w:rPr>
                <w:rFonts w:ascii="Arial" w:eastAsia="Arial" w:hAnsi="Arial" w:cs="Arial"/>
                <w:sz w:val="22"/>
                <w:szCs w:val="22"/>
              </w:rPr>
              <w:t xml:space="preserve"> °C iki +</w:t>
            </w:r>
            <w:r>
              <w:rPr>
                <w:rFonts w:ascii="Arial" w:eastAsia="Arial" w:hAnsi="Arial" w:cs="Arial"/>
                <w:sz w:val="22"/>
                <w:szCs w:val="22"/>
              </w:rPr>
              <w:t>35</w:t>
            </w:r>
            <w:r w:rsidRPr="003862E0">
              <w:rPr>
                <w:rFonts w:ascii="Arial" w:eastAsia="Arial" w:hAnsi="Arial" w:cs="Arial"/>
                <w:sz w:val="22"/>
                <w:szCs w:val="22"/>
              </w:rPr>
              <w:t xml:space="preserve"> °C</w:t>
            </w:r>
          </w:p>
        </w:tc>
        <w:tc>
          <w:tcPr>
            <w:tcW w:w="2127" w:type="dxa"/>
          </w:tcPr>
          <w:p w14:paraId="717C6C39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774B019D" w14:textId="77777777" w:rsidTr="00A43E79">
        <w:trPr>
          <w:trHeight w:val="622"/>
        </w:trPr>
        <w:tc>
          <w:tcPr>
            <w:tcW w:w="852" w:type="dxa"/>
          </w:tcPr>
          <w:p w14:paraId="558C1020" w14:textId="13CF98DE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370318">
              <w:rPr>
                <w:rFonts w:ascii="Arial" w:eastAsiaTheme="minorEastAsia" w:hAnsi="Arial" w:cs="Arial"/>
              </w:rPr>
              <w:t>5</w:t>
            </w:r>
          </w:p>
        </w:tc>
        <w:tc>
          <w:tcPr>
            <w:tcW w:w="4310" w:type="dxa"/>
          </w:tcPr>
          <w:p w14:paraId="79537097" w14:textId="21EADE1D" w:rsidR="00A43E79" w:rsidRPr="00A43E79" w:rsidRDefault="00A43E79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Įrengimo aplinkos temperatūros ribos ne siauresnės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nei</w:t>
            </w:r>
            <w:r w:rsidR="00063EA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3EA4" w:rsidRPr="00063EA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1135050" w14:textId="4FAF5AD0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 xml:space="preserve">Nuo </w:t>
            </w:r>
            <w:r>
              <w:rPr>
                <w:rFonts w:ascii="Arial" w:eastAsia="Arial" w:hAnsi="Arial" w:cs="Arial"/>
                <w:sz w:val="22"/>
                <w:szCs w:val="22"/>
              </w:rPr>
              <w:t>+5</w:t>
            </w:r>
            <w:r w:rsidRPr="003862E0">
              <w:rPr>
                <w:rFonts w:ascii="Arial" w:eastAsia="Arial" w:hAnsi="Arial" w:cs="Arial"/>
                <w:sz w:val="22"/>
                <w:szCs w:val="22"/>
              </w:rPr>
              <w:t xml:space="preserve"> °C iki +</w:t>
            </w:r>
            <w:r>
              <w:rPr>
                <w:rFonts w:ascii="Arial" w:eastAsia="Arial" w:hAnsi="Arial" w:cs="Arial"/>
                <w:sz w:val="22"/>
                <w:szCs w:val="22"/>
              </w:rPr>
              <w:t>45</w:t>
            </w:r>
            <w:r w:rsidRPr="003862E0">
              <w:rPr>
                <w:rFonts w:ascii="Arial" w:eastAsia="Arial" w:hAnsi="Arial" w:cs="Arial"/>
                <w:sz w:val="22"/>
                <w:szCs w:val="22"/>
              </w:rPr>
              <w:t xml:space="preserve"> °C</w:t>
            </w:r>
          </w:p>
        </w:tc>
        <w:tc>
          <w:tcPr>
            <w:tcW w:w="2127" w:type="dxa"/>
          </w:tcPr>
          <w:p w14:paraId="2CFCBF7E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  <w:tr w:rsidR="00A43E79" w14:paraId="2743B393" w14:textId="77777777" w:rsidTr="00A43E79">
        <w:trPr>
          <w:trHeight w:val="622"/>
        </w:trPr>
        <w:tc>
          <w:tcPr>
            <w:tcW w:w="852" w:type="dxa"/>
          </w:tcPr>
          <w:p w14:paraId="48C336AB" w14:textId="0996CD19" w:rsidR="00A43E79" w:rsidRDefault="00A43E79" w:rsidP="00A43E79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</w:t>
            </w:r>
            <w:r w:rsidR="00370318">
              <w:rPr>
                <w:rFonts w:ascii="Arial" w:eastAsiaTheme="minorEastAsia" w:hAnsi="Arial" w:cs="Arial"/>
              </w:rPr>
              <w:t>6</w:t>
            </w:r>
          </w:p>
        </w:tc>
        <w:tc>
          <w:tcPr>
            <w:tcW w:w="4310" w:type="dxa"/>
          </w:tcPr>
          <w:p w14:paraId="04150C33" w14:textId="24132113" w:rsidR="00A43E79" w:rsidRPr="00A43E79" w:rsidRDefault="00A43E79" w:rsidP="00A43E7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Tarnavimo laikas</w:t>
            </w:r>
            <w:r w:rsidR="00063EA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3EA4" w:rsidRPr="00063EA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681BE58" w14:textId="0CAAE12E" w:rsidR="00A43E79" w:rsidRPr="00A43E79" w:rsidRDefault="00A43E79" w:rsidP="00A43E79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43E79">
              <w:rPr>
                <w:rFonts w:ascii="Arial" w:eastAsia="Arial" w:hAnsi="Arial" w:cs="Arial"/>
                <w:sz w:val="22"/>
                <w:szCs w:val="22"/>
              </w:rPr>
              <w:t>≥ 30 m</w:t>
            </w:r>
            <w:r w:rsidR="00CE1184">
              <w:rPr>
                <w:rFonts w:ascii="Arial" w:eastAsia="Arial" w:hAnsi="Arial" w:cs="Arial"/>
                <w:sz w:val="22"/>
                <w:szCs w:val="22"/>
              </w:rPr>
              <w:t>etų</w:t>
            </w:r>
          </w:p>
        </w:tc>
        <w:tc>
          <w:tcPr>
            <w:tcW w:w="2127" w:type="dxa"/>
          </w:tcPr>
          <w:p w14:paraId="2A700A31" w14:textId="77777777" w:rsidR="00A43E79" w:rsidRPr="002E70AE" w:rsidRDefault="00A43E79" w:rsidP="00A43E7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763722F" w14:textId="77777777" w:rsidR="00216380" w:rsidRDefault="00216380" w:rsidP="002E70AE">
      <w:pPr>
        <w:rPr>
          <w:rFonts w:ascii="Arial" w:eastAsia="Arial" w:hAnsi="Arial" w:cs="Arial"/>
          <w:b/>
          <w:bCs/>
          <w:color w:val="000000"/>
        </w:rPr>
      </w:pPr>
    </w:p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3DDFC1D9" w14:textId="630D58E8" w:rsidR="006226DF" w:rsidRPr="00063EA4" w:rsidRDefault="002E70AE" w:rsidP="00063EA4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 w:rsidR="00063EA4">
        <w:rPr>
          <w:rFonts w:ascii="Arial" w:eastAsia="Arial" w:hAnsi="Arial"/>
        </w:rPr>
        <w:t>.</w:t>
      </w:r>
    </w:p>
    <w:sectPr w:rsidR="006226DF" w:rsidRPr="00063EA4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A7F7" w14:textId="77777777" w:rsidR="00D178A8" w:rsidRDefault="00D178A8" w:rsidP="00C97E95">
      <w:pPr>
        <w:spacing w:after="0" w:line="240" w:lineRule="auto"/>
      </w:pPr>
      <w:r>
        <w:separator/>
      </w:r>
    </w:p>
  </w:endnote>
  <w:endnote w:type="continuationSeparator" w:id="0">
    <w:p w14:paraId="3DDE8B99" w14:textId="77777777" w:rsidR="00D178A8" w:rsidRDefault="00D178A8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7BEFD" w14:textId="77777777" w:rsidR="00D178A8" w:rsidRDefault="00D178A8" w:rsidP="00C97E95">
      <w:pPr>
        <w:spacing w:after="0" w:line="240" w:lineRule="auto"/>
      </w:pPr>
      <w:r>
        <w:separator/>
      </w:r>
    </w:p>
  </w:footnote>
  <w:footnote w:type="continuationSeparator" w:id="0">
    <w:p w14:paraId="41E0C7E0" w14:textId="77777777" w:rsidR="00D178A8" w:rsidRDefault="00D178A8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44121"/>
    <w:rsid w:val="000453D7"/>
    <w:rsid w:val="0005090A"/>
    <w:rsid w:val="00063EA4"/>
    <w:rsid w:val="00080D54"/>
    <w:rsid w:val="000842EC"/>
    <w:rsid w:val="00094E95"/>
    <w:rsid w:val="000C21B1"/>
    <w:rsid w:val="001439DB"/>
    <w:rsid w:val="00146101"/>
    <w:rsid w:val="0015709A"/>
    <w:rsid w:val="001768FC"/>
    <w:rsid w:val="001B2BF3"/>
    <w:rsid w:val="001C0CD9"/>
    <w:rsid w:val="001C0DBA"/>
    <w:rsid w:val="001E1FF6"/>
    <w:rsid w:val="0020091B"/>
    <w:rsid w:val="00206296"/>
    <w:rsid w:val="002140AC"/>
    <w:rsid w:val="00216380"/>
    <w:rsid w:val="00221600"/>
    <w:rsid w:val="002443EA"/>
    <w:rsid w:val="002512F0"/>
    <w:rsid w:val="00273302"/>
    <w:rsid w:val="002B15AC"/>
    <w:rsid w:val="002E70AE"/>
    <w:rsid w:val="003074F7"/>
    <w:rsid w:val="003109AE"/>
    <w:rsid w:val="00314D71"/>
    <w:rsid w:val="00323136"/>
    <w:rsid w:val="00353DE3"/>
    <w:rsid w:val="0036334F"/>
    <w:rsid w:val="00370318"/>
    <w:rsid w:val="003727A6"/>
    <w:rsid w:val="003862E0"/>
    <w:rsid w:val="0038777F"/>
    <w:rsid w:val="003945D0"/>
    <w:rsid w:val="003A4710"/>
    <w:rsid w:val="003C2967"/>
    <w:rsid w:val="003C639D"/>
    <w:rsid w:val="003F33C5"/>
    <w:rsid w:val="00440E25"/>
    <w:rsid w:val="004445F4"/>
    <w:rsid w:val="00451F67"/>
    <w:rsid w:val="004520AA"/>
    <w:rsid w:val="004575E0"/>
    <w:rsid w:val="00467932"/>
    <w:rsid w:val="004B2544"/>
    <w:rsid w:val="004C71FB"/>
    <w:rsid w:val="004D0BA5"/>
    <w:rsid w:val="004D30A4"/>
    <w:rsid w:val="004E22F1"/>
    <w:rsid w:val="004E2E7E"/>
    <w:rsid w:val="004E5F9D"/>
    <w:rsid w:val="005032AD"/>
    <w:rsid w:val="00504071"/>
    <w:rsid w:val="005055D2"/>
    <w:rsid w:val="00510F0D"/>
    <w:rsid w:val="005247F0"/>
    <w:rsid w:val="00537D79"/>
    <w:rsid w:val="00554C0D"/>
    <w:rsid w:val="005629D6"/>
    <w:rsid w:val="0056671C"/>
    <w:rsid w:val="0059137F"/>
    <w:rsid w:val="005B0448"/>
    <w:rsid w:val="005C61E6"/>
    <w:rsid w:val="005C6ADB"/>
    <w:rsid w:val="005D5E1C"/>
    <w:rsid w:val="005E44D4"/>
    <w:rsid w:val="005F1325"/>
    <w:rsid w:val="00601452"/>
    <w:rsid w:val="00611B22"/>
    <w:rsid w:val="006137E7"/>
    <w:rsid w:val="006226DF"/>
    <w:rsid w:val="0067025D"/>
    <w:rsid w:val="006742BA"/>
    <w:rsid w:val="00680EC8"/>
    <w:rsid w:val="006911CD"/>
    <w:rsid w:val="006D3E3D"/>
    <w:rsid w:val="006E6E7D"/>
    <w:rsid w:val="007019AA"/>
    <w:rsid w:val="0070610E"/>
    <w:rsid w:val="007143F2"/>
    <w:rsid w:val="0072002B"/>
    <w:rsid w:val="007377DF"/>
    <w:rsid w:val="00751377"/>
    <w:rsid w:val="00763F1A"/>
    <w:rsid w:val="007731D9"/>
    <w:rsid w:val="00791010"/>
    <w:rsid w:val="0079597E"/>
    <w:rsid w:val="007B29A7"/>
    <w:rsid w:val="007E2418"/>
    <w:rsid w:val="007F1B3D"/>
    <w:rsid w:val="00804395"/>
    <w:rsid w:val="00814A57"/>
    <w:rsid w:val="00821F4E"/>
    <w:rsid w:val="00875818"/>
    <w:rsid w:val="008E4339"/>
    <w:rsid w:val="009545E7"/>
    <w:rsid w:val="00972122"/>
    <w:rsid w:val="009746A2"/>
    <w:rsid w:val="00991214"/>
    <w:rsid w:val="009A2CB9"/>
    <w:rsid w:val="009B7C79"/>
    <w:rsid w:val="009C5490"/>
    <w:rsid w:val="009D1B77"/>
    <w:rsid w:val="009E60DF"/>
    <w:rsid w:val="009E7EDC"/>
    <w:rsid w:val="009F2BDB"/>
    <w:rsid w:val="00A276CA"/>
    <w:rsid w:val="00A31A52"/>
    <w:rsid w:val="00A33551"/>
    <w:rsid w:val="00A34B7F"/>
    <w:rsid w:val="00A43E79"/>
    <w:rsid w:val="00A6014C"/>
    <w:rsid w:val="00A76EDF"/>
    <w:rsid w:val="00AA5184"/>
    <w:rsid w:val="00AA7B43"/>
    <w:rsid w:val="00AA7FA5"/>
    <w:rsid w:val="00AD674F"/>
    <w:rsid w:val="00AD6762"/>
    <w:rsid w:val="00AE6C2A"/>
    <w:rsid w:val="00AF192D"/>
    <w:rsid w:val="00B17D10"/>
    <w:rsid w:val="00B22CF1"/>
    <w:rsid w:val="00B46A21"/>
    <w:rsid w:val="00B711B0"/>
    <w:rsid w:val="00B87417"/>
    <w:rsid w:val="00B92FB9"/>
    <w:rsid w:val="00B9599D"/>
    <w:rsid w:val="00BA1B4F"/>
    <w:rsid w:val="00BB2694"/>
    <w:rsid w:val="00BB76E0"/>
    <w:rsid w:val="00C65212"/>
    <w:rsid w:val="00C76832"/>
    <w:rsid w:val="00C828CC"/>
    <w:rsid w:val="00C85431"/>
    <w:rsid w:val="00C97E95"/>
    <w:rsid w:val="00CB1755"/>
    <w:rsid w:val="00CE107B"/>
    <w:rsid w:val="00CE1184"/>
    <w:rsid w:val="00CE7F2D"/>
    <w:rsid w:val="00CF2219"/>
    <w:rsid w:val="00D06796"/>
    <w:rsid w:val="00D178A8"/>
    <w:rsid w:val="00D41FD5"/>
    <w:rsid w:val="00D813E1"/>
    <w:rsid w:val="00D863F8"/>
    <w:rsid w:val="00D86689"/>
    <w:rsid w:val="00DA6817"/>
    <w:rsid w:val="00DB0206"/>
    <w:rsid w:val="00DB12D7"/>
    <w:rsid w:val="00DB60EA"/>
    <w:rsid w:val="00DD35AC"/>
    <w:rsid w:val="00E9096D"/>
    <w:rsid w:val="00EB0223"/>
    <w:rsid w:val="00EC1A09"/>
    <w:rsid w:val="00ED78D1"/>
    <w:rsid w:val="00F01F1A"/>
    <w:rsid w:val="00F132C8"/>
    <w:rsid w:val="00F41475"/>
    <w:rsid w:val="00FA2BC7"/>
    <w:rsid w:val="00FA70D0"/>
    <w:rsid w:val="00FD4A5E"/>
    <w:rsid w:val="00FD6E9C"/>
    <w:rsid w:val="00FE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1329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80</cp:revision>
  <dcterms:created xsi:type="dcterms:W3CDTF">2026-07-15T10:14:00Z</dcterms:created>
  <dcterms:modified xsi:type="dcterms:W3CDTF">2026-10-07T12:52:00Z</dcterms:modified>
</cp:coreProperties>
</file>